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31217" w14:textId="77777777" w:rsidR="00414040" w:rsidRDefault="00414040" w:rsidP="0041404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Tugas Kelompok ke-2 </w:t>
      </w:r>
    </w:p>
    <w:p w14:paraId="287C0387" w14:textId="2E69CC3B" w:rsidR="00F044EA" w:rsidRDefault="00414040" w:rsidP="0041404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Minggu ke 4, Sesi ke 5</w:t>
      </w:r>
    </w:p>
    <w:p w14:paraId="74083AF7" w14:textId="6EBE0465" w:rsidR="00435959" w:rsidRDefault="00435959" w:rsidP="00D1136F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A5CB6DB" w14:textId="77777777" w:rsidR="00435959" w:rsidRPr="00584DB7" w:rsidRDefault="00435959" w:rsidP="00435959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</w:p>
    <w:p w14:paraId="4630FB82" w14:textId="2AD06814" w:rsidR="008D1BD5" w:rsidRPr="008D1BD5" w:rsidRDefault="008D1BD5" w:rsidP="009F53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eastAsia="STIXGeneral-Regular" w:hAnsi="Times New Roman"/>
          <w:sz w:val="24"/>
          <w:szCs w:val="24"/>
        </w:rPr>
      </w:pPr>
      <w:r>
        <w:rPr>
          <w:rFonts w:ascii="Times New Roman" w:eastAsia="STIXGeneral-Regular" w:hAnsi="Times New Roman"/>
          <w:sz w:val="24"/>
          <w:szCs w:val="24"/>
        </w:rPr>
        <w:t>Gambarkan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 diagram </w:t>
      </w:r>
      <w:r w:rsidR="008375D3">
        <w:rPr>
          <w:rFonts w:ascii="Times New Roman" w:eastAsia="STIXGeneral-Regular" w:hAnsi="Times New Roman"/>
          <w:sz w:val="24"/>
          <w:szCs w:val="24"/>
        </w:rPr>
        <w:t>V</w:t>
      </w:r>
      <w:r>
        <w:rPr>
          <w:rFonts w:ascii="Times New Roman" w:eastAsia="STIXGeneral-Regular" w:hAnsi="Times New Roman"/>
          <w:sz w:val="24"/>
          <w:szCs w:val="24"/>
        </w:rPr>
        <w:t>enn untuk masing-masing kombinasi himpunan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 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>A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,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>B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, </w:t>
      </w:r>
      <w:r>
        <w:rPr>
          <w:rFonts w:ascii="Times New Roman" w:eastAsia="STIXGeneral-Regular" w:hAnsi="Times New Roman"/>
          <w:sz w:val="24"/>
          <w:szCs w:val="24"/>
        </w:rPr>
        <w:t>dan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>C</w:t>
      </w:r>
      <w:r w:rsidR="00FF7ED4">
        <w:rPr>
          <w:rFonts w:ascii="Times New Roman" w:eastAsia="STIXGeneral-Regular" w:hAnsi="Times New Roman"/>
          <w:sz w:val="24"/>
          <w:szCs w:val="24"/>
        </w:rPr>
        <w:t xml:space="preserve"> berikut ini :</w:t>
      </w:r>
    </w:p>
    <w:p w14:paraId="70C8919D" w14:textId="77777777" w:rsidR="008D1BD5" w:rsidRDefault="008D1BD5" w:rsidP="009F532F">
      <w:pPr>
        <w:autoSpaceDE w:val="0"/>
        <w:autoSpaceDN w:val="0"/>
        <w:adjustRightInd w:val="0"/>
        <w:spacing w:after="0" w:line="360" w:lineRule="auto"/>
        <w:rPr>
          <w:rFonts w:ascii="Times New Roman" w:eastAsia="STIXGeneral-Regular" w:hAnsi="Times New Roman"/>
          <w:sz w:val="24"/>
          <w:szCs w:val="24"/>
        </w:rPr>
      </w:pPr>
      <w:r>
        <w:rPr>
          <w:rFonts w:ascii="Times New Roman" w:eastAsia="STIXGeneral-Regular" w:hAnsi="Times New Roman"/>
          <w:b/>
          <w:bCs/>
          <w:sz w:val="24"/>
          <w:szCs w:val="24"/>
        </w:rPr>
        <w:t xml:space="preserve">            </w:t>
      </w:r>
      <w:r w:rsidRPr="008D1BD5">
        <w:rPr>
          <w:rFonts w:ascii="Times New Roman" w:eastAsia="STIXGeneral-Regular" w:hAnsi="Times New Roman"/>
          <w:b/>
          <w:bCs/>
          <w:sz w:val="24"/>
          <w:szCs w:val="24"/>
        </w:rPr>
        <w:t>a)</w:t>
      </w:r>
      <w:r>
        <w:rPr>
          <w:rFonts w:ascii="Times New Roman" w:eastAsia="STIXGeneral-Regular" w:hAnsi="Times New Roman"/>
          <w:b/>
          <w:bCs/>
          <w:sz w:val="24"/>
          <w:szCs w:val="24"/>
        </w:rPr>
        <w:t xml:space="preserve">.  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 xml:space="preserve">A </w:t>
      </w:r>
      <w:r w:rsidRPr="008D1BD5">
        <w:rPr>
          <w:rFonts w:ascii="Times New Roman" w:eastAsia="STIXMath-Regular" w:hAnsi="Times New Roman"/>
          <w:sz w:val="24"/>
          <w:szCs w:val="24"/>
        </w:rPr>
        <w:t xml:space="preserve">∩ </w:t>
      </w:r>
      <w:r w:rsidRPr="008D1BD5">
        <w:rPr>
          <w:rFonts w:ascii="Times New Roman" w:eastAsia="STIXGeneral-Regular" w:hAnsi="Times New Roman"/>
          <w:sz w:val="24"/>
          <w:szCs w:val="24"/>
        </w:rPr>
        <w:t>(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 xml:space="preserve">B </w:t>
      </w:r>
      <w:r w:rsidRPr="008D1BD5">
        <w:rPr>
          <w:rFonts w:ascii="Times New Roman" w:eastAsia="STIXMath-Regular" w:hAnsi="Times New Roman"/>
          <w:sz w:val="24"/>
          <w:szCs w:val="24"/>
        </w:rPr>
        <w:t xml:space="preserve">− </w:t>
      </w:r>
      <w:r w:rsidRPr="008D1BD5">
        <w:rPr>
          <w:rFonts w:ascii="Times New Roman" w:eastAsia="STIXGeneral-Regular" w:hAnsi="Times New Roman"/>
          <w:i/>
          <w:iCs/>
          <w:sz w:val="24"/>
          <w:szCs w:val="24"/>
        </w:rPr>
        <w:t>C</w:t>
      </w:r>
      <w:r w:rsidRPr="008D1BD5">
        <w:rPr>
          <w:rFonts w:ascii="Times New Roman" w:eastAsia="STIXGeneral-Regular" w:hAnsi="Times New Roman"/>
          <w:sz w:val="24"/>
          <w:szCs w:val="24"/>
        </w:rPr>
        <w:t xml:space="preserve">) </w:t>
      </w:r>
    </w:p>
    <w:p w14:paraId="091CD0D5" w14:textId="338F58DD" w:rsidR="00FF7ED4" w:rsidRDefault="008D1BD5" w:rsidP="003E295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STIXGeneral-Regular" w:hAnsi="Times New Roman"/>
          <w:sz w:val="24"/>
          <w:szCs w:val="24"/>
        </w:rPr>
        <w:t xml:space="preserve">            </w:t>
      </w:r>
      <w:r w:rsidRPr="008D1BD5">
        <w:rPr>
          <w:rFonts w:ascii="Times New Roman" w:eastAsia="STIXGeneral-Regular" w:hAnsi="Times New Roman"/>
          <w:b/>
          <w:bCs/>
          <w:sz w:val="24"/>
          <w:szCs w:val="24"/>
        </w:rPr>
        <w:t>b)</w:t>
      </w:r>
      <w:r>
        <w:rPr>
          <w:rFonts w:ascii="Times New Roman" w:eastAsia="STIXGeneral-Regular" w:hAnsi="Times New Roman"/>
          <w:b/>
          <w:bCs/>
          <w:sz w:val="24"/>
          <w:szCs w:val="24"/>
        </w:rPr>
        <w:t xml:space="preserve">.  </w:t>
      </w:r>
      <w:r w:rsidR="003E2957" w:rsidRPr="003E2957">
        <w:rPr>
          <w:rFonts w:ascii="Times New Roman" w:hAnsi="Times New Roman"/>
          <w:i/>
          <w:iCs/>
          <w:sz w:val="24"/>
          <w:szCs w:val="24"/>
        </w:rPr>
        <w:t>(A</w:t>
      </w:r>
      <w:r w:rsidR="003E2957" w:rsidRPr="003E2957">
        <w:rPr>
          <w:rFonts w:ascii="Times New Roman" w:eastAsia="MTSYN" w:hAnsi="Times New Roman"/>
          <w:sz w:val="24"/>
          <w:szCs w:val="24"/>
        </w:rPr>
        <w:t>−</w:t>
      </w:r>
      <w:r w:rsidR="003E2957" w:rsidRPr="003E2957">
        <w:rPr>
          <w:rFonts w:ascii="Times New Roman" w:hAnsi="Times New Roman"/>
          <w:i/>
          <w:iCs/>
          <w:sz w:val="24"/>
          <w:szCs w:val="24"/>
        </w:rPr>
        <w:t>B)</w:t>
      </w:r>
      <w:r w:rsidR="003E295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3E2957" w:rsidRPr="003E2957">
        <w:rPr>
          <w:rFonts w:ascii="Cambria Math" w:eastAsia="MTSYN" w:hAnsi="Cambria Math" w:cs="Cambria Math"/>
          <w:sz w:val="24"/>
          <w:szCs w:val="24"/>
        </w:rPr>
        <w:t>∪</w:t>
      </w:r>
      <w:r w:rsidR="003E2957">
        <w:rPr>
          <w:rFonts w:ascii="Cambria Math" w:eastAsia="MTSYN" w:hAnsi="Cambria Math" w:cs="Cambria Math"/>
          <w:sz w:val="24"/>
          <w:szCs w:val="24"/>
        </w:rPr>
        <w:t xml:space="preserve"> </w:t>
      </w:r>
      <w:r w:rsidR="003E2957" w:rsidRPr="003E2957">
        <w:rPr>
          <w:rFonts w:ascii="Times New Roman" w:hAnsi="Times New Roman"/>
          <w:i/>
          <w:iCs/>
          <w:sz w:val="24"/>
          <w:szCs w:val="24"/>
        </w:rPr>
        <w:t>(A</w:t>
      </w:r>
      <w:r w:rsidR="003E2957" w:rsidRPr="003E2957">
        <w:rPr>
          <w:rFonts w:ascii="Times New Roman" w:eastAsia="MTSYN" w:hAnsi="Times New Roman"/>
          <w:sz w:val="24"/>
          <w:szCs w:val="24"/>
        </w:rPr>
        <w:t>−</w:t>
      </w:r>
      <w:r w:rsidR="003E2957" w:rsidRPr="003E2957">
        <w:rPr>
          <w:rFonts w:ascii="Times New Roman" w:hAnsi="Times New Roman"/>
          <w:i/>
          <w:iCs/>
          <w:sz w:val="24"/>
          <w:szCs w:val="24"/>
        </w:rPr>
        <w:t>C)</w:t>
      </w:r>
      <w:r>
        <w:rPr>
          <w:rFonts w:ascii="Times New Roman" w:eastAsia="STIXGeneral-Regular" w:hAnsi="Times New Roman"/>
          <w:b/>
          <w:bCs/>
          <w:sz w:val="24"/>
          <w:szCs w:val="24"/>
        </w:rPr>
        <w:t xml:space="preserve">            </w:t>
      </w:r>
      <w:r w:rsidR="00540028" w:rsidRPr="008D1BD5">
        <w:rPr>
          <w:rFonts w:ascii="Times New Roman" w:hAnsi="Times New Roman"/>
          <w:sz w:val="24"/>
          <w:szCs w:val="24"/>
        </w:rPr>
        <w:t xml:space="preserve"> </w:t>
      </w:r>
    </w:p>
    <w:p w14:paraId="77B45FD6" w14:textId="0256F252" w:rsidR="004C5163" w:rsidRPr="004C5163" w:rsidRDefault="006E3702" w:rsidP="004C51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a.  </w:t>
      </w:r>
      <w:r w:rsidR="007615A0"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Diberikan </w:t>
      </w:r>
      <w:r w:rsidR="007615A0" w:rsidRPr="00BC4929">
        <w:rPr>
          <w:rStyle w:val="tooltipsall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himpunan</w:t>
      </w:r>
      <w:r w:rsidR="007615A0"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semesta </w:t>
      </w: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U</m:t>
        </m:r>
      </m:oMath>
      <w:r w:rsidR="004C5163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</w:p>
    <w:p w14:paraId="345F5758" w14:textId="5F2E69A2" w:rsidR="00121CA1" w:rsidRDefault="007615A0" w:rsidP="001721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21CA1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</w:t>
      </w:r>
      <w:r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U=</m:t>
        </m:r>
        <m:d>
          <m:dPr>
            <m:begChr m:val="{"/>
            <m:endChr m:val="|"/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 x</m:t>
            </m:r>
            <m:r>
              <m:rPr>
                <m:scr m:val="double-struck"/>
              </m:rP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∈R </m:t>
            </m:r>
          </m:e>
        </m:d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0≤x≤2} </m:t>
        </m:r>
      </m:oMath>
    </w:p>
    <w:p w14:paraId="4B920E9D" w14:textId="706DC1BF" w:rsidR="007615A0" w:rsidRPr="00BC4929" w:rsidRDefault="00121CA1" w:rsidP="009F532F">
      <w:pPr>
        <w:pStyle w:val="ListParagraph"/>
        <w:tabs>
          <w:tab w:val="left" w:pos="3150"/>
          <w:tab w:val="left" w:pos="4140"/>
        </w:tabs>
        <w:autoSpaceDE w:val="0"/>
        <w:autoSpaceDN w:val="0"/>
        <w:adjustRightInd w:val="0"/>
        <w:spacing w:after="0" w:line="360" w:lineRule="auto"/>
        <w:ind w:left="990" w:hanging="270"/>
        <w:jc w:val="both"/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  </m:t>
        </m:r>
      </m:oMath>
      <w:r w:rsidR="007615A0"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Jika  A = { x</w:t>
      </w: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∈U</m:t>
        </m:r>
      </m:oMath>
      <w:r w:rsidR="007615A0"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F6651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| </w:t>
      </w:r>
      <w:r w:rsidR="007615A0"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f>
          <m:f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≤x≤1 }</m:t>
        </m:r>
      </m:oMath>
      <w:r w:rsidR="007615A0"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dan </w:t>
      </w:r>
      <m:oMath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B=</m:t>
        </m:r>
        <m:d>
          <m:dPr>
            <m:begChr m:val="{"/>
            <m:endChr m:val="|"/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x∈U </m:t>
            </m:r>
          </m:e>
        </m:d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</m:t>
        </m:r>
        <m:f>
          <m:f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4</m:t>
            </m:r>
          </m:den>
        </m:f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≤x≤</m:t>
        </m:r>
        <m:f>
          <m:f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num>
          <m:den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Style w:val="mjx-char"/>
            <w:rFonts w:ascii="Cambria Math" w:hAnsi="Cambria Math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}</m:t>
        </m:r>
      </m:oMath>
      <w:r w:rsidR="006F64D8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maka</w:t>
      </w:r>
    </w:p>
    <w:p w14:paraId="1F2D273E" w14:textId="5A9E86E7" w:rsidR="006E3702" w:rsidRPr="00BC4929" w:rsidRDefault="006F64D8" w:rsidP="006F64D8">
      <w:pPr>
        <w:pStyle w:val="ListParagraph"/>
        <w:numPr>
          <w:ilvl w:val="0"/>
          <w:numId w:val="13"/>
        </w:numPr>
        <w:tabs>
          <w:tab w:val="left" w:pos="3150"/>
          <w:tab w:val="left" w:pos="41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tentukan </w:t>
      </w:r>
      <w:r w:rsidR="00121CA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615A0" w:rsidRPr="00BC4929">
        <w:rPr>
          <w:rStyle w:val="tooltipsall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himpunan</w:t>
      </w:r>
      <w:r w:rsidR="007615A0" w:rsidRPr="00BC492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(A</m:t>
            </m:r>
            <m:r>
              <w:rPr>
                <w:rStyle w:val="mjx-char"/>
                <w:rFonts w:ascii="Cambria Math" w:hAnsi="Cambria Math" w:cs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∪</m:t>
            </m:r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B)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</m:t>
            </m:r>
          </m:e>
          <m:sup>
            <m:r>
              <w:rPr>
                <w:rStyle w:val="mjx-char"/>
                <w:rFonts w:ascii="Cambria Math" w:hAnsi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c</m:t>
            </m:r>
          </m:sup>
        </m:sSup>
      </m:oMath>
      <w:r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BC492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D16FB6A" w14:textId="3F793A1F" w:rsidR="000931B6" w:rsidRPr="00BC4929" w:rsidRDefault="006F64D8" w:rsidP="009F53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Style w:val="mjxassistivemathml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</w:t>
      </w:r>
      <w:r w:rsidR="000931B6"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entukan </w:t>
      </w:r>
      <w:r w:rsidR="000931B6" w:rsidRPr="00BC4929">
        <w:rPr>
          <w:rStyle w:val="tooltipsall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himpunan</w:t>
      </w:r>
      <w:r w:rsidR="000931B6" w:rsidRPr="00BC492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kuasa dari  </w:t>
      </w:r>
      <w:r w:rsidR="000931B6"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 ={</w:t>
      </w:r>
      <w:r w:rsidR="000931B6" w:rsidRPr="00BC4929">
        <w:rPr>
          <w:rStyle w:val="mjx-char"/>
          <w:rFonts w:ascii="Cambria Math" w:hAnsi="Cambria Math" w:cs="Cambria Math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∅</w:t>
      </w:r>
      <w:r w:rsidR="000931B6"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,{1},{</w:t>
      </w:r>
      <w:r w:rsidR="000931B6" w:rsidRPr="00BC4929">
        <w:rPr>
          <w:rStyle w:val="mjx-char"/>
          <w:rFonts w:ascii="Cambria Math" w:hAnsi="Cambria Math" w:cs="Cambria Math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∅</w:t>
      </w:r>
      <w:r w:rsidR="000931B6" w:rsidRPr="00BC4929"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,1}}</w:t>
      </w:r>
      <w:r>
        <w:rPr>
          <w:rStyle w:val="mjx-char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bookmarkStart w:id="0" w:name="_GoBack"/>
      <w:bookmarkEnd w:id="0"/>
    </w:p>
    <w:p w14:paraId="527CEB9D" w14:textId="1D67BB88" w:rsidR="000931B6" w:rsidRDefault="000931B6" w:rsidP="009F532F">
      <w:pPr>
        <w:pStyle w:val="ListParagraph"/>
        <w:autoSpaceDE w:val="0"/>
        <w:autoSpaceDN w:val="0"/>
        <w:adjustRightInd w:val="0"/>
        <w:spacing w:after="0" w:line="360" w:lineRule="auto"/>
        <w:ind w:left="990" w:hanging="270"/>
        <w:jc w:val="both"/>
        <w:rPr>
          <w:rFonts w:ascii="Times New Roman" w:hAnsi="Times New Roman"/>
          <w:sz w:val="24"/>
          <w:szCs w:val="24"/>
        </w:rPr>
      </w:pPr>
    </w:p>
    <w:p w14:paraId="2F920D8D" w14:textId="2F59ADCB" w:rsidR="000931B6" w:rsidRDefault="00B01646" w:rsidP="009F53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Jelaskan apakah fungsi berikut merupakan fungsi bijektif </w:t>
      </w:r>
      <w:r w:rsidR="00A342C5">
        <w:rPr>
          <w:rFonts w:ascii="Times New Roman" w:hAnsi="Times New Roman"/>
          <w:sz w:val="24"/>
          <w:szCs w:val="24"/>
        </w:rPr>
        <w:t xml:space="preserve"> jika domain dan range </w:t>
      </w:r>
      <w:r w:rsidR="0045180D">
        <w:rPr>
          <w:rFonts w:ascii="Times New Roman" w:hAnsi="Times New Roman"/>
          <w:sz w:val="24"/>
          <w:szCs w:val="24"/>
        </w:rPr>
        <w:t xml:space="preserve">fungsi  adalah </w:t>
      </w:r>
      <w:r w:rsidR="00A342C5">
        <w:rPr>
          <w:rFonts w:ascii="Times New Roman" w:hAnsi="Times New Roman"/>
          <w:sz w:val="24"/>
          <w:szCs w:val="24"/>
        </w:rPr>
        <w:t xml:space="preserve">himpunan bilangan real (R) </w:t>
      </w:r>
      <w:r w:rsidR="002670ED">
        <w:rPr>
          <w:rFonts w:ascii="Times New Roman" w:hAnsi="Times New Roman"/>
          <w:sz w:val="24"/>
          <w:szCs w:val="24"/>
        </w:rPr>
        <w:t>?</w:t>
      </w:r>
    </w:p>
    <w:p w14:paraId="6D29496D" w14:textId="73FD6987" w:rsidR="002670ED" w:rsidRPr="006E3702" w:rsidRDefault="002670ED" w:rsidP="009F532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B24E2D"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B01646">
        <w:rPr>
          <w:rFonts w:ascii="Times New Roman" w:hAnsi="Times New Roman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f </m:t>
        </m:r>
        <m:r>
          <w:rPr>
            <w:rFonts w:ascii="Cambria Math" w:eastAsia="STIXGeneral-Regular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eastAsia="STIXGeneral-Regular" w:hAnsi="Cambria Math"/>
            <w:sz w:val="28"/>
            <w:szCs w:val="28"/>
          </w:rPr>
          <m:t xml:space="preserve">) </m:t>
        </m:r>
        <m:r>
          <w:rPr>
            <w:rFonts w:ascii="Cambria Math" w:eastAsia="STIXMath-Regular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STIXGeneral-Regular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TIXGeneral-Regular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STIXGeneral-Regular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STIXMath-Regular" w:hAnsi="Cambria Math"/>
                <w:sz w:val="28"/>
                <w:szCs w:val="28"/>
              </w:rPr>
              <m:t xml:space="preserve">+ </m:t>
            </m:r>
            <m:r>
              <w:rPr>
                <w:rFonts w:ascii="Cambria Math" w:eastAsia="STIXGeneral-Regular" w:hAnsi="Cambria Math"/>
                <w:sz w:val="28"/>
                <w:szCs w:val="28"/>
              </w:rPr>
              <m:t>1)</m:t>
            </m:r>
          </m:num>
          <m:den>
            <m:r>
              <w:rPr>
                <w:rFonts w:ascii="Cambria Math" w:eastAsia="STIXGeneral-Regular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STIXGeneral-Regular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TIXGeneral-Regular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STIXGeneral-Regular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STIXGeneral-Regular" w:hAnsi="Cambria Math"/>
                <w:sz w:val="28"/>
                <w:szCs w:val="28"/>
              </w:rPr>
              <m:t>+2)</m:t>
            </m:r>
          </m:den>
        </m:f>
      </m:oMath>
    </w:p>
    <w:p w14:paraId="038BA45F" w14:textId="33C978DF" w:rsidR="00D51779" w:rsidRPr="005A08A7" w:rsidRDefault="005372A8" w:rsidP="006F64D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="STIXGeneral-Regular" w:hAnsi="Times New Roman"/>
          <w:sz w:val="24"/>
          <w:szCs w:val="24"/>
        </w:rPr>
      </w:pPr>
      <w:r>
        <w:rPr>
          <w:rFonts w:ascii="STIXGeneral-Regular" w:eastAsia="STIXGeneral-Regular" w:cs="STIXGeneral-Regular"/>
          <w:sz w:val="19"/>
          <w:szCs w:val="19"/>
        </w:rPr>
        <w:t>4.</w:t>
      </w:r>
      <w:r>
        <w:rPr>
          <w:rFonts w:ascii="STIXGeneral-Regular" w:eastAsia="STIXGeneral-Regular" w:cs="STIXGeneral-Regular"/>
          <w:sz w:val="19"/>
          <w:szCs w:val="19"/>
        </w:rPr>
        <w:tab/>
      </w:r>
      <w:r w:rsidR="00BC4929" w:rsidRPr="006F64D8">
        <w:rPr>
          <w:rFonts w:ascii="Times New Roman" w:eastAsia="STIXGeneral-Regular" w:hAnsi="Times New Roman"/>
          <w:sz w:val="24"/>
          <w:szCs w:val="24"/>
        </w:rPr>
        <w:t>a.</w:t>
      </w:r>
      <w:r w:rsidR="00BC4929">
        <w:rPr>
          <w:rFonts w:ascii="STIXGeneral-Regular" w:eastAsia="STIXGeneral-Regular" w:cs="STIXGeneral-Regular"/>
          <w:sz w:val="19"/>
          <w:szCs w:val="19"/>
        </w:rPr>
        <w:t xml:space="preserve"> </w:t>
      </w:r>
      <w:r w:rsidR="007A6A1B">
        <w:rPr>
          <w:rFonts w:ascii="Times New Roman" w:eastAsia="STIXGeneral-Regular" w:hAnsi="Times New Roman"/>
          <w:sz w:val="24"/>
          <w:szCs w:val="24"/>
        </w:rPr>
        <w:t>Gunakan</w:t>
      </w:r>
      <w:r w:rsidRPr="005372A8">
        <w:rPr>
          <w:rFonts w:ascii="Times New Roman" w:eastAsia="STIXGeneral-Regular" w:hAnsi="Times New Roman"/>
          <w:sz w:val="24"/>
          <w:szCs w:val="24"/>
        </w:rPr>
        <w:t xml:space="preserve"> </w:t>
      </w:r>
      <w:r w:rsidR="00CE3105">
        <w:rPr>
          <w:rFonts w:ascii="Times New Roman" w:eastAsia="STIXGeneral-Regular" w:hAnsi="Times New Roman"/>
          <w:sz w:val="24"/>
          <w:szCs w:val="24"/>
        </w:rPr>
        <w:t>a</w:t>
      </w:r>
      <w:r w:rsidR="006F64D8">
        <w:rPr>
          <w:rFonts w:ascii="Times New Roman" w:eastAsia="STIXGeneral-Regular" w:hAnsi="Times New Roman"/>
          <w:sz w:val="24"/>
          <w:szCs w:val="24"/>
        </w:rPr>
        <w:t>lgoritma  Euclid</w:t>
      </w:r>
      <w:r w:rsidRPr="005372A8">
        <w:rPr>
          <w:rFonts w:ascii="Times New Roman" w:eastAsia="STIXGeneral-Regular" w:hAnsi="Times New Roman"/>
          <w:sz w:val="24"/>
          <w:szCs w:val="24"/>
        </w:rPr>
        <w:t xml:space="preserve"> untuk menentukan :</w:t>
      </w:r>
      <w:r w:rsidRPr="005A08A7">
        <w:rPr>
          <w:rFonts w:ascii="Times New Roman" w:eastAsia="STIXGeneral-Regular" w:hAnsi="Times New Roman"/>
          <w:sz w:val="24"/>
          <w:szCs w:val="24"/>
        </w:rPr>
        <w:t xml:space="preserve"> </w:t>
      </w:r>
      <w:r w:rsidRPr="005A08A7">
        <w:rPr>
          <w:rFonts w:ascii="Times New Roman" w:eastAsia="STIXMath-Regular" w:hAnsi="Times New Roman"/>
          <w:sz w:val="24"/>
          <w:szCs w:val="24"/>
        </w:rPr>
        <w:t>gcd</w:t>
      </w:r>
      <w:r w:rsidR="00C365D7">
        <w:rPr>
          <w:rFonts w:ascii="Times New Roman" w:eastAsia="STIXMath-Regular" w:hAnsi="Times New Roman"/>
          <w:sz w:val="24"/>
          <w:szCs w:val="24"/>
        </w:rPr>
        <w:t xml:space="preserve"> </w:t>
      </w:r>
      <w:r w:rsidRPr="005A08A7">
        <w:rPr>
          <w:rFonts w:ascii="Times New Roman" w:eastAsia="STIXGeneral-Regular" w:hAnsi="Times New Roman"/>
          <w:sz w:val="24"/>
          <w:szCs w:val="24"/>
        </w:rPr>
        <w:t>(1000</w:t>
      </w:r>
      <w:r w:rsidRPr="005A08A7">
        <w:rPr>
          <w:rFonts w:ascii="Times New Roman" w:eastAsia="STIXGeneral-Regular" w:hAnsi="Times New Roman"/>
          <w:i/>
          <w:iCs/>
          <w:sz w:val="24"/>
          <w:szCs w:val="24"/>
        </w:rPr>
        <w:t xml:space="preserve">, </w:t>
      </w:r>
      <w:r w:rsidRPr="005A08A7">
        <w:rPr>
          <w:rFonts w:ascii="Times New Roman" w:eastAsia="STIXGeneral-Regular" w:hAnsi="Times New Roman"/>
          <w:sz w:val="24"/>
          <w:szCs w:val="24"/>
        </w:rPr>
        <w:t xml:space="preserve">5040). </w:t>
      </w:r>
    </w:p>
    <w:p w14:paraId="0E9E856E" w14:textId="532EDE20" w:rsidR="005372A8" w:rsidRDefault="00904880" w:rsidP="005372A8">
      <w:pPr>
        <w:spacing w:after="0" w:line="360" w:lineRule="auto"/>
        <w:ind w:firstLine="720"/>
        <w:jc w:val="both"/>
        <w:rPr>
          <w:rFonts w:ascii="Times New Roman" w:eastAsia="STIXGeneral-Regular" w:hAnsi="Times New Roman"/>
          <w:sz w:val="24"/>
          <w:szCs w:val="24"/>
        </w:rPr>
      </w:pPr>
      <w:r w:rsidRPr="005A08A7">
        <w:rPr>
          <w:rFonts w:ascii="Times New Roman" w:eastAsia="STIXGeneral-Regular" w:hAnsi="Times New Roman"/>
          <w:sz w:val="24"/>
          <w:szCs w:val="24"/>
        </w:rPr>
        <w:t xml:space="preserve"> </w:t>
      </w:r>
      <w:r w:rsidR="005372A8" w:rsidRPr="005A08A7">
        <w:rPr>
          <w:rFonts w:ascii="Times New Roman" w:eastAsia="STIXGeneral-Regular" w:hAnsi="Times New Roman"/>
          <w:sz w:val="24"/>
          <w:szCs w:val="24"/>
        </w:rPr>
        <w:t xml:space="preserve">(gcd : greatest common divisor  / pembagi </w:t>
      </w:r>
      <w:r w:rsidR="00102C5A">
        <w:rPr>
          <w:rFonts w:ascii="Times New Roman" w:eastAsia="STIXGeneral-Regular" w:hAnsi="Times New Roman"/>
          <w:sz w:val="24"/>
          <w:szCs w:val="24"/>
        </w:rPr>
        <w:t>b</w:t>
      </w:r>
      <w:r w:rsidR="005372A8" w:rsidRPr="005A08A7">
        <w:rPr>
          <w:rFonts w:ascii="Times New Roman" w:eastAsia="STIXGeneral-Regular" w:hAnsi="Times New Roman"/>
          <w:sz w:val="24"/>
          <w:szCs w:val="24"/>
        </w:rPr>
        <w:t>ersama terbesar</w:t>
      </w:r>
      <w:r w:rsidR="006F64D8">
        <w:rPr>
          <w:rFonts w:ascii="Times New Roman" w:eastAsia="STIXGeneral-Regular" w:hAnsi="Times New Roman"/>
          <w:sz w:val="24"/>
          <w:szCs w:val="24"/>
        </w:rPr>
        <w:t>/faktor persekutuan terbesar</w:t>
      </w:r>
      <w:r w:rsidR="005372A8" w:rsidRPr="005A08A7">
        <w:rPr>
          <w:rFonts w:ascii="Times New Roman" w:eastAsia="STIXGeneral-Regular" w:hAnsi="Times New Roman"/>
          <w:sz w:val="24"/>
          <w:szCs w:val="24"/>
        </w:rPr>
        <w:t>)</w:t>
      </w:r>
    </w:p>
    <w:p w14:paraId="75DDD9B3" w14:textId="70855C84" w:rsidR="00BC4929" w:rsidRPr="005A08A7" w:rsidRDefault="00BC4929" w:rsidP="005372A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STIXGeneral-Regular" w:hAnsi="Times New Roman"/>
          <w:sz w:val="24"/>
          <w:szCs w:val="24"/>
        </w:rPr>
        <w:t xml:space="preserve">b. </w:t>
      </w:r>
      <w:r w:rsidR="00F0602B">
        <w:rPr>
          <w:rFonts w:ascii="Times New Roman" w:eastAsia="STIXGeneral-Regular" w:hAnsi="Times New Roman"/>
          <w:sz w:val="24"/>
          <w:szCs w:val="24"/>
        </w:rPr>
        <w:t xml:space="preserve">Tentukan </w:t>
      </w:r>
      <w:r w:rsidR="006F64D8">
        <w:rPr>
          <w:rFonts w:ascii="Times New Roman" w:eastAsia="STIXGeneral-Regular" w:hAnsi="Times New Roman"/>
          <w:sz w:val="24"/>
          <w:szCs w:val="24"/>
        </w:rPr>
        <w:t xml:space="preserve">bilangan bulat </w:t>
      </w:r>
      <m:oMath>
        <m:r>
          <w:rPr>
            <w:rFonts w:ascii="Cambria Math" w:eastAsia="STIXGeneral-Regular" w:hAnsi="Cambria Math"/>
            <w:sz w:val="24"/>
            <w:szCs w:val="24"/>
          </w:rPr>
          <m:t>x</m:t>
        </m:r>
      </m:oMath>
      <w:r w:rsidR="006F64D8">
        <w:rPr>
          <w:rFonts w:ascii="Times New Roman" w:eastAsia="STIXGeneral-Regular" w:hAnsi="Times New Roman"/>
          <w:sz w:val="24"/>
          <w:szCs w:val="24"/>
        </w:rPr>
        <w:t xml:space="preserve"> dengan </w:t>
      </w:r>
      <m:oMath>
        <m:r>
          <w:rPr>
            <w:rFonts w:ascii="Cambria Math" w:eastAsia="STIXGeneral-Regular" w:hAnsi="Cambria Math"/>
            <w:sz w:val="24"/>
            <w:szCs w:val="24"/>
          </w:rPr>
          <m:t xml:space="preserve">0≤x&lt;41 </m:t>
        </m:r>
      </m:oMath>
      <w:r w:rsidR="006F64D8">
        <w:rPr>
          <w:rFonts w:ascii="Times New Roman" w:eastAsia="STIXGeneral-Regular" w:hAnsi="Times New Roman"/>
          <w:sz w:val="24"/>
          <w:szCs w:val="24"/>
        </w:rPr>
        <w:t>yang memenuhi</w:t>
      </w:r>
      <w:r w:rsidR="00F0602B">
        <w:rPr>
          <w:rFonts w:ascii="Times New Roman" w:eastAsia="STIXGeneral-Regular" w:hAnsi="Times New Roman"/>
          <w:sz w:val="24"/>
          <w:szCs w:val="24"/>
        </w:rPr>
        <w:t xml:space="preserve"> :    </w:t>
      </w:r>
      <m:oMath>
        <m:r>
          <w:rPr>
            <w:rFonts w:ascii="Cambria Math" w:eastAsia="STIXGeneral-Regular" w:hAnsi="Cambria Math"/>
            <w:sz w:val="24"/>
            <w:szCs w:val="24"/>
          </w:rPr>
          <m:t>x≡</m:t>
        </m:r>
        <m:sSup>
          <m:sSupPr>
            <m:ctrlPr>
              <w:rPr>
                <w:rFonts w:ascii="Cambria Math" w:eastAsia="STIXGeneral-Regular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TIXGeneral-Regular" w:hAnsi="Cambria Math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="STIXGeneral-Regular" w:hAnsi="Cambria Math"/>
                <w:sz w:val="24"/>
                <w:szCs w:val="24"/>
              </w:rPr>
              <m:t>1002</m:t>
            </m:r>
          </m:sup>
        </m:sSup>
      </m:oMath>
      <w:r w:rsidR="00F0602B">
        <w:rPr>
          <w:rFonts w:ascii="Times New Roman" w:eastAsia="STIXGeneral-Regular" w:hAnsi="Times New Roman"/>
          <w:sz w:val="24"/>
          <w:szCs w:val="24"/>
        </w:rPr>
        <w:t xml:space="preserve"> mod 41</w:t>
      </w:r>
    </w:p>
    <w:p w14:paraId="3932E864" w14:textId="77777777" w:rsidR="00D83CB7" w:rsidRPr="00584DB7" w:rsidRDefault="00D83CB7" w:rsidP="00D83CB7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4E36A4BD" w14:textId="3233A77C" w:rsidR="005F66AD" w:rsidRPr="005F66AD" w:rsidRDefault="005F66AD" w:rsidP="00B74A1E">
      <w:pPr>
        <w:pStyle w:val="ListParagraph"/>
        <w:ind w:left="1080"/>
        <w:jc w:val="both"/>
        <w:rPr>
          <w:rFonts w:ascii="Times New Roman" w:hAnsi="Times New Roman"/>
          <w:bCs/>
          <w:sz w:val="28"/>
          <w:szCs w:val="28"/>
        </w:rPr>
      </w:pPr>
    </w:p>
    <w:p w14:paraId="412A00F6" w14:textId="77777777" w:rsidR="00436D10" w:rsidRDefault="00436D10" w:rsidP="00436D10">
      <w:pPr>
        <w:jc w:val="center"/>
        <w:rPr>
          <w:rFonts w:ascii="Times New Roman" w:hAnsi="Times New Roman"/>
          <w:sz w:val="28"/>
          <w:szCs w:val="28"/>
        </w:rPr>
      </w:pPr>
    </w:p>
    <w:p w14:paraId="4A395CEF" w14:textId="77777777" w:rsidR="00B937D1" w:rsidRPr="00B937D1" w:rsidRDefault="00B937D1" w:rsidP="00B937D1">
      <w:pPr>
        <w:jc w:val="both"/>
        <w:rPr>
          <w:rFonts w:ascii="Times New Roman" w:hAnsi="Times New Roman"/>
          <w:sz w:val="24"/>
          <w:szCs w:val="24"/>
        </w:rPr>
      </w:pPr>
    </w:p>
    <w:sectPr w:rsidR="00B937D1" w:rsidRPr="00B937D1" w:rsidSect="004C5A79">
      <w:headerReference w:type="default" r:id="rId7"/>
      <w:footerReference w:type="default" r:id="rId8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000DC" w14:textId="77777777" w:rsidR="008C52B1" w:rsidRDefault="008C52B1" w:rsidP="00436D10">
      <w:pPr>
        <w:spacing w:after="0" w:line="240" w:lineRule="auto"/>
      </w:pPr>
      <w:r>
        <w:separator/>
      </w:r>
    </w:p>
  </w:endnote>
  <w:endnote w:type="continuationSeparator" w:id="0">
    <w:p w14:paraId="0223AC10" w14:textId="77777777" w:rsidR="008C52B1" w:rsidRDefault="008C52B1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General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495A" w14:textId="0DC09AF1" w:rsidR="000931B6" w:rsidRDefault="000931B6" w:rsidP="007D5FB0">
    <w:pPr>
      <w:pStyle w:val="Footer"/>
      <w:jc w:val="right"/>
    </w:pPr>
    <w:r>
      <w:t>MATH6077 – Discrete Mathematics</w:t>
    </w:r>
  </w:p>
  <w:p w14:paraId="1341AA03" w14:textId="77777777" w:rsidR="000931B6" w:rsidRDefault="000931B6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A5E4A" w14:textId="77777777" w:rsidR="008C52B1" w:rsidRDefault="008C52B1" w:rsidP="00436D10">
      <w:pPr>
        <w:spacing w:after="0" w:line="240" w:lineRule="auto"/>
      </w:pPr>
      <w:r>
        <w:separator/>
      </w:r>
    </w:p>
  </w:footnote>
  <w:footnote w:type="continuationSeparator" w:id="0">
    <w:p w14:paraId="7CA20006" w14:textId="77777777" w:rsidR="008C52B1" w:rsidRDefault="008C52B1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5F1F7" w14:textId="60BEB4E3" w:rsidR="000931B6" w:rsidRDefault="000931B6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592B35D" wp14:editId="794B81C7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18B"/>
    <w:multiLevelType w:val="hybridMultilevel"/>
    <w:tmpl w:val="9AB497E8"/>
    <w:lvl w:ilvl="0" w:tplc="4D702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326C5"/>
    <w:multiLevelType w:val="hybridMultilevel"/>
    <w:tmpl w:val="622A3B04"/>
    <w:lvl w:ilvl="0" w:tplc="FB602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51119"/>
    <w:multiLevelType w:val="hybridMultilevel"/>
    <w:tmpl w:val="B2308D9E"/>
    <w:lvl w:ilvl="0" w:tplc="8D36FA6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3DDF5DF9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36BA1"/>
    <w:multiLevelType w:val="hybridMultilevel"/>
    <w:tmpl w:val="780C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5597F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4E3BF7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10"/>
    <w:rsid w:val="00025156"/>
    <w:rsid w:val="000428F1"/>
    <w:rsid w:val="0005148E"/>
    <w:rsid w:val="00062AF9"/>
    <w:rsid w:val="000931B6"/>
    <w:rsid w:val="000E4F70"/>
    <w:rsid w:val="00102C5A"/>
    <w:rsid w:val="00121CA1"/>
    <w:rsid w:val="0017219D"/>
    <w:rsid w:val="00223893"/>
    <w:rsid w:val="002670ED"/>
    <w:rsid w:val="00325701"/>
    <w:rsid w:val="00377B70"/>
    <w:rsid w:val="003D2D0C"/>
    <w:rsid w:val="003E2957"/>
    <w:rsid w:val="003F6651"/>
    <w:rsid w:val="003F7745"/>
    <w:rsid w:val="0041139B"/>
    <w:rsid w:val="00414040"/>
    <w:rsid w:val="00435959"/>
    <w:rsid w:val="00436D10"/>
    <w:rsid w:val="0045180D"/>
    <w:rsid w:val="00471EC0"/>
    <w:rsid w:val="00473870"/>
    <w:rsid w:val="004B4DE0"/>
    <w:rsid w:val="004C5163"/>
    <w:rsid w:val="004C5A79"/>
    <w:rsid w:val="004D6DAF"/>
    <w:rsid w:val="004E26C9"/>
    <w:rsid w:val="005372A8"/>
    <w:rsid w:val="00540028"/>
    <w:rsid w:val="00561728"/>
    <w:rsid w:val="0056312D"/>
    <w:rsid w:val="0057387D"/>
    <w:rsid w:val="0058287C"/>
    <w:rsid w:val="00584DB7"/>
    <w:rsid w:val="005A08A7"/>
    <w:rsid w:val="005B301E"/>
    <w:rsid w:val="005F66AD"/>
    <w:rsid w:val="006666AA"/>
    <w:rsid w:val="00672B7E"/>
    <w:rsid w:val="006A77FE"/>
    <w:rsid w:val="006B521E"/>
    <w:rsid w:val="006D7FAC"/>
    <w:rsid w:val="006E04D3"/>
    <w:rsid w:val="006E3702"/>
    <w:rsid w:val="006F64D8"/>
    <w:rsid w:val="00706998"/>
    <w:rsid w:val="00707D1F"/>
    <w:rsid w:val="00713407"/>
    <w:rsid w:val="007615A0"/>
    <w:rsid w:val="007A6A1B"/>
    <w:rsid w:val="007C04A7"/>
    <w:rsid w:val="007D5FB0"/>
    <w:rsid w:val="008375D3"/>
    <w:rsid w:val="008A3733"/>
    <w:rsid w:val="008A4AE2"/>
    <w:rsid w:val="008C52B1"/>
    <w:rsid w:val="008D1BD5"/>
    <w:rsid w:val="00903700"/>
    <w:rsid w:val="00904880"/>
    <w:rsid w:val="00924872"/>
    <w:rsid w:val="009F532F"/>
    <w:rsid w:val="00A342C5"/>
    <w:rsid w:val="00AE180E"/>
    <w:rsid w:val="00B01646"/>
    <w:rsid w:val="00B24E2D"/>
    <w:rsid w:val="00B74A1E"/>
    <w:rsid w:val="00B937D1"/>
    <w:rsid w:val="00BC4929"/>
    <w:rsid w:val="00C2065A"/>
    <w:rsid w:val="00C20A63"/>
    <w:rsid w:val="00C211C1"/>
    <w:rsid w:val="00C365D7"/>
    <w:rsid w:val="00C60E28"/>
    <w:rsid w:val="00C71EBE"/>
    <w:rsid w:val="00CE3105"/>
    <w:rsid w:val="00D1136F"/>
    <w:rsid w:val="00D30DEE"/>
    <w:rsid w:val="00D4438B"/>
    <w:rsid w:val="00D51779"/>
    <w:rsid w:val="00D7673D"/>
    <w:rsid w:val="00D83CB7"/>
    <w:rsid w:val="00D878B7"/>
    <w:rsid w:val="00E93C51"/>
    <w:rsid w:val="00EA0D10"/>
    <w:rsid w:val="00F044EA"/>
    <w:rsid w:val="00F0602B"/>
    <w:rsid w:val="00F4411C"/>
    <w:rsid w:val="00FB3121"/>
    <w:rsid w:val="00FD33CB"/>
    <w:rsid w:val="00FF264D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EEFDC"/>
  <w15:chartTrackingRefBased/>
  <w15:docId w15:val="{4F291316-E884-46E0-A980-33E3E850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6AD"/>
    <w:pPr>
      <w:ind w:left="720"/>
      <w:contextualSpacing/>
    </w:pPr>
  </w:style>
  <w:style w:type="character" w:customStyle="1" w:styleId="tooltipsall">
    <w:name w:val="tooltipsall"/>
    <w:basedOn w:val="DefaultParagraphFont"/>
    <w:rsid w:val="007615A0"/>
  </w:style>
  <w:style w:type="character" w:customStyle="1" w:styleId="mjx-char">
    <w:name w:val="mjx-char"/>
    <w:basedOn w:val="DefaultParagraphFont"/>
    <w:rsid w:val="007615A0"/>
  </w:style>
  <w:style w:type="character" w:customStyle="1" w:styleId="mjxassistivemathml">
    <w:name w:val="mjx_assistive_mathml"/>
    <w:basedOn w:val="DefaultParagraphFont"/>
    <w:rsid w:val="007615A0"/>
  </w:style>
  <w:style w:type="character" w:styleId="PlaceholderText">
    <w:name w:val="Placeholder Text"/>
    <w:basedOn w:val="DefaultParagraphFont"/>
    <w:uiPriority w:val="99"/>
    <w:semiHidden/>
    <w:rsid w:val="00761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dc:description/>
  <cp:lastModifiedBy>Faisal</cp:lastModifiedBy>
  <cp:revision>36</cp:revision>
  <dcterms:created xsi:type="dcterms:W3CDTF">2020-07-30T14:03:00Z</dcterms:created>
  <dcterms:modified xsi:type="dcterms:W3CDTF">2020-08-13T04:35:00Z</dcterms:modified>
</cp:coreProperties>
</file>