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EE6DFF" w14:textId="77777777" w:rsidR="00214EB4" w:rsidRPr="00214EB4" w:rsidRDefault="00214EB4" w:rsidP="00E24B50">
      <w:pPr>
        <w:spacing w:before="100" w:beforeAutospacing="1" w:after="100" w:afterAutospacing="1" w:line="360" w:lineRule="auto"/>
        <w:jc w:val="center"/>
        <w:outlineLvl w:val="0"/>
        <w:rPr>
          <w:rFonts w:ascii="Times New Roman" w:eastAsia="Times New Roman" w:hAnsi="Times New Roman" w:cs="Times New Roman"/>
          <w:b/>
          <w:bCs/>
          <w:kern w:val="36"/>
          <w:sz w:val="24"/>
          <w:szCs w:val="24"/>
          <w:lang w:eastAsia="en-ID"/>
        </w:rPr>
      </w:pPr>
      <w:r w:rsidRPr="00214EB4">
        <w:rPr>
          <w:rFonts w:ascii="Times New Roman" w:eastAsia="Times New Roman" w:hAnsi="Times New Roman" w:cs="Times New Roman"/>
          <w:b/>
          <w:bCs/>
          <w:kern w:val="36"/>
          <w:sz w:val="24"/>
          <w:szCs w:val="24"/>
          <w:lang w:eastAsia="en-ID"/>
        </w:rPr>
        <w:t>ANALISIS HASIL DAN EVALUASI MODEL</w:t>
      </w:r>
    </w:p>
    <w:p w14:paraId="30FE92EC" w14:textId="77777777" w:rsidR="00214EB4" w:rsidRPr="00214EB4" w:rsidRDefault="00214EB4" w:rsidP="00E24B50">
      <w:pPr>
        <w:spacing w:before="100" w:beforeAutospacing="1" w:after="100" w:afterAutospacing="1" w:line="360" w:lineRule="auto"/>
        <w:outlineLvl w:val="1"/>
        <w:rPr>
          <w:rFonts w:ascii="Times New Roman" w:eastAsia="Times New Roman" w:hAnsi="Times New Roman" w:cs="Times New Roman"/>
          <w:b/>
          <w:bCs/>
          <w:sz w:val="24"/>
          <w:szCs w:val="24"/>
          <w:lang w:eastAsia="en-ID"/>
        </w:rPr>
      </w:pPr>
      <w:r w:rsidRPr="00214EB4">
        <w:rPr>
          <w:rFonts w:ascii="Times New Roman" w:eastAsia="Times New Roman" w:hAnsi="Times New Roman" w:cs="Times New Roman"/>
          <w:b/>
          <w:bCs/>
          <w:sz w:val="24"/>
          <w:szCs w:val="24"/>
          <w:lang w:eastAsia="en-ID"/>
        </w:rPr>
        <w:t>3.1 Hasil Pelatihan Model</w:t>
      </w:r>
    </w:p>
    <w:p w14:paraId="315745EC" w14:textId="5D3E3A66" w:rsidR="00214EB4" w:rsidRDefault="00214EB4" w:rsidP="00E24B50">
      <w:pPr>
        <w:spacing w:before="100" w:beforeAutospacing="1" w:after="100" w:afterAutospacing="1" w:line="360" w:lineRule="auto"/>
        <w:rPr>
          <w:rFonts w:ascii="Times New Roman" w:eastAsia="Times New Roman" w:hAnsi="Times New Roman" w:cs="Times New Roman"/>
          <w:sz w:val="24"/>
          <w:szCs w:val="24"/>
          <w:lang w:eastAsia="en-ID"/>
        </w:rPr>
      </w:pPr>
      <w:r w:rsidRPr="00214EB4">
        <w:rPr>
          <w:rFonts w:ascii="Times New Roman" w:eastAsia="Times New Roman" w:hAnsi="Times New Roman" w:cs="Times New Roman"/>
          <w:sz w:val="24"/>
          <w:szCs w:val="24"/>
          <w:lang w:eastAsia="en-ID"/>
        </w:rPr>
        <w:t>Pada penelitian ini dilakukan proses pelatihan model menggunakan algoritma Random Forest untuk melakukan klasifikasi risiko penyakit diabetes berdasarkan data kesehatan pasien. Sebelum proses pelatihan dilakukan, data terlebih dahulu diproses melalui tahap preprocessing seperti encoding data kategorikal dan penanganan ketidakseimbangan kelas menggunakan metode SMOTE (Synthetic Minority Oversampling Technique).</w:t>
      </w:r>
    </w:p>
    <w:p w14:paraId="3753441B" w14:textId="15E71D7B" w:rsidR="00E24B50" w:rsidRPr="00214EB4" w:rsidRDefault="00E24B50" w:rsidP="00E24B50">
      <w:pPr>
        <w:spacing w:before="100" w:beforeAutospacing="1" w:after="100" w:afterAutospacing="1" w:line="360" w:lineRule="auto"/>
        <w:rPr>
          <w:rFonts w:ascii="Times New Roman" w:eastAsia="Times New Roman" w:hAnsi="Times New Roman" w:cs="Times New Roman"/>
          <w:sz w:val="24"/>
          <w:szCs w:val="24"/>
          <w:lang w:eastAsia="en-ID"/>
        </w:rPr>
      </w:pPr>
      <w:r>
        <w:rPr>
          <w:rFonts w:ascii="Times New Roman" w:eastAsia="Times New Roman" w:hAnsi="Times New Roman" w:cs="Times New Roman"/>
          <w:noProof/>
          <w:sz w:val="24"/>
          <w:szCs w:val="24"/>
          <w:lang w:eastAsia="en-ID"/>
        </w:rPr>
        <w:drawing>
          <wp:inline distT="0" distB="0" distL="0" distR="0" wp14:anchorId="5E62C53C" wp14:editId="36044E95">
            <wp:extent cx="5731510" cy="304800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5">
                      <a:extLst>
                        <a:ext uri="{28A0092B-C50C-407E-A947-70E740481C1C}">
                          <a14:useLocalDpi xmlns:a14="http://schemas.microsoft.com/office/drawing/2010/main" val="0"/>
                        </a:ext>
                      </a:extLst>
                    </a:blip>
                    <a:stretch>
                      <a:fillRect/>
                    </a:stretch>
                  </pic:blipFill>
                  <pic:spPr>
                    <a:xfrm>
                      <a:off x="0" y="0"/>
                      <a:ext cx="5731510" cy="3048000"/>
                    </a:xfrm>
                    <a:prstGeom prst="rect">
                      <a:avLst/>
                    </a:prstGeom>
                  </pic:spPr>
                </pic:pic>
              </a:graphicData>
            </a:graphic>
          </wp:inline>
        </w:drawing>
      </w:r>
    </w:p>
    <w:p w14:paraId="46618DF3" w14:textId="770944FF" w:rsidR="00214EB4" w:rsidRPr="00214EB4" w:rsidRDefault="00214EB4" w:rsidP="00E24B50">
      <w:pPr>
        <w:spacing w:before="100" w:beforeAutospacing="1" w:after="100" w:afterAutospacing="1" w:line="360" w:lineRule="auto"/>
        <w:rPr>
          <w:rFonts w:ascii="Times New Roman" w:eastAsia="Times New Roman" w:hAnsi="Times New Roman" w:cs="Times New Roman"/>
          <w:sz w:val="24"/>
          <w:szCs w:val="24"/>
          <w:lang w:eastAsia="en-ID"/>
        </w:rPr>
      </w:pPr>
      <w:r w:rsidRPr="00214EB4">
        <w:rPr>
          <w:rFonts w:ascii="Times New Roman" w:eastAsia="Times New Roman" w:hAnsi="Times New Roman" w:cs="Times New Roman"/>
          <w:sz w:val="24"/>
          <w:szCs w:val="24"/>
          <w:lang w:eastAsia="en-ID"/>
        </w:rPr>
        <w:t>Dataset kemudian dibagi menjadi data training dan data testing dengan proporsi 80:20 untuk memastikan model dapat dievaluasi menggunakan data yang belum pernah dipelajari sebelumnya.</w:t>
      </w:r>
    </w:p>
    <w:p w14:paraId="278F874F" w14:textId="77777777" w:rsidR="00214EB4" w:rsidRPr="00214EB4" w:rsidRDefault="00214EB4" w:rsidP="00E24B50">
      <w:pPr>
        <w:spacing w:before="100" w:beforeAutospacing="1" w:after="100" w:afterAutospacing="1" w:line="360" w:lineRule="auto"/>
        <w:outlineLvl w:val="1"/>
        <w:rPr>
          <w:rFonts w:ascii="Times New Roman" w:eastAsia="Times New Roman" w:hAnsi="Times New Roman" w:cs="Times New Roman"/>
          <w:b/>
          <w:bCs/>
          <w:sz w:val="24"/>
          <w:szCs w:val="24"/>
          <w:lang w:eastAsia="en-ID"/>
        </w:rPr>
      </w:pPr>
      <w:r w:rsidRPr="00214EB4">
        <w:rPr>
          <w:rFonts w:ascii="Times New Roman" w:eastAsia="Times New Roman" w:hAnsi="Times New Roman" w:cs="Times New Roman"/>
          <w:b/>
          <w:bCs/>
          <w:sz w:val="24"/>
          <w:szCs w:val="24"/>
          <w:lang w:eastAsia="en-ID"/>
        </w:rPr>
        <w:t>3.2 Hasil Evaluasi Model</w:t>
      </w:r>
    </w:p>
    <w:p w14:paraId="74B867CA" w14:textId="779DD270" w:rsidR="00E24B50" w:rsidRPr="00214EB4" w:rsidRDefault="00214EB4" w:rsidP="00E24B50">
      <w:pPr>
        <w:spacing w:before="100" w:beforeAutospacing="1" w:after="100" w:afterAutospacing="1" w:line="360" w:lineRule="auto"/>
        <w:rPr>
          <w:rFonts w:ascii="Times New Roman" w:eastAsia="Times New Roman" w:hAnsi="Times New Roman" w:cs="Times New Roman"/>
          <w:sz w:val="24"/>
          <w:szCs w:val="24"/>
          <w:lang w:eastAsia="en-ID"/>
        </w:rPr>
      </w:pPr>
      <w:r w:rsidRPr="00214EB4">
        <w:rPr>
          <w:rFonts w:ascii="Times New Roman" w:eastAsia="Times New Roman" w:hAnsi="Times New Roman" w:cs="Times New Roman"/>
          <w:sz w:val="24"/>
          <w:szCs w:val="24"/>
          <w:lang w:eastAsia="en-ID"/>
        </w:rPr>
        <w:t>Evaluasi model dilakukan menggunakan beberapa metrik yaitu Accuracy, Confusion Matrix, Classification Report, dan ROC Curve.</w:t>
      </w:r>
    </w:p>
    <w:p w14:paraId="59A7308F" w14:textId="77777777" w:rsidR="00214EB4" w:rsidRPr="00214EB4" w:rsidRDefault="00214EB4" w:rsidP="00E24B50">
      <w:pPr>
        <w:spacing w:before="100" w:beforeAutospacing="1" w:after="100" w:afterAutospacing="1" w:line="360" w:lineRule="auto"/>
        <w:outlineLvl w:val="2"/>
        <w:rPr>
          <w:rFonts w:ascii="Times New Roman" w:eastAsia="Times New Roman" w:hAnsi="Times New Roman" w:cs="Times New Roman"/>
          <w:b/>
          <w:bCs/>
          <w:sz w:val="24"/>
          <w:szCs w:val="24"/>
          <w:lang w:eastAsia="en-ID"/>
        </w:rPr>
      </w:pPr>
      <w:r w:rsidRPr="00214EB4">
        <w:rPr>
          <w:rFonts w:ascii="Times New Roman" w:eastAsia="Times New Roman" w:hAnsi="Times New Roman" w:cs="Times New Roman"/>
          <w:b/>
          <w:bCs/>
          <w:sz w:val="24"/>
          <w:szCs w:val="24"/>
          <w:lang w:eastAsia="en-ID"/>
        </w:rPr>
        <w:t>a. Accuracy</w:t>
      </w:r>
    </w:p>
    <w:p w14:paraId="7DFEB8C2" w14:textId="77777777" w:rsidR="00214EB4" w:rsidRPr="00214EB4" w:rsidRDefault="00214EB4" w:rsidP="00E24B50">
      <w:pPr>
        <w:spacing w:before="100" w:beforeAutospacing="1" w:after="100" w:afterAutospacing="1" w:line="360" w:lineRule="auto"/>
        <w:rPr>
          <w:rFonts w:ascii="Times New Roman" w:eastAsia="Times New Roman" w:hAnsi="Times New Roman" w:cs="Times New Roman"/>
          <w:sz w:val="24"/>
          <w:szCs w:val="24"/>
          <w:lang w:eastAsia="en-ID"/>
        </w:rPr>
      </w:pPr>
      <w:r w:rsidRPr="00214EB4">
        <w:rPr>
          <w:rFonts w:ascii="Times New Roman" w:eastAsia="Times New Roman" w:hAnsi="Times New Roman" w:cs="Times New Roman"/>
          <w:sz w:val="24"/>
          <w:szCs w:val="24"/>
          <w:lang w:eastAsia="en-ID"/>
        </w:rPr>
        <w:t>Berdasarkan hasil pengujian diperoleh nilai:</w:t>
      </w:r>
    </w:p>
    <w:p w14:paraId="3002F060" w14:textId="77777777" w:rsidR="00214EB4" w:rsidRPr="00214EB4" w:rsidRDefault="00214EB4" w:rsidP="00E24B50">
      <w:pPr>
        <w:spacing w:before="100" w:beforeAutospacing="1" w:after="100" w:afterAutospacing="1" w:line="360" w:lineRule="auto"/>
        <w:rPr>
          <w:rFonts w:ascii="Times New Roman" w:eastAsia="Times New Roman" w:hAnsi="Times New Roman" w:cs="Times New Roman"/>
          <w:sz w:val="24"/>
          <w:szCs w:val="24"/>
          <w:lang w:eastAsia="en-ID"/>
        </w:rPr>
      </w:pPr>
      <w:r w:rsidRPr="00214EB4">
        <w:rPr>
          <w:rFonts w:ascii="Times New Roman" w:eastAsia="Times New Roman" w:hAnsi="Times New Roman" w:cs="Times New Roman"/>
          <w:b/>
          <w:bCs/>
          <w:sz w:val="24"/>
          <w:szCs w:val="24"/>
          <w:lang w:eastAsia="en-ID"/>
        </w:rPr>
        <w:t>Accuracy = 90,04%</w:t>
      </w:r>
    </w:p>
    <w:p w14:paraId="7BCC5D20" w14:textId="77777777" w:rsidR="00214EB4" w:rsidRPr="00214EB4" w:rsidRDefault="00214EB4" w:rsidP="00E24B50">
      <w:pPr>
        <w:spacing w:before="100" w:beforeAutospacing="1" w:after="100" w:afterAutospacing="1" w:line="360" w:lineRule="auto"/>
        <w:rPr>
          <w:rFonts w:ascii="Times New Roman" w:eastAsia="Times New Roman" w:hAnsi="Times New Roman" w:cs="Times New Roman"/>
          <w:sz w:val="24"/>
          <w:szCs w:val="24"/>
          <w:lang w:eastAsia="en-ID"/>
        </w:rPr>
      </w:pPr>
      <w:r w:rsidRPr="00214EB4">
        <w:rPr>
          <w:rFonts w:ascii="Times New Roman" w:eastAsia="Times New Roman" w:hAnsi="Times New Roman" w:cs="Times New Roman"/>
          <w:sz w:val="24"/>
          <w:szCs w:val="24"/>
          <w:lang w:eastAsia="en-ID"/>
        </w:rPr>
        <w:lastRenderedPageBreak/>
        <w:t>Nilai accuracy menunjukkan bahwa model mampu melakukan prediksi dengan tingkat ketepatan sebesar 90,04% terhadap seluruh data pengujian.</w:t>
      </w:r>
    </w:p>
    <w:p w14:paraId="0BEBFA74" w14:textId="5E477967" w:rsidR="00214EB4" w:rsidRPr="00214EB4" w:rsidRDefault="00214EB4" w:rsidP="00E24B50">
      <w:pPr>
        <w:spacing w:before="100" w:beforeAutospacing="1" w:after="100" w:afterAutospacing="1" w:line="360" w:lineRule="auto"/>
        <w:rPr>
          <w:rFonts w:ascii="Times New Roman" w:eastAsia="Times New Roman" w:hAnsi="Times New Roman" w:cs="Times New Roman"/>
          <w:sz w:val="24"/>
          <w:szCs w:val="24"/>
          <w:lang w:eastAsia="en-ID"/>
        </w:rPr>
      </w:pPr>
      <w:r w:rsidRPr="00214EB4">
        <w:rPr>
          <w:rFonts w:ascii="Times New Roman" w:eastAsia="Times New Roman" w:hAnsi="Times New Roman" w:cs="Times New Roman"/>
          <w:sz w:val="24"/>
          <w:szCs w:val="24"/>
          <w:lang w:eastAsia="en-ID"/>
        </w:rPr>
        <w:t>Persentase tersebut menunjukkan bahwa model telah memenuhi target penelitian yaitu memperoleh akurasi di atas 85%.</w:t>
      </w:r>
    </w:p>
    <w:p w14:paraId="76F3E8BD" w14:textId="77777777" w:rsidR="00214EB4" w:rsidRPr="00214EB4" w:rsidRDefault="00214EB4" w:rsidP="00E24B50">
      <w:pPr>
        <w:spacing w:before="100" w:beforeAutospacing="1" w:after="100" w:afterAutospacing="1" w:line="360" w:lineRule="auto"/>
        <w:outlineLvl w:val="2"/>
        <w:rPr>
          <w:rFonts w:ascii="Times New Roman" w:eastAsia="Times New Roman" w:hAnsi="Times New Roman" w:cs="Times New Roman"/>
          <w:b/>
          <w:bCs/>
          <w:sz w:val="24"/>
          <w:szCs w:val="24"/>
          <w:lang w:eastAsia="en-ID"/>
        </w:rPr>
      </w:pPr>
      <w:r w:rsidRPr="00214EB4">
        <w:rPr>
          <w:rFonts w:ascii="Times New Roman" w:eastAsia="Times New Roman" w:hAnsi="Times New Roman" w:cs="Times New Roman"/>
          <w:b/>
          <w:bCs/>
          <w:sz w:val="24"/>
          <w:szCs w:val="24"/>
          <w:lang w:eastAsia="en-ID"/>
        </w:rPr>
        <w:t>b. Analisis Confusion Matrix</w:t>
      </w:r>
    </w:p>
    <w:p w14:paraId="06348822" w14:textId="77777777" w:rsidR="00214EB4" w:rsidRPr="00214EB4" w:rsidRDefault="00214EB4" w:rsidP="00E24B50">
      <w:pPr>
        <w:spacing w:before="100" w:beforeAutospacing="1" w:after="100" w:afterAutospacing="1" w:line="360" w:lineRule="auto"/>
        <w:rPr>
          <w:rFonts w:ascii="Times New Roman" w:eastAsia="Times New Roman" w:hAnsi="Times New Roman" w:cs="Times New Roman"/>
          <w:sz w:val="24"/>
          <w:szCs w:val="24"/>
          <w:lang w:eastAsia="en-ID"/>
        </w:rPr>
      </w:pPr>
      <w:r w:rsidRPr="00214EB4">
        <w:rPr>
          <w:rFonts w:ascii="Times New Roman" w:eastAsia="Times New Roman" w:hAnsi="Times New Roman" w:cs="Times New Roman"/>
          <w:sz w:val="24"/>
          <w:szCs w:val="24"/>
          <w:lang w:eastAsia="en-ID"/>
        </w:rPr>
        <w:t>Confusion Matrix digunakan untuk mengetahui jumlah prediksi yang benar maupun salah pada masing-masing kelas.</w:t>
      </w:r>
    </w:p>
    <w:p w14:paraId="2857425D" w14:textId="77777777" w:rsidR="00214EB4" w:rsidRPr="00214EB4" w:rsidRDefault="00214EB4" w:rsidP="00E24B50">
      <w:pPr>
        <w:spacing w:before="100" w:beforeAutospacing="1" w:after="100" w:afterAutospacing="1" w:line="360" w:lineRule="auto"/>
        <w:rPr>
          <w:rFonts w:ascii="Times New Roman" w:eastAsia="Times New Roman" w:hAnsi="Times New Roman" w:cs="Times New Roman"/>
          <w:sz w:val="24"/>
          <w:szCs w:val="24"/>
          <w:lang w:eastAsia="en-ID"/>
        </w:rPr>
      </w:pPr>
      <w:r w:rsidRPr="00214EB4">
        <w:rPr>
          <w:rFonts w:ascii="Times New Roman" w:eastAsia="Times New Roman" w:hAnsi="Times New Roman" w:cs="Times New Roman"/>
          <w:sz w:val="24"/>
          <w:szCs w:val="24"/>
          <w:lang w:eastAsia="en-ID"/>
        </w:rPr>
        <w:t>Komponen Confusion Matrix terdiri dari:</w:t>
      </w:r>
    </w:p>
    <w:p w14:paraId="3699C499" w14:textId="77777777" w:rsidR="00214EB4" w:rsidRPr="00214EB4" w:rsidRDefault="00214EB4" w:rsidP="00E24B50">
      <w:pPr>
        <w:numPr>
          <w:ilvl w:val="0"/>
          <w:numId w:val="1"/>
        </w:numPr>
        <w:spacing w:before="100" w:beforeAutospacing="1" w:after="100" w:afterAutospacing="1" w:line="360" w:lineRule="auto"/>
        <w:rPr>
          <w:rFonts w:ascii="Times New Roman" w:eastAsia="Times New Roman" w:hAnsi="Times New Roman" w:cs="Times New Roman"/>
          <w:sz w:val="24"/>
          <w:szCs w:val="24"/>
          <w:lang w:eastAsia="en-ID"/>
        </w:rPr>
      </w:pPr>
      <w:r w:rsidRPr="00214EB4">
        <w:rPr>
          <w:rFonts w:ascii="Times New Roman" w:eastAsia="Times New Roman" w:hAnsi="Times New Roman" w:cs="Times New Roman"/>
          <w:sz w:val="24"/>
          <w:szCs w:val="24"/>
          <w:lang w:eastAsia="en-ID"/>
        </w:rPr>
        <w:t>True Positive (TP): Data diabetes yang diprediksi diabetes.</w:t>
      </w:r>
    </w:p>
    <w:p w14:paraId="4418011E" w14:textId="77777777" w:rsidR="00214EB4" w:rsidRPr="00214EB4" w:rsidRDefault="00214EB4" w:rsidP="00E24B50">
      <w:pPr>
        <w:numPr>
          <w:ilvl w:val="0"/>
          <w:numId w:val="1"/>
        </w:numPr>
        <w:spacing w:before="100" w:beforeAutospacing="1" w:after="100" w:afterAutospacing="1" w:line="360" w:lineRule="auto"/>
        <w:rPr>
          <w:rFonts w:ascii="Times New Roman" w:eastAsia="Times New Roman" w:hAnsi="Times New Roman" w:cs="Times New Roman"/>
          <w:sz w:val="24"/>
          <w:szCs w:val="24"/>
          <w:lang w:eastAsia="en-ID"/>
        </w:rPr>
      </w:pPr>
      <w:r w:rsidRPr="00214EB4">
        <w:rPr>
          <w:rFonts w:ascii="Times New Roman" w:eastAsia="Times New Roman" w:hAnsi="Times New Roman" w:cs="Times New Roman"/>
          <w:sz w:val="24"/>
          <w:szCs w:val="24"/>
          <w:lang w:eastAsia="en-ID"/>
        </w:rPr>
        <w:t>True Negative (TN): Data tidak diabetes yang diprediksi tidak diabetes.</w:t>
      </w:r>
    </w:p>
    <w:p w14:paraId="67EFA613" w14:textId="77777777" w:rsidR="00214EB4" w:rsidRPr="00214EB4" w:rsidRDefault="00214EB4" w:rsidP="00E24B50">
      <w:pPr>
        <w:numPr>
          <w:ilvl w:val="0"/>
          <w:numId w:val="1"/>
        </w:numPr>
        <w:spacing w:before="100" w:beforeAutospacing="1" w:after="100" w:afterAutospacing="1" w:line="360" w:lineRule="auto"/>
        <w:rPr>
          <w:rFonts w:ascii="Times New Roman" w:eastAsia="Times New Roman" w:hAnsi="Times New Roman" w:cs="Times New Roman"/>
          <w:sz w:val="24"/>
          <w:szCs w:val="24"/>
          <w:lang w:eastAsia="en-ID"/>
        </w:rPr>
      </w:pPr>
      <w:r w:rsidRPr="00214EB4">
        <w:rPr>
          <w:rFonts w:ascii="Times New Roman" w:eastAsia="Times New Roman" w:hAnsi="Times New Roman" w:cs="Times New Roman"/>
          <w:sz w:val="24"/>
          <w:szCs w:val="24"/>
          <w:lang w:eastAsia="en-ID"/>
        </w:rPr>
        <w:t>False Positive (FP): Data tidak diabetes tetapi diprediksi diabetes.</w:t>
      </w:r>
    </w:p>
    <w:p w14:paraId="6FC3205C" w14:textId="77777777" w:rsidR="00214EB4" w:rsidRPr="00214EB4" w:rsidRDefault="00214EB4" w:rsidP="00E24B50">
      <w:pPr>
        <w:numPr>
          <w:ilvl w:val="0"/>
          <w:numId w:val="1"/>
        </w:numPr>
        <w:spacing w:before="100" w:beforeAutospacing="1" w:after="100" w:afterAutospacing="1" w:line="360" w:lineRule="auto"/>
        <w:rPr>
          <w:rFonts w:ascii="Times New Roman" w:eastAsia="Times New Roman" w:hAnsi="Times New Roman" w:cs="Times New Roman"/>
          <w:sz w:val="24"/>
          <w:szCs w:val="24"/>
          <w:lang w:eastAsia="en-ID"/>
        </w:rPr>
      </w:pPr>
      <w:r w:rsidRPr="00214EB4">
        <w:rPr>
          <w:rFonts w:ascii="Times New Roman" w:eastAsia="Times New Roman" w:hAnsi="Times New Roman" w:cs="Times New Roman"/>
          <w:sz w:val="24"/>
          <w:szCs w:val="24"/>
          <w:lang w:eastAsia="en-ID"/>
        </w:rPr>
        <w:t>False Negative (FN): Data diabetes tetapi diprediksi tidak diabetes.</w:t>
      </w:r>
    </w:p>
    <w:p w14:paraId="2BBD541F" w14:textId="3E83D2F5" w:rsidR="00214EB4" w:rsidRDefault="00214EB4" w:rsidP="00E24B50">
      <w:pPr>
        <w:spacing w:before="100" w:beforeAutospacing="1" w:after="100" w:afterAutospacing="1" w:line="360" w:lineRule="auto"/>
        <w:rPr>
          <w:rFonts w:ascii="Times New Roman" w:eastAsia="Times New Roman" w:hAnsi="Times New Roman" w:cs="Times New Roman"/>
          <w:sz w:val="24"/>
          <w:szCs w:val="24"/>
          <w:lang w:eastAsia="en-ID"/>
        </w:rPr>
      </w:pPr>
      <w:r w:rsidRPr="00214EB4">
        <w:rPr>
          <w:rFonts w:ascii="Times New Roman" w:eastAsia="Times New Roman" w:hAnsi="Times New Roman" w:cs="Times New Roman"/>
          <w:sz w:val="24"/>
          <w:szCs w:val="24"/>
          <w:lang w:eastAsia="en-ID"/>
        </w:rPr>
        <w:t>Berdasarkan hasil visualisasi Confusion Matrix terlihat bahwa sebagian besar data berhasil diklasifikasikan dengan benar oleh model.</w:t>
      </w:r>
    </w:p>
    <w:p w14:paraId="6240CC01" w14:textId="1103F21F" w:rsidR="00E24B50" w:rsidRPr="00214EB4" w:rsidRDefault="00E24B50" w:rsidP="00E24B50">
      <w:pPr>
        <w:spacing w:before="100" w:beforeAutospacing="1" w:after="100" w:afterAutospacing="1" w:line="360" w:lineRule="auto"/>
        <w:rPr>
          <w:rFonts w:ascii="Times New Roman" w:eastAsia="Times New Roman" w:hAnsi="Times New Roman" w:cs="Times New Roman"/>
          <w:sz w:val="24"/>
          <w:szCs w:val="24"/>
          <w:lang w:eastAsia="en-ID"/>
        </w:rPr>
      </w:pPr>
      <w:r>
        <w:rPr>
          <w:rFonts w:ascii="Times New Roman" w:eastAsia="Times New Roman" w:hAnsi="Times New Roman" w:cs="Times New Roman"/>
          <w:noProof/>
          <w:sz w:val="24"/>
          <w:szCs w:val="24"/>
          <w:lang w:eastAsia="en-ID"/>
        </w:rPr>
        <w:lastRenderedPageBreak/>
        <w:drawing>
          <wp:inline distT="0" distB="0" distL="0" distR="0" wp14:anchorId="5F6C39BF" wp14:editId="196F98F6">
            <wp:extent cx="5276098" cy="4123952"/>
            <wp:effectExtent l="0" t="0" r="127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6">
                      <a:extLst>
                        <a:ext uri="{28A0092B-C50C-407E-A947-70E740481C1C}">
                          <a14:useLocalDpi xmlns:a14="http://schemas.microsoft.com/office/drawing/2010/main" val="0"/>
                        </a:ext>
                      </a:extLst>
                    </a:blip>
                    <a:stretch>
                      <a:fillRect/>
                    </a:stretch>
                  </pic:blipFill>
                  <pic:spPr>
                    <a:xfrm>
                      <a:off x="0" y="0"/>
                      <a:ext cx="5276098" cy="4123952"/>
                    </a:xfrm>
                    <a:prstGeom prst="rect">
                      <a:avLst/>
                    </a:prstGeom>
                  </pic:spPr>
                </pic:pic>
              </a:graphicData>
            </a:graphic>
          </wp:inline>
        </w:drawing>
      </w:r>
    </w:p>
    <w:p w14:paraId="51F6E4E1" w14:textId="617295C2" w:rsidR="00214EB4" w:rsidRPr="00214EB4" w:rsidRDefault="00214EB4" w:rsidP="00E24B50">
      <w:pPr>
        <w:spacing w:before="100" w:beforeAutospacing="1" w:after="100" w:afterAutospacing="1" w:line="360" w:lineRule="auto"/>
        <w:rPr>
          <w:rFonts w:ascii="Times New Roman" w:eastAsia="Times New Roman" w:hAnsi="Times New Roman" w:cs="Times New Roman"/>
          <w:sz w:val="24"/>
          <w:szCs w:val="24"/>
          <w:lang w:eastAsia="en-ID"/>
        </w:rPr>
      </w:pPr>
      <w:r w:rsidRPr="00214EB4">
        <w:rPr>
          <w:rFonts w:ascii="Times New Roman" w:eastAsia="Times New Roman" w:hAnsi="Times New Roman" w:cs="Times New Roman"/>
          <w:sz w:val="24"/>
          <w:szCs w:val="24"/>
          <w:lang w:eastAsia="en-ID"/>
        </w:rPr>
        <w:t>Model memiliki kemampuan yang baik dalam mengidentifikasi pasien yang benar-benar mengalami diabetes sehingga dapat membantu proses deteksi dini.</w:t>
      </w:r>
    </w:p>
    <w:p w14:paraId="07B76189" w14:textId="77777777" w:rsidR="00214EB4" w:rsidRPr="00214EB4" w:rsidRDefault="00214EB4" w:rsidP="00E24B50">
      <w:pPr>
        <w:spacing w:before="100" w:beforeAutospacing="1" w:after="100" w:afterAutospacing="1" w:line="360" w:lineRule="auto"/>
        <w:outlineLvl w:val="2"/>
        <w:rPr>
          <w:rFonts w:ascii="Times New Roman" w:eastAsia="Times New Roman" w:hAnsi="Times New Roman" w:cs="Times New Roman"/>
          <w:b/>
          <w:bCs/>
          <w:sz w:val="24"/>
          <w:szCs w:val="24"/>
          <w:lang w:eastAsia="en-ID"/>
        </w:rPr>
      </w:pPr>
      <w:r w:rsidRPr="00214EB4">
        <w:rPr>
          <w:rFonts w:ascii="Times New Roman" w:eastAsia="Times New Roman" w:hAnsi="Times New Roman" w:cs="Times New Roman"/>
          <w:b/>
          <w:bCs/>
          <w:sz w:val="24"/>
          <w:szCs w:val="24"/>
          <w:lang w:eastAsia="en-ID"/>
        </w:rPr>
        <w:t>c. Analisis Classification Report</w:t>
      </w:r>
    </w:p>
    <w:p w14:paraId="2125776C" w14:textId="694BE1B8" w:rsidR="00214EB4" w:rsidRDefault="00214EB4" w:rsidP="00E24B50">
      <w:pPr>
        <w:spacing w:before="100" w:beforeAutospacing="1" w:after="100" w:afterAutospacing="1" w:line="360" w:lineRule="auto"/>
        <w:rPr>
          <w:rFonts w:ascii="Times New Roman" w:eastAsia="Times New Roman" w:hAnsi="Times New Roman" w:cs="Times New Roman"/>
          <w:sz w:val="24"/>
          <w:szCs w:val="24"/>
          <w:lang w:eastAsia="en-ID"/>
        </w:rPr>
      </w:pPr>
      <w:r w:rsidRPr="00214EB4">
        <w:rPr>
          <w:rFonts w:ascii="Times New Roman" w:eastAsia="Times New Roman" w:hAnsi="Times New Roman" w:cs="Times New Roman"/>
          <w:sz w:val="24"/>
          <w:szCs w:val="24"/>
          <w:lang w:eastAsia="en-ID"/>
        </w:rPr>
        <w:t>Hasil Classification Report menunjukkan performa model sebagai berikut:</w:t>
      </w:r>
    </w:p>
    <w:p w14:paraId="1F1F2D35" w14:textId="7C9F17C2" w:rsidR="00E24B50" w:rsidRDefault="00E24B50" w:rsidP="00E24B50">
      <w:pPr>
        <w:spacing w:before="100" w:beforeAutospacing="1" w:after="100" w:afterAutospacing="1" w:line="360" w:lineRule="auto"/>
        <w:rPr>
          <w:rFonts w:ascii="Times New Roman" w:eastAsia="Times New Roman" w:hAnsi="Times New Roman" w:cs="Times New Roman"/>
          <w:sz w:val="24"/>
          <w:szCs w:val="24"/>
          <w:lang w:eastAsia="en-ID"/>
        </w:rPr>
      </w:pPr>
      <w:r>
        <w:rPr>
          <w:rFonts w:ascii="Times New Roman" w:eastAsia="Times New Roman" w:hAnsi="Times New Roman" w:cs="Times New Roman"/>
          <w:noProof/>
          <w:sz w:val="24"/>
          <w:szCs w:val="24"/>
          <w:lang w:eastAsia="en-ID"/>
        </w:rPr>
        <w:drawing>
          <wp:inline distT="0" distB="0" distL="0" distR="0" wp14:anchorId="74997D8C" wp14:editId="08492CEF">
            <wp:extent cx="5731510" cy="214249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7">
                      <a:extLst>
                        <a:ext uri="{28A0092B-C50C-407E-A947-70E740481C1C}">
                          <a14:useLocalDpi xmlns:a14="http://schemas.microsoft.com/office/drawing/2010/main" val="0"/>
                        </a:ext>
                      </a:extLst>
                    </a:blip>
                    <a:stretch>
                      <a:fillRect/>
                    </a:stretch>
                  </pic:blipFill>
                  <pic:spPr>
                    <a:xfrm>
                      <a:off x="0" y="0"/>
                      <a:ext cx="5731510" cy="2142490"/>
                    </a:xfrm>
                    <a:prstGeom prst="rect">
                      <a:avLst/>
                    </a:prstGeom>
                  </pic:spPr>
                </pic:pic>
              </a:graphicData>
            </a:graphic>
          </wp:inline>
        </w:drawing>
      </w:r>
    </w:p>
    <w:p w14:paraId="7E5F5E17" w14:textId="77777777" w:rsidR="00E24B50" w:rsidRPr="00214EB4" w:rsidRDefault="00E24B50" w:rsidP="00E24B50">
      <w:pPr>
        <w:spacing w:before="100" w:beforeAutospacing="1" w:after="100" w:afterAutospacing="1" w:line="360" w:lineRule="auto"/>
        <w:rPr>
          <w:rFonts w:ascii="Times New Roman" w:eastAsia="Times New Roman" w:hAnsi="Times New Roman" w:cs="Times New Roman"/>
          <w:sz w:val="24"/>
          <w:szCs w:val="24"/>
          <w:lang w:eastAsia="en-ID"/>
        </w:rPr>
      </w:pPr>
    </w:p>
    <w:tbl>
      <w:tblPr>
        <w:tblStyle w:val="TableGrid"/>
        <w:tblW w:w="0" w:type="auto"/>
        <w:tblLook w:val="04A0" w:firstRow="1" w:lastRow="0" w:firstColumn="1" w:lastColumn="0" w:noHBand="0" w:noVBand="1"/>
      </w:tblPr>
      <w:tblGrid>
        <w:gridCol w:w="2016"/>
        <w:gridCol w:w="1163"/>
        <w:gridCol w:w="856"/>
        <w:gridCol w:w="1136"/>
      </w:tblGrid>
      <w:tr w:rsidR="00214EB4" w:rsidRPr="00214EB4" w14:paraId="2EC7AB5C" w14:textId="77777777" w:rsidTr="00E24B50">
        <w:tc>
          <w:tcPr>
            <w:tcW w:w="0" w:type="auto"/>
            <w:hideMark/>
          </w:tcPr>
          <w:p w14:paraId="35633BFB" w14:textId="77777777" w:rsidR="00214EB4" w:rsidRPr="00214EB4" w:rsidRDefault="00214EB4" w:rsidP="00E24B50">
            <w:pPr>
              <w:spacing w:line="360" w:lineRule="auto"/>
              <w:jc w:val="center"/>
              <w:rPr>
                <w:rFonts w:ascii="Times New Roman" w:eastAsia="Times New Roman" w:hAnsi="Times New Roman" w:cs="Times New Roman"/>
                <w:b/>
                <w:bCs/>
                <w:sz w:val="24"/>
                <w:szCs w:val="24"/>
                <w:lang w:eastAsia="en-ID"/>
              </w:rPr>
            </w:pPr>
            <w:r w:rsidRPr="00214EB4">
              <w:rPr>
                <w:rFonts w:ascii="Times New Roman" w:eastAsia="Times New Roman" w:hAnsi="Times New Roman" w:cs="Times New Roman"/>
                <w:b/>
                <w:bCs/>
                <w:sz w:val="24"/>
                <w:szCs w:val="24"/>
                <w:lang w:eastAsia="en-ID"/>
              </w:rPr>
              <w:lastRenderedPageBreak/>
              <w:t>Kelas</w:t>
            </w:r>
          </w:p>
        </w:tc>
        <w:tc>
          <w:tcPr>
            <w:tcW w:w="0" w:type="auto"/>
            <w:hideMark/>
          </w:tcPr>
          <w:p w14:paraId="3B00EC8B" w14:textId="77777777" w:rsidR="00214EB4" w:rsidRPr="00214EB4" w:rsidRDefault="00214EB4" w:rsidP="00E24B50">
            <w:pPr>
              <w:spacing w:line="360" w:lineRule="auto"/>
              <w:jc w:val="right"/>
              <w:rPr>
                <w:rFonts w:ascii="Times New Roman" w:eastAsia="Times New Roman" w:hAnsi="Times New Roman" w:cs="Times New Roman"/>
                <w:b/>
                <w:bCs/>
                <w:sz w:val="24"/>
                <w:szCs w:val="24"/>
                <w:lang w:eastAsia="en-ID"/>
              </w:rPr>
            </w:pPr>
            <w:r w:rsidRPr="00214EB4">
              <w:rPr>
                <w:rFonts w:ascii="Times New Roman" w:eastAsia="Times New Roman" w:hAnsi="Times New Roman" w:cs="Times New Roman"/>
                <w:b/>
                <w:bCs/>
                <w:sz w:val="24"/>
                <w:szCs w:val="24"/>
                <w:lang w:eastAsia="en-ID"/>
              </w:rPr>
              <w:t>Precision</w:t>
            </w:r>
          </w:p>
        </w:tc>
        <w:tc>
          <w:tcPr>
            <w:tcW w:w="0" w:type="auto"/>
            <w:hideMark/>
          </w:tcPr>
          <w:p w14:paraId="2D7F5A9A" w14:textId="77777777" w:rsidR="00214EB4" w:rsidRPr="00214EB4" w:rsidRDefault="00214EB4" w:rsidP="00E24B50">
            <w:pPr>
              <w:spacing w:line="360" w:lineRule="auto"/>
              <w:jc w:val="right"/>
              <w:rPr>
                <w:rFonts w:ascii="Times New Roman" w:eastAsia="Times New Roman" w:hAnsi="Times New Roman" w:cs="Times New Roman"/>
                <w:b/>
                <w:bCs/>
                <w:sz w:val="24"/>
                <w:szCs w:val="24"/>
                <w:lang w:eastAsia="en-ID"/>
              </w:rPr>
            </w:pPr>
            <w:r w:rsidRPr="00214EB4">
              <w:rPr>
                <w:rFonts w:ascii="Times New Roman" w:eastAsia="Times New Roman" w:hAnsi="Times New Roman" w:cs="Times New Roman"/>
                <w:b/>
                <w:bCs/>
                <w:sz w:val="24"/>
                <w:szCs w:val="24"/>
                <w:lang w:eastAsia="en-ID"/>
              </w:rPr>
              <w:t>Recall</w:t>
            </w:r>
          </w:p>
        </w:tc>
        <w:tc>
          <w:tcPr>
            <w:tcW w:w="0" w:type="auto"/>
            <w:hideMark/>
          </w:tcPr>
          <w:p w14:paraId="09C39213" w14:textId="77777777" w:rsidR="00214EB4" w:rsidRPr="00214EB4" w:rsidRDefault="00214EB4" w:rsidP="00E24B50">
            <w:pPr>
              <w:spacing w:line="360" w:lineRule="auto"/>
              <w:jc w:val="right"/>
              <w:rPr>
                <w:rFonts w:ascii="Times New Roman" w:eastAsia="Times New Roman" w:hAnsi="Times New Roman" w:cs="Times New Roman"/>
                <w:b/>
                <w:bCs/>
                <w:sz w:val="24"/>
                <w:szCs w:val="24"/>
                <w:lang w:eastAsia="en-ID"/>
              </w:rPr>
            </w:pPr>
            <w:r w:rsidRPr="00214EB4">
              <w:rPr>
                <w:rFonts w:ascii="Times New Roman" w:eastAsia="Times New Roman" w:hAnsi="Times New Roman" w:cs="Times New Roman"/>
                <w:b/>
                <w:bCs/>
                <w:sz w:val="24"/>
                <w:szCs w:val="24"/>
                <w:lang w:eastAsia="en-ID"/>
              </w:rPr>
              <w:t>F1-Score</w:t>
            </w:r>
          </w:p>
        </w:tc>
      </w:tr>
      <w:tr w:rsidR="00214EB4" w:rsidRPr="00214EB4" w14:paraId="4558969C" w14:textId="77777777" w:rsidTr="00E24B50">
        <w:tc>
          <w:tcPr>
            <w:tcW w:w="0" w:type="auto"/>
            <w:hideMark/>
          </w:tcPr>
          <w:p w14:paraId="3D05B4B3" w14:textId="77777777" w:rsidR="00214EB4" w:rsidRPr="00214EB4" w:rsidRDefault="00214EB4" w:rsidP="00E24B50">
            <w:pPr>
              <w:spacing w:line="360" w:lineRule="auto"/>
              <w:rPr>
                <w:rFonts w:ascii="Times New Roman" w:eastAsia="Times New Roman" w:hAnsi="Times New Roman" w:cs="Times New Roman"/>
                <w:sz w:val="24"/>
                <w:szCs w:val="24"/>
                <w:lang w:eastAsia="en-ID"/>
              </w:rPr>
            </w:pPr>
            <w:r w:rsidRPr="00214EB4">
              <w:rPr>
                <w:rFonts w:ascii="Times New Roman" w:eastAsia="Times New Roman" w:hAnsi="Times New Roman" w:cs="Times New Roman"/>
                <w:sz w:val="24"/>
                <w:szCs w:val="24"/>
                <w:lang w:eastAsia="en-ID"/>
              </w:rPr>
              <w:t>Tidak Diabetes (0)</w:t>
            </w:r>
          </w:p>
        </w:tc>
        <w:tc>
          <w:tcPr>
            <w:tcW w:w="0" w:type="auto"/>
            <w:hideMark/>
          </w:tcPr>
          <w:p w14:paraId="1EF20D6C" w14:textId="77777777" w:rsidR="00214EB4" w:rsidRPr="00214EB4" w:rsidRDefault="00214EB4" w:rsidP="00E24B50">
            <w:pPr>
              <w:spacing w:line="360" w:lineRule="auto"/>
              <w:jc w:val="right"/>
              <w:rPr>
                <w:rFonts w:ascii="Times New Roman" w:eastAsia="Times New Roman" w:hAnsi="Times New Roman" w:cs="Times New Roman"/>
                <w:sz w:val="24"/>
                <w:szCs w:val="24"/>
                <w:lang w:eastAsia="en-ID"/>
              </w:rPr>
            </w:pPr>
            <w:r w:rsidRPr="00214EB4">
              <w:rPr>
                <w:rFonts w:ascii="Times New Roman" w:eastAsia="Times New Roman" w:hAnsi="Times New Roman" w:cs="Times New Roman"/>
                <w:sz w:val="24"/>
                <w:szCs w:val="24"/>
                <w:lang w:eastAsia="en-ID"/>
              </w:rPr>
              <w:t>0.99</w:t>
            </w:r>
          </w:p>
        </w:tc>
        <w:tc>
          <w:tcPr>
            <w:tcW w:w="0" w:type="auto"/>
            <w:hideMark/>
          </w:tcPr>
          <w:p w14:paraId="46F9AC45" w14:textId="77777777" w:rsidR="00214EB4" w:rsidRPr="00214EB4" w:rsidRDefault="00214EB4" w:rsidP="00E24B50">
            <w:pPr>
              <w:spacing w:line="360" w:lineRule="auto"/>
              <w:jc w:val="right"/>
              <w:rPr>
                <w:rFonts w:ascii="Times New Roman" w:eastAsia="Times New Roman" w:hAnsi="Times New Roman" w:cs="Times New Roman"/>
                <w:sz w:val="24"/>
                <w:szCs w:val="24"/>
                <w:lang w:eastAsia="en-ID"/>
              </w:rPr>
            </w:pPr>
            <w:r w:rsidRPr="00214EB4">
              <w:rPr>
                <w:rFonts w:ascii="Times New Roman" w:eastAsia="Times New Roman" w:hAnsi="Times New Roman" w:cs="Times New Roman"/>
                <w:sz w:val="24"/>
                <w:szCs w:val="24"/>
                <w:lang w:eastAsia="en-ID"/>
              </w:rPr>
              <w:t>0.90</w:t>
            </w:r>
          </w:p>
        </w:tc>
        <w:tc>
          <w:tcPr>
            <w:tcW w:w="0" w:type="auto"/>
            <w:hideMark/>
          </w:tcPr>
          <w:p w14:paraId="7352AA35" w14:textId="77777777" w:rsidR="00214EB4" w:rsidRPr="00214EB4" w:rsidRDefault="00214EB4" w:rsidP="00E24B50">
            <w:pPr>
              <w:spacing w:line="360" w:lineRule="auto"/>
              <w:jc w:val="right"/>
              <w:rPr>
                <w:rFonts w:ascii="Times New Roman" w:eastAsia="Times New Roman" w:hAnsi="Times New Roman" w:cs="Times New Roman"/>
                <w:sz w:val="24"/>
                <w:szCs w:val="24"/>
                <w:lang w:eastAsia="en-ID"/>
              </w:rPr>
            </w:pPr>
            <w:r w:rsidRPr="00214EB4">
              <w:rPr>
                <w:rFonts w:ascii="Times New Roman" w:eastAsia="Times New Roman" w:hAnsi="Times New Roman" w:cs="Times New Roman"/>
                <w:sz w:val="24"/>
                <w:szCs w:val="24"/>
                <w:lang w:eastAsia="en-ID"/>
              </w:rPr>
              <w:t>0.94</w:t>
            </w:r>
          </w:p>
        </w:tc>
      </w:tr>
      <w:tr w:rsidR="00214EB4" w:rsidRPr="00214EB4" w14:paraId="6ACDE7DC" w14:textId="77777777" w:rsidTr="00E24B50">
        <w:tc>
          <w:tcPr>
            <w:tcW w:w="0" w:type="auto"/>
            <w:hideMark/>
          </w:tcPr>
          <w:p w14:paraId="7296B31D" w14:textId="77777777" w:rsidR="00214EB4" w:rsidRPr="00214EB4" w:rsidRDefault="00214EB4" w:rsidP="00E24B50">
            <w:pPr>
              <w:spacing w:line="360" w:lineRule="auto"/>
              <w:rPr>
                <w:rFonts w:ascii="Times New Roman" w:eastAsia="Times New Roman" w:hAnsi="Times New Roman" w:cs="Times New Roman"/>
                <w:sz w:val="24"/>
                <w:szCs w:val="24"/>
                <w:lang w:eastAsia="en-ID"/>
              </w:rPr>
            </w:pPr>
            <w:r w:rsidRPr="00214EB4">
              <w:rPr>
                <w:rFonts w:ascii="Times New Roman" w:eastAsia="Times New Roman" w:hAnsi="Times New Roman" w:cs="Times New Roman"/>
                <w:sz w:val="24"/>
                <w:szCs w:val="24"/>
                <w:lang w:eastAsia="en-ID"/>
              </w:rPr>
              <w:t>Diabetes (1)</w:t>
            </w:r>
          </w:p>
        </w:tc>
        <w:tc>
          <w:tcPr>
            <w:tcW w:w="0" w:type="auto"/>
            <w:hideMark/>
          </w:tcPr>
          <w:p w14:paraId="1A625493" w14:textId="77777777" w:rsidR="00214EB4" w:rsidRPr="00214EB4" w:rsidRDefault="00214EB4" w:rsidP="00E24B50">
            <w:pPr>
              <w:spacing w:line="360" w:lineRule="auto"/>
              <w:jc w:val="right"/>
              <w:rPr>
                <w:rFonts w:ascii="Times New Roman" w:eastAsia="Times New Roman" w:hAnsi="Times New Roman" w:cs="Times New Roman"/>
                <w:sz w:val="24"/>
                <w:szCs w:val="24"/>
                <w:lang w:eastAsia="en-ID"/>
              </w:rPr>
            </w:pPr>
            <w:r w:rsidRPr="00214EB4">
              <w:rPr>
                <w:rFonts w:ascii="Times New Roman" w:eastAsia="Times New Roman" w:hAnsi="Times New Roman" w:cs="Times New Roman"/>
                <w:sz w:val="24"/>
                <w:szCs w:val="24"/>
                <w:lang w:eastAsia="en-ID"/>
              </w:rPr>
              <w:t>0.46</w:t>
            </w:r>
          </w:p>
        </w:tc>
        <w:tc>
          <w:tcPr>
            <w:tcW w:w="0" w:type="auto"/>
            <w:hideMark/>
          </w:tcPr>
          <w:p w14:paraId="49535AC0" w14:textId="77777777" w:rsidR="00214EB4" w:rsidRPr="00214EB4" w:rsidRDefault="00214EB4" w:rsidP="00E24B50">
            <w:pPr>
              <w:spacing w:line="360" w:lineRule="auto"/>
              <w:jc w:val="right"/>
              <w:rPr>
                <w:rFonts w:ascii="Times New Roman" w:eastAsia="Times New Roman" w:hAnsi="Times New Roman" w:cs="Times New Roman"/>
                <w:sz w:val="24"/>
                <w:szCs w:val="24"/>
                <w:lang w:eastAsia="en-ID"/>
              </w:rPr>
            </w:pPr>
            <w:r w:rsidRPr="00214EB4">
              <w:rPr>
                <w:rFonts w:ascii="Times New Roman" w:eastAsia="Times New Roman" w:hAnsi="Times New Roman" w:cs="Times New Roman"/>
                <w:sz w:val="24"/>
                <w:szCs w:val="24"/>
                <w:lang w:eastAsia="en-ID"/>
              </w:rPr>
              <w:t>0.91</w:t>
            </w:r>
          </w:p>
        </w:tc>
        <w:tc>
          <w:tcPr>
            <w:tcW w:w="0" w:type="auto"/>
            <w:hideMark/>
          </w:tcPr>
          <w:p w14:paraId="1DCD5F4E" w14:textId="77777777" w:rsidR="00214EB4" w:rsidRPr="00214EB4" w:rsidRDefault="00214EB4" w:rsidP="00E24B50">
            <w:pPr>
              <w:spacing w:line="360" w:lineRule="auto"/>
              <w:jc w:val="right"/>
              <w:rPr>
                <w:rFonts w:ascii="Times New Roman" w:eastAsia="Times New Roman" w:hAnsi="Times New Roman" w:cs="Times New Roman"/>
                <w:sz w:val="24"/>
                <w:szCs w:val="24"/>
                <w:lang w:eastAsia="en-ID"/>
              </w:rPr>
            </w:pPr>
            <w:r w:rsidRPr="00214EB4">
              <w:rPr>
                <w:rFonts w:ascii="Times New Roman" w:eastAsia="Times New Roman" w:hAnsi="Times New Roman" w:cs="Times New Roman"/>
                <w:sz w:val="24"/>
                <w:szCs w:val="24"/>
                <w:lang w:eastAsia="en-ID"/>
              </w:rPr>
              <w:t>0.61</w:t>
            </w:r>
          </w:p>
        </w:tc>
      </w:tr>
    </w:tbl>
    <w:p w14:paraId="7844C96C" w14:textId="77777777" w:rsidR="00214EB4" w:rsidRPr="00214EB4" w:rsidRDefault="00214EB4" w:rsidP="00E24B50">
      <w:pPr>
        <w:spacing w:before="100" w:beforeAutospacing="1" w:after="100" w:afterAutospacing="1" w:line="360" w:lineRule="auto"/>
        <w:rPr>
          <w:rFonts w:ascii="Times New Roman" w:eastAsia="Times New Roman" w:hAnsi="Times New Roman" w:cs="Times New Roman"/>
          <w:sz w:val="24"/>
          <w:szCs w:val="24"/>
          <w:lang w:eastAsia="en-ID"/>
        </w:rPr>
      </w:pPr>
      <w:r w:rsidRPr="00214EB4">
        <w:rPr>
          <w:rFonts w:ascii="Times New Roman" w:eastAsia="Times New Roman" w:hAnsi="Times New Roman" w:cs="Times New Roman"/>
          <w:sz w:val="24"/>
          <w:szCs w:val="24"/>
          <w:lang w:eastAsia="en-ID"/>
        </w:rPr>
        <w:t>Interpretasi hasil:</w:t>
      </w:r>
    </w:p>
    <w:p w14:paraId="01F020A9" w14:textId="77777777" w:rsidR="00214EB4" w:rsidRPr="00214EB4" w:rsidRDefault="00214EB4" w:rsidP="00E24B50">
      <w:pPr>
        <w:numPr>
          <w:ilvl w:val="0"/>
          <w:numId w:val="2"/>
        </w:numPr>
        <w:spacing w:before="100" w:beforeAutospacing="1" w:after="100" w:afterAutospacing="1" w:line="360" w:lineRule="auto"/>
        <w:rPr>
          <w:rFonts w:ascii="Times New Roman" w:eastAsia="Times New Roman" w:hAnsi="Times New Roman" w:cs="Times New Roman"/>
          <w:sz w:val="24"/>
          <w:szCs w:val="24"/>
          <w:lang w:eastAsia="en-ID"/>
        </w:rPr>
      </w:pPr>
      <w:r w:rsidRPr="00214EB4">
        <w:rPr>
          <w:rFonts w:ascii="Times New Roman" w:eastAsia="Times New Roman" w:hAnsi="Times New Roman" w:cs="Times New Roman"/>
          <w:sz w:val="24"/>
          <w:szCs w:val="24"/>
          <w:lang w:eastAsia="en-ID"/>
        </w:rPr>
        <w:t>Precision kelas diabetes sebesar 46% menunjukkan bahwa dari seluruh prediksi diabetes yang dihasilkan model, sekitar 46% merupakan prediksi yang benar.</w:t>
      </w:r>
    </w:p>
    <w:p w14:paraId="7421A093" w14:textId="77777777" w:rsidR="00214EB4" w:rsidRPr="00214EB4" w:rsidRDefault="00214EB4" w:rsidP="00E24B50">
      <w:pPr>
        <w:numPr>
          <w:ilvl w:val="0"/>
          <w:numId w:val="2"/>
        </w:numPr>
        <w:spacing w:before="100" w:beforeAutospacing="1" w:after="100" w:afterAutospacing="1" w:line="360" w:lineRule="auto"/>
        <w:rPr>
          <w:rFonts w:ascii="Times New Roman" w:eastAsia="Times New Roman" w:hAnsi="Times New Roman" w:cs="Times New Roman"/>
          <w:sz w:val="24"/>
          <w:szCs w:val="24"/>
          <w:lang w:eastAsia="en-ID"/>
        </w:rPr>
      </w:pPr>
      <w:r w:rsidRPr="00214EB4">
        <w:rPr>
          <w:rFonts w:ascii="Times New Roman" w:eastAsia="Times New Roman" w:hAnsi="Times New Roman" w:cs="Times New Roman"/>
          <w:sz w:val="24"/>
          <w:szCs w:val="24"/>
          <w:lang w:eastAsia="en-ID"/>
        </w:rPr>
        <w:t>Recall kelas diabetes sebesar 91% menunjukkan bahwa model berhasil mendeteksi sebagian besar pasien yang benar-benar mengalami diabetes.</w:t>
      </w:r>
    </w:p>
    <w:p w14:paraId="491A158D" w14:textId="77777777" w:rsidR="00214EB4" w:rsidRPr="00214EB4" w:rsidRDefault="00214EB4" w:rsidP="00E24B50">
      <w:pPr>
        <w:numPr>
          <w:ilvl w:val="0"/>
          <w:numId w:val="2"/>
        </w:numPr>
        <w:spacing w:before="100" w:beforeAutospacing="1" w:after="100" w:afterAutospacing="1" w:line="360" w:lineRule="auto"/>
        <w:rPr>
          <w:rFonts w:ascii="Times New Roman" w:eastAsia="Times New Roman" w:hAnsi="Times New Roman" w:cs="Times New Roman"/>
          <w:sz w:val="24"/>
          <w:szCs w:val="24"/>
          <w:lang w:eastAsia="en-ID"/>
        </w:rPr>
      </w:pPr>
      <w:r w:rsidRPr="00214EB4">
        <w:rPr>
          <w:rFonts w:ascii="Times New Roman" w:eastAsia="Times New Roman" w:hAnsi="Times New Roman" w:cs="Times New Roman"/>
          <w:sz w:val="24"/>
          <w:szCs w:val="24"/>
          <w:lang w:eastAsia="en-ID"/>
        </w:rPr>
        <w:t>Nilai F1-Score sebesar 61% menunjukkan keseimbangan antara precision dan recall.</w:t>
      </w:r>
    </w:p>
    <w:p w14:paraId="516BBD17" w14:textId="1D019919" w:rsidR="00214EB4" w:rsidRPr="00214EB4" w:rsidRDefault="00214EB4" w:rsidP="00E24B50">
      <w:pPr>
        <w:spacing w:before="100" w:beforeAutospacing="1" w:after="100" w:afterAutospacing="1" w:line="360" w:lineRule="auto"/>
        <w:rPr>
          <w:rFonts w:ascii="Times New Roman" w:eastAsia="Times New Roman" w:hAnsi="Times New Roman" w:cs="Times New Roman"/>
          <w:sz w:val="24"/>
          <w:szCs w:val="24"/>
          <w:lang w:eastAsia="en-ID"/>
        </w:rPr>
      </w:pPr>
      <w:r w:rsidRPr="00214EB4">
        <w:rPr>
          <w:rFonts w:ascii="Times New Roman" w:eastAsia="Times New Roman" w:hAnsi="Times New Roman" w:cs="Times New Roman"/>
          <w:sz w:val="24"/>
          <w:szCs w:val="24"/>
          <w:lang w:eastAsia="en-ID"/>
        </w:rPr>
        <w:t>Pada sistem deteksi penyakit, nilai recall yang tinggi menjadi prioritas karena bertujuan meminimalkan risiko pasien diabetes yang tidak terdeteksi.</w:t>
      </w:r>
    </w:p>
    <w:p w14:paraId="2D41FF16" w14:textId="77777777" w:rsidR="00214EB4" w:rsidRPr="00214EB4" w:rsidRDefault="00214EB4" w:rsidP="00E24B50">
      <w:pPr>
        <w:spacing w:before="100" w:beforeAutospacing="1" w:after="100" w:afterAutospacing="1" w:line="360" w:lineRule="auto"/>
        <w:outlineLvl w:val="2"/>
        <w:rPr>
          <w:rFonts w:ascii="Times New Roman" w:eastAsia="Times New Roman" w:hAnsi="Times New Roman" w:cs="Times New Roman"/>
          <w:b/>
          <w:bCs/>
          <w:sz w:val="24"/>
          <w:szCs w:val="24"/>
          <w:lang w:eastAsia="en-ID"/>
        </w:rPr>
      </w:pPr>
      <w:r w:rsidRPr="00214EB4">
        <w:rPr>
          <w:rFonts w:ascii="Times New Roman" w:eastAsia="Times New Roman" w:hAnsi="Times New Roman" w:cs="Times New Roman"/>
          <w:b/>
          <w:bCs/>
          <w:sz w:val="24"/>
          <w:szCs w:val="24"/>
          <w:lang w:eastAsia="en-ID"/>
        </w:rPr>
        <w:t>d. Analisis ROC Curve</w:t>
      </w:r>
    </w:p>
    <w:p w14:paraId="57E3BFC4" w14:textId="77777777" w:rsidR="00214EB4" w:rsidRPr="00214EB4" w:rsidRDefault="00214EB4" w:rsidP="00E24B50">
      <w:pPr>
        <w:spacing w:before="100" w:beforeAutospacing="1" w:after="100" w:afterAutospacing="1" w:line="360" w:lineRule="auto"/>
        <w:rPr>
          <w:rFonts w:ascii="Times New Roman" w:eastAsia="Times New Roman" w:hAnsi="Times New Roman" w:cs="Times New Roman"/>
          <w:sz w:val="24"/>
          <w:szCs w:val="24"/>
          <w:lang w:eastAsia="en-ID"/>
        </w:rPr>
      </w:pPr>
      <w:r w:rsidRPr="00214EB4">
        <w:rPr>
          <w:rFonts w:ascii="Times New Roman" w:eastAsia="Times New Roman" w:hAnsi="Times New Roman" w:cs="Times New Roman"/>
          <w:sz w:val="24"/>
          <w:szCs w:val="24"/>
          <w:lang w:eastAsia="en-ID"/>
        </w:rPr>
        <w:t>ROC Curve digunakan untuk mengevaluasi kemampuan model dalam membedakan kelas diabetes dan tidak diabetes.</w:t>
      </w:r>
    </w:p>
    <w:p w14:paraId="574094B3" w14:textId="77777777" w:rsidR="00214EB4" w:rsidRPr="00214EB4" w:rsidRDefault="00214EB4" w:rsidP="00E24B50">
      <w:pPr>
        <w:spacing w:before="100" w:beforeAutospacing="1" w:after="100" w:afterAutospacing="1" w:line="360" w:lineRule="auto"/>
        <w:rPr>
          <w:rFonts w:ascii="Times New Roman" w:eastAsia="Times New Roman" w:hAnsi="Times New Roman" w:cs="Times New Roman"/>
          <w:sz w:val="24"/>
          <w:szCs w:val="24"/>
          <w:lang w:eastAsia="en-ID"/>
        </w:rPr>
      </w:pPr>
      <w:r w:rsidRPr="00214EB4">
        <w:rPr>
          <w:rFonts w:ascii="Times New Roman" w:eastAsia="Times New Roman" w:hAnsi="Times New Roman" w:cs="Times New Roman"/>
          <w:sz w:val="24"/>
          <w:szCs w:val="24"/>
          <w:lang w:eastAsia="en-ID"/>
        </w:rPr>
        <w:t>Kurva ROC menggambarkan hubungan antara:</w:t>
      </w:r>
    </w:p>
    <w:p w14:paraId="63957057" w14:textId="77777777" w:rsidR="00214EB4" w:rsidRPr="00214EB4" w:rsidRDefault="00214EB4" w:rsidP="00E24B50">
      <w:pPr>
        <w:numPr>
          <w:ilvl w:val="0"/>
          <w:numId w:val="3"/>
        </w:numPr>
        <w:spacing w:before="100" w:beforeAutospacing="1" w:after="100" w:afterAutospacing="1" w:line="360" w:lineRule="auto"/>
        <w:rPr>
          <w:rFonts w:ascii="Times New Roman" w:eastAsia="Times New Roman" w:hAnsi="Times New Roman" w:cs="Times New Roman"/>
          <w:sz w:val="24"/>
          <w:szCs w:val="24"/>
          <w:lang w:eastAsia="en-ID"/>
        </w:rPr>
      </w:pPr>
      <w:r w:rsidRPr="00214EB4">
        <w:rPr>
          <w:rFonts w:ascii="Times New Roman" w:eastAsia="Times New Roman" w:hAnsi="Times New Roman" w:cs="Times New Roman"/>
          <w:sz w:val="24"/>
          <w:szCs w:val="24"/>
          <w:lang w:eastAsia="en-ID"/>
        </w:rPr>
        <w:t>True Positive Rate (Sensitivity)</w:t>
      </w:r>
    </w:p>
    <w:p w14:paraId="7703A739" w14:textId="77777777" w:rsidR="00214EB4" w:rsidRPr="00214EB4" w:rsidRDefault="00214EB4" w:rsidP="00E24B50">
      <w:pPr>
        <w:numPr>
          <w:ilvl w:val="0"/>
          <w:numId w:val="3"/>
        </w:numPr>
        <w:spacing w:before="100" w:beforeAutospacing="1" w:after="100" w:afterAutospacing="1" w:line="360" w:lineRule="auto"/>
        <w:rPr>
          <w:rFonts w:ascii="Times New Roman" w:eastAsia="Times New Roman" w:hAnsi="Times New Roman" w:cs="Times New Roman"/>
          <w:sz w:val="24"/>
          <w:szCs w:val="24"/>
          <w:lang w:eastAsia="en-ID"/>
        </w:rPr>
      </w:pPr>
      <w:r w:rsidRPr="00214EB4">
        <w:rPr>
          <w:rFonts w:ascii="Times New Roman" w:eastAsia="Times New Roman" w:hAnsi="Times New Roman" w:cs="Times New Roman"/>
          <w:sz w:val="24"/>
          <w:szCs w:val="24"/>
          <w:lang w:eastAsia="en-ID"/>
        </w:rPr>
        <w:t>False Positive Rate</w:t>
      </w:r>
    </w:p>
    <w:p w14:paraId="62332BF1" w14:textId="0876D036" w:rsidR="00214EB4" w:rsidRDefault="00214EB4" w:rsidP="00E24B50">
      <w:pPr>
        <w:spacing w:before="100" w:beforeAutospacing="1" w:after="100" w:afterAutospacing="1" w:line="360" w:lineRule="auto"/>
        <w:rPr>
          <w:rFonts w:ascii="Times New Roman" w:eastAsia="Times New Roman" w:hAnsi="Times New Roman" w:cs="Times New Roman"/>
          <w:sz w:val="24"/>
          <w:szCs w:val="24"/>
          <w:lang w:eastAsia="en-ID"/>
        </w:rPr>
      </w:pPr>
      <w:r w:rsidRPr="00214EB4">
        <w:rPr>
          <w:rFonts w:ascii="Times New Roman" w:eastAsia="Times New Roman" w:hAnsi="Times New Roman" w:cs="Times New Roman"/>
          <w:sz w:val="24"/>
          <w:szCs w:val="24"/>
          <w:lang w:eastAsia="en-ID"/>
        </w:rPr>
        <w:t>Semakin dekat kurva menuju sudut kiri atas, maka semakin baik kemampuan klasifikasi model.</w:t>
      </w:r>
    </w:p>
    <w:p w14:paraId="511E5DCA" w14:textId="60B9AEC8" w:rsidR="00E24B50" w:rsidRPr="00214EB4" w:rsidRDefault="00E24B50" w:rsidP="00E24B50">
      <w:pPr>
        <w:spacing w:before="100" w:beforeAutospacing="1" w:after="100" w:afterAutospacing="1" w:line="360" w:lineRule="auto"/>
        <w:rPr>
          <w:rFonts w:ascii="Times New Roman" w:eastAsia="Times New Roman" w:hAnsi="Times New Roman" w:cs="Times New Roman"/>
          <w:sz w:val="24"/>
          <w:szCs w:val="24"/>
          <w:lang w:eastAsia="en-ID"/>
        </w:rPr>
      </w:pPr>
      <w:r>
        <w:rPr>
          <w:rFonts w:ascii="Times New Roman" w:eastAsia="Times New Roman" w:hAnsi="Times New Roman" w:cs="Times New Roman"/>
          <w:noProof/>
          <w:sz w:val="24"/>
          <w:szCs w:val="24"/>
          <w:lang w:eastAsia="en-ID"/>
        </w:rPr>
        <w:lastRenderedPageBreak/>
        <w:drawing>
          <wp:inline distT="0" distB="0" distL="0" distR="0" wp14:anchorId="4E730A5E" wp14:editId="51BE5FAE">
            <wp:extent cx="5731510" cy="453707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a:extLst>
                        <a:ext uri="{28A0092B-C50C-407E-A947-70E740481C1C}">
                          <a14:useLocalDpi xmlns:a14="http://schemas.microsoft.com/office/drawing/2010/main" val="0"/>
                        </a:ext>
                      </a:extLst>
                    </a:blip>
                    <a:stretch>
                      <a:fillRect/>
                    </a:stretch>
                  </pic:blipFill>
                  <pic:spPr>
                    <a:xfrm>
                      <a:off x="0" y="0"/>
                      <a:ext cx="5731510" cy="4537075"/>
                    </a:xfrm>
                    <a:prstGeom prst="rect">
                      <a:avLst/>
                    </a:prstGeom>
                  </pic:spPr>
                </pic:pic>
              </a:graphicData>
            </a:graphic>
          </wp:inline>
        </w:drawing>
      </w:r>
    </w:p>
    <w:p w14:paraId="3A1EA219" w14:textId="7DD31862" w:rsidR="00214EB4" w:rsidRPr="00214EB4" w:rsidRDefault="00214EB4" w:rsidP="00E24B50">
      <w:pPr>
        <w:spacing w:before="100" w:beforeAutospacing="1" w:after="100" w:afterAutospacing="1" w:line="360" w:lineRule="auto"/>
        <w:rPr>
          <w:rFonts w:ascii="Times New Roman" w:eastAsia="Times New Roman" w:hAnsi="Times New Roman" w:cs="Times New Roman"/>
          <w:sz w:val="24"/>
          <w:szCs w:val="24"/>
          <w:lang w:eastAsia="en-ID"/>
        </w:rPr>
      </w:pPr>
      <w:r w:rsidRPr="00214EB4">
        <w:rPr>
          <w:rFonts w:ascii="Times New Roman" w:eastAsia="Times New Roman" w:hAnsi="Times New Roman" w:cs="Times New Roman"/>
          <w:sz w:val="24"/>
          <w:szCs w:val="24"/>
          <w:lang w:eastAsia="en-ID"/>
        </w:rPr>
        <w:t>Nilai Area Under Curve (AUC) yang tinggi menunjukkan bahwa model memiliki kemampuan yang baik dalam membedakan kedua kelas.</w:t>
      </w:r>
    </w:p>
    <w:p w14:paraId="443D79F7" w14:textId="77777777" w:rsidR="00214EB4" w:rsidRPr="00214EB4" w:rsidRDefault="00214EB4" w:rsidP="00E24B50">
      <w:pPr>
        <w:spacing w:before="100" w:beforeAutospacing="1" w:after="100" w:afterAutospacing="1" w:line="360" w:lineRule="auto"/>
        <w:outlineLvl w:val="1"/>
        <w:rPr>
          <w:rFonts w:ascii="Times New Roman" w:eastAsia="Times New Roman" w:hAnsi="Times New Roman" w:cs="Times New Roman"/>
          <w:b/>
          <w:bCs/>
          <w:sz w:val="24"/>
          <w:szCs w:val="24"/>
          <w:lang w:eastAsia="en-ID"/>
        </w:rPr>
      </w:pPr>
      <w:r w:rsidRPr="00214EB4">
        <w:rPr>
          <w:rFonts w:ascii="Times New Roman" w:eastAsia="Times New Roman" w:hAnsi="Times New Roman" w:cs="Times New Roman"/>
          <w:b/>
          <w:bCs/>
          <w:sz w:val="24"/>
          <w:szCs w:val="24"/>
          <w:lang w:eastAsia="en-ID"/>
        </w:rPr>
        <w:t>3.3 Analisis Kelayakan Model</w:t>
      </w:r>
    </w:p>
    <w:p w14:paraId="057CCD41" w14:textId="77777777" w:rsidR="00214EB4" w:rsidRPr="00214EB4" w:rsidRDefault="00214EB4" w:rsidP="00E24B50">
      <w:pPr>
        <w:spacing w:before="100" w:beforeAutospacing="1" w:after="100" w:afterAutospacing="1" w:line="360" w:lineRule="auto"/>
        <w:rPr>
          <w:rFonts w:ascii="Times New Roman" w:eastAsia="Times New Roman" w:hAnsi="Times New Roman" w:cs="Times New Roman"/>
          <w:sz w:val="24"/>
          <w:szCs w:val="24"/>
          <w:lang w:eastAsia="en-ID"/>
        </w:rPr>
      </w:pPr>
      <w:r w:rsidRPr="00214EB4">
        <w:rPr>
          <w:rFonts w:ascii="Times New Roman" w:eastAsia="Times New Roman" w:hAnsi="Times New Roman" w:cs="Times New Roman"/>
          <w:sz w:val="24"/>
          <w:szCs w:val="24"/>
          <w:lang w:eastAsia="en-ID"/>
        </w:rPr>
        <w:t>Berdasarkan seluruh hasil evaluasi yang dilakukan, model Random Forest menunjukkan performa yang baik.</w:t>
      </w:r>
    </w:p>
    <w:p w14:paraId="1FDAE5E5" w14:textId="77777777" w:rsidR="00214EB4" w:rsidRPr="00214EB4" w:rsidRDefault="00214EB4" w:rsidP="00E24B50">
      <w:pPr>
        <w:spacing w:before="100" w:beforeAutospacing="1" w:after="100" w:afterAutospacing="1" w:line="360" w:lineRule="auto"/>
        <w:rPr>
          <w:rFonts w:ascii="Times New Roman" w:eastAsia="Times New Roman" w:hAnsi="Times New Roman" w:cs="Times New Roman"/>
          <w:sz w:val="24"/>
          <w:szCs w:val="24"/>
          <w:lang w:eastAsia="en-ID"/>
        </w:rPr>
      </w:pPr>
      <w:r w:rsidRPr="00214EB4">
        <w:rPr>
          <w:rFonts w:ascii="Times New Roman" w:eastAsia="Times New Roman" w:hAnsi="Times New Roman" w:cs="Times New Roman"/>
          <w:sz w:val="24"/>
          <w:szCs w:val="24"/>
          <w:lang w:eastAsia="en-ID"/>
        </w:rPr>
        <w:t>Beberapa indikator yang mendukung kelayakan model:</w:t>
      </w:r>
    </w:p>
    <w:p w14:paraId="2BB24D45" w14:textId="77777777" w:rsidR="00214EB4" w:rsidRPr="00214EB4" w:rsidRDefault="00214EB4" w:rsidP="00E24B50">
      <w:pPr>
        <w:numPr>
          <w:ilvl w:val="0"/>
          <w:numId w:val="4"/>
        </w:numPr>
        <w:spacing w:before="100" w:beforeAutospacing="1" w:after="100" w:afterAutospacing="1" w:line="360" w:lineRule="auto"/>
        <w:rPr>
          <w:rFonts w:ascii="Times New Roman" w:eastAsia="Times New Roman" w:hAnsi="Times New Roman" w:cs="Times New Roman"/>
          <w:sz w:val="24"/>
          <w:szCs w:val="24"/>
          <w:lang w:eastAsia="en-ID"/>
        </w:rPr>
      </w:pPr>
      <w:r w:rsidRPr="00214EB4">
        <w:rPr>
          <w:rFonts w:ascii="Times New Roman" w:eastAsia="Times New Roman" w:hAnsi="Times New Roman" w:cs="Times New Roman"/>
          <w:sz w:val="24"/>
          <w:szCs w:val="24"/>
          <w:lang w:eastAsia="en-ID"/>
        </w:rPr>
        <w:t>Accuracy telah mencapai lebih dari 85%.</w:t>
      </w:r>
    </w:p>
    <w:p w14:paraId="724B2A0D" w14:textId="77777777" w:rsidR="00214EB4" w:rsidRPr="00214EB4" w:rsidRDefault="00214EB4" w:rsidP="00E24B50">
      <w:pPr>
        <w:numPr>
          <w:ilvl w:val="0"/>
          <w:numId w:val="4"/>
        </w:numPr>
        <w:spacing w:before="100" w:beforeAutospacing="1" w:after="100" w:afterAutospacing="1" w:line="360" w:lineRule="auto"/>
        <w:rPr>
          <w:rFonts w:ascii="Times New Roman" w:eastAsia="Times New Roman" w:hAnsi="Times New Roman" w:cs="Times New Roman"/>
          <w:sz w:val="24"/>
          <w:szCs w:val="24"/>
          <w:lang w:eastAsia="en-ID"/>
        </w:rPr>
      </w:pPr>
      <w:r w:rsidRPr="00214EB4">
        <w:rPr>
          <w:rFonts w:ascii="Times New Roman" w:eastAsia="Times New Roman" w:hAnsi="Times New Roman" w:cs="Times New Roman"/>
          <w:sz w:val="24"/>
          <w:szCs w:val="24"/>
          <w:lang w:eastAsia="en-ID"/>
        </w:rPr>
        <w:t>Recall kelas diabetes mencapai lebih dari 90%.</w:t>
      </w:r>
    </w:p>
    <w:p w14:paraId="48993AB2" w14:textId="77777777" w:rsidR="00214EB4" w:rsidRPr="00214EB4" w:rsidRDefault="00214EB4" w:rsidP="00E24B50">
      <w:pPr>
        <w:numPr>
          <w:ilvl w:val="0"/>
          <w:numId w:val="4"/>
        </w:numPr>
        <w:spacing w:before="100" w:beforeAutospacing="1" w:after="100" w:afterAutospacing="1" w:line="360" w:lineRule="auto"/>
        <w:rPr>
          <w:rFonts w:ascii="Times New Roman" w:eastAsia="Times New Roman" w:hAnsi="Times New Roman" w:cs="Times New Roman"/>
          <w:sz w:val="24"/>
          <w:szCs w:val="24"/>
          <w:lang w:eastAsia="en-ID"/>
        </w:rPr>
      </w:pPr>
      <w:r w:rsidRPr="00214EB4">
        <w:rPr>
          <w:rFonts w:ascii="Times New Roman" w:eastAsia="Times New Roman" w:hAnsi="Times New Roman" w:cs="Times New Roman"/>
          <w:sz w:val="24"/>
          <w:szCs w:val="24"/>
          <w:lang w:eastAsia="en-ID"/>
        </w:rPr>
        <w:t>Model mampu menangani data tidak seimbang menggunakan SMOTE.</w:t>
      </w:r>
    </w:p>
    <w:p w14:paraId="396D8FD0" w14:textId="77777777" w:rsidR="00214EB4" w:rsidRPr="00214EB4" w:rsidRDefault="00214EB4" w:rsidP="00E24B50">
      <w:pPr>
        <w:numPr>
          <w:ilvl w:val="0"/>
          <w:numId w:val="4"/>
        </w:numPr>
        <w:spacing w:before="100" w:beforeAutospacing="1" w:after="100" w:afterAutospacing="1" w:line="360" w:lineRule="auto"/>
        <w:rPr>
          <w:rFonts w:ascii="Times New Roman" w:eastAsia="Times New Roman" w:hAnsi="Times New Roman" w:cs="Times New Roman"/>
          <w:sz w:val="24"/>
          <w:szCs w:val="24"/>
          <w:lang w:eastAsia="en-ID"/>
        </w:rPr>
      </w:pPr>
      <w:r w:rsidRPr="00214EB4">
        <w:rPr>
          <w:rFonts w:ascii="Times New Roman" w:eastAsia="Times New Roman" w:hAnsi="Times New Roman" w:cs="Times New Roman"/>
          <w:sz w:val="24"/>
          <w:szCs w:val="24"/>
          <w:lang w:eastAsia="en-ID"/>
        </w:rPr>
        <w:t>Hasil evaluasi menunjukkan model cukup stabil untuk diintegrasikan ke aplikasi berbasis website.</w:t>
      </w:r>
    </w:p>
    <w:p w14:paraId="2BCF8BD8" w14:textId="265B61BD" w:rsidR="00214EB4" w:rsidRPr="00214EB4" w:rsidRDefault="00214EB4" w:rsidP="00E24B50">
      <w:pPr>
        <w:spacing w:before="100" w:beforeAutospacing="1" w:after="100" w:afterAutospacing="1" w:line="360" w:lineRule="auto"/>
        <w:rPr>
          <w:rFonts w:ascii="Times New Roman" w:eastAsia="Times New Roman" w:hAnsi="Times New Roman" w:cs="Times New Roman"/>
          <w:sz w:val="24"/>
          <w:szCs w:val="24"/>
          <w:lang w:eastAsia="en-ID"/>
        </w:rPr>
      </w:pPr>
      <w:r w:rsidRPr="00214EB4">
        <w:rPr>
          <w:rFonts w:ascii="Times New Roman" w:eastAsia="Times New Roman" w:hAnsi="Times New Roman" w:cs="Times New Roman"/>
          <w:sz w:val="24"/>
          <w:szCs w:val="24"/>
          <w:lang w:eastAsia="en-ID"/>
        </w:rPr>
        <w:lastRenderedPageBreak/>
        <w:t>Dengan hasil tersebut, model dinilai layak digunakan sebagai sistem pendukung deteksi dini risiko penyakit diabetes.</w:t>
      </w:r>
    </w:p>
    <w:p w14:paraId="5434A699" w14:textId="77777777" w:rsidR="00214EB4" w:rsidRPr="00214EB4" w:rsidRDefault="00214EB4" w:rsidP="00E24B50">
      <w:pPr>
        <w:spacing w:before="100" w:beforeAutospacing="1" w:after="100" w:afterAutospacing="1" w:line="360" w:lineRule="auto"/>
        <w:outlineLvl w:val="1"/>
        <w:rPr>
          <w:rFonts w:ascii="Times New Roman" w:eastAsia="Times New Roman" w:hAnsi="Times New Roman" w:cs="Times New Roman"/>
          <w:b/>
          <w:bCs/>
          <w:sz w:val="24"/>
          <w:szCs w:val="24"/>
          <w:lang w:eastAsia="en-ID"/>
        </w:rPr>
      </w:pPr>
      <w:r w:rsidRPr="00214EB4">
        <w:rPr>
          <w:rFonts w:ascii="Times New Roman" w:eastAsia="Times New Roman" w:hAnsi="Times New Roman" w:cs="Times New Roman"/>
          <w:b/>
          <w:bCs/>
          <w:sz w:val="24"/>
          <w:szCs w:val="24"/>
          <w:lang w:eastAsia="en-ID"/>
        </w:rPr>
        <w:t>3.4 Kesimpulan Evaluasi</w:t>
      </w:r>
    </w:p>
    <w:p w14:paraId="02E82037" w14:textId="77777777" w:rsidR="00214EB4" w:rsidRPr="00214EB4" w:rsidRDefault="00214EB4" w:rsidP="00E24B50">
      <w:pPr>
        <w:spacing w:before="100" w:beforeAutospacing="1" w:after="100" w:afterAutospacing="1" w:line="360" w:lineRule="auto"/>
        <w:rPr>
          <w:rFonts w:ascii="Times New Roman" w:eastAsia="Times New Roman" w:hAnsi="Times New Roman" w:cs="Times New Roman"/>
          <w:sz w:val="24"/>
          <w:szCs w:val="24"/>
          <w:lang w:eastAsia="en-ID"/>
        </w:rPr>
      </w:pPr>
      <w:r w:rsidRPr="00214EB4">
        <w:rPr>
          <w:rFonts w:ascii="Times New Roman" w:eastAsia="Times New Roman" w:hAnsi="Times New Roman" w:cs="Times New Roman"/>
          <w:sz w:val="24"/>
          <w:szCs w:val="24"/>
          <w:lang w:eastAsia="en-ID"/>
        </w:rPr>
        <w:t>Berdasarkan pengujian dan evaluasi yang telah dilakukan, algoritma Random Forest berhasil menghasilkan model prediksi diabetes dengan performa yang baik.</w:t>
      </w:r>
    </w:p>
    <w:p w14:paraId="1E288F49" w14:textId="77777777" w:rsidR="00214EB4" w:rsidRPr="00214EB4" w:rsidRDefault="00214EB4" w:rsidP="00E24B50">
      <w:pPr>
        <w:spacing w:before="100" w:beforeAutospacing="1" w:after="100" w:afterAutospacing="1" w:line="360" w:lineRule="auto"/>
        <w:rPr>
          <w:rFonts w:ascii="Times New Roman" w:eastAsia="Times New Roman" w:hAnsi="Times New Roman" w:cs="Times New Roman"/>
          <w:sz w:val="24"/>
          <w:szCs w:val="24"/>
          <w:lang w:eastAsia="en-ID"/>
        </w:rPr>
      </w:pPr>
      <w:r w:rsidRPr="00214EB4">
        <w:rPr>
          <w:rFonts w:ascii="Times New Roman" w:eastAsia="Times New Roman" w:hAnsi="Times New Roman" w:cs="Times New Roman"/>
          <w:sz w:val="24"/>
          <w:szCs w:val="24"/>
          <w:lang w:eastAsia="en-ID"/>
        </w:rPr>
        <w:t>Model memperoleh accuracy sebesar 90,04% dan menunjukkan kemampuan yang tinggi dalam mendeteksi pasien diabetes. Oleh karena itu model dapat diimplementasikan ke dalam sistem berbasis web untuk membantu pengguna memperoleh prediksi risiko diabetes secara cepat dan mudah.</w:t>
      </w:r>
    </w:p>
    <w:p w14:paraId="5A1FFDEE" w14:textId="77777777" w:rsidR="000724C2" w:rsidRPr="00E24B50" w:rsidRDefault="000724C2" w:rsidP="00E24B50">
      <w:pPr>
        <w:spacing w:line="360" w:lineRule="auto"/>
        <w:rPr>
          <w:rFonts w:ascii="Times New Roman" w:hAnsi="Times New Roman" w:cs="Times New Roman"/>
          <w:sz w:val="24"/>
          <w:szCs w:val="24"/>
        </w:rPr>
      </w:pPr>
    </w:p>
    <w:sectPr w:rsidR="000724C2" w:rsidRPr="00E24B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7C7D4A"/>
    <w:multiLevelType w:val="multilevel"/>
    <w:tmpl w:val="B074D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735855"/>
    <w:multiLevelType w:val="multilevel"/>
    <w:tmpl w:val="0060B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05E7C93"/>
    <w:multiLevelType w:val="multilevel"/>
    <w:tmpl w:val="B0E84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6D33F0"/>
    <w:multiLevelType w:val="multilevel"/>
    <w:tmpl w:val="78EA3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4C2"/>
    <w:rsid w:val="0003167B"/>
    <w:rsid w:val="000724C2"/>
    <w:rsid w:val="00214EB4"/>
    <w:rsid w:val="00321F7B"/>
    <w:rsid w:val="0065145F"/>
    <w:rsid w:val="00915E7C"/>
    <w:rsid w:val="00C95390"/>
    <w:rsid w:val="00D51861"/>
    <w:rsid w:val="00DF6D76"/>
    <w:rsid w:val="00E24B50"/>
    <w:rsid w:val="00EF3A76"/>
    <w:rsid w:val="00F5699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FD97E"/>
  <w15:chartTrackingRefBased/>
  <w15:docId w15:val="{0FB466C1-2EDA-4640-8EE4-2D148ACDB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14EB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D"/>
    </w:rPr>
  </w:style>
  <w:style w:type="paragraph" w:styleId="Heading2">
    <w:name w:val="heading 2"/>
    <w:basedOn w:val="Normal"/>
    <w:link w:val="Heading2Char"/>
    <w:uiPriority w:val="9"/>
    <w:qFormat/>
    <w:rsid w:val="00214EB4"/>
    <w:pPr>
      <w:spacing w:before="100" w:beforeAutospacing="1" w:after="100" w:afterAutospacing="1" w:line="240" w:lineRule="auto"/>
      <w:outlineLvl w:val="1"/>
    </w:pPr>
    <w:rPr>
      <w:rFonts w:ascii="Times New Roman" w:eastAsia="Times New Roman" w:hAnsi="Times New Roman" w:cs="Times New Roman"/>
      <w:b/>
      <w:bCs/>
      <w:sz w:val="36"/>
      <w:szCs w:val="36"/>
      <w:lang w:eastAsia="en-ID"/>
    </w:rPr>
  </w:style>
  <w:style w:type="paragraph" w:styleId="Heading3">
    <w:name w:val="heading 3"/>
    <w:basedOn w:val="Normal"/>
    <w:link w:val="Heading3Char"/>
    <w:uiPriority w:val="9"/>
    <w:qFormat/>
    <w:rsid w:val="00214EB4"/>
    <w:pPr>
      <w:spacing w:before="100" w:beforeAutospacing="1" w:after="100" w:afterAutospacing="1" w:line="240" w:lineRule="auto"/>
      <w:outlineLvl w:val="2"/>
    </w:pPr>
    <w:rPr>
      <w:rFonts w:ascii="Times New Roman" w:eastAsia="Times New Roman" w:hAnsi="Times New Roman" w:cs="Times New Roman"/>
      <w:b/>
      <w:bCs/>
      <w:sz w:val="27"/>
      <w:szCs w:val="27"/>
      <w:lang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724C2"/>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customStyle="1" w:styleId="Heading1Char">
    <w:name w:val="Heading 1 Char"/>
    <w:basedOn w:val="DefaultParagraphFont"/>
    <w:link w:val="Heading1"/>
    <w:uiPriority w:val="9"/>
    <w:rsid w:val="00214EB4"/>
    <w:rPr>
      <w:rFonts w:ascii="Times New Roman" w:eastAsia="Times New Roman" w:hAnsi="Times New Roman" w:cs="Times New Roman"/>
      <w:b/>
      <w:bCs/>
      <w:kern w:val="36"/>
      <w:sz w:val="48"/>
      <w:szCs w:val="48"/>
      <w:lang w:eastAsia="en-ID"/>
    </w:rPr>
  </w:style>
  <w:style w:type="character" w:customStyle="1" w:styleId="Heading2Char">
    <w:name w:val="Heading 2 Char"/>
    <w:basedOn w:val="DefaultParagraphFont"/>
    <w:link w:val="Heading2"/>
    <w:uiPriority w:val="9"/>
    <w:rsid w:val="00214EB4"/>
    <w:rPr>
      <w:rFonts w:ascii="Times New Roman" w:eastAsia="Times New Roman" w:hAnsi="Times New Roman" w:cs="Times New Roman"/>
      <w:b/>
      <w:bCs/>
      <w:sz w:val="36"/>
      <w:szCs w:val="36"/>
      <w:lang w:eastAsia="en-ID"/>
    </w:rPr>
  </w:style>
  <w:style w:type="character" w:customStyle="1" w:styleId="Heading3Char">
    <w:name w:val="Heading 3 Char"/>
    <w:basedOn w:val="DefaultParagraphFont"/>
    <w:link w:val="Heading3"/>
    <w:uiPriority w:val="9"/>
    <w:rsid w:val="00214EB4"/>
    <w:rPr>
      <w:rFonts w:ascii="Times New Roman" w:eastAsia="Times New Roman" w:hAnsi="Times New Roman" w:cs="Times New Roman"/>
      <w:b/>
      <w:bCs/>
      <w:sz w:val="27"/>
      <w:szCs w:val="27"/>
      <w:lang w:eastAsia="en-ID"/>
    </w:rPr>
  </w:style>
  <w:style w:type="character" w:styleId="Strong">
    <w:name w:val="Strong"/>
    <w:basedOn w:val="DefaultParagraphFont"/>
    <w:uiPriority w:val="22"/>
    <w:qFormat/>
    <w:rsid w:val="00214EB4"/>
    <w:rPr>
      <w:b/>
      <w:bCs/>
    </w:rPr>
  </w:style>
  <w:style w:type="table" w:styleId="TableGrid">
    <w:name w:val="Table Grid"/>
    <w:basedOn w:val="TableNormal"/>
    <w:uiPriority w:val="39"/>
    <w:rsid w:val="00E24B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4938349">
      <w:bodyDiv w:val="1"/>
      <w:marLeft w:val="0"/>
      <w:marRight w:val="0"/>
      <w:marTop w:val="0"/>
      <w:marBottom w:val="0"/>
      <w:divBdr>
        <w:top w:val="none" w:sz="0" w:space="0" w:color="auto"/>
        <w:left w:val="none" w:sz="0" w:space="0" w:color="auto"/>
        <w:bottom w:val="none" w:sz="0" w:space="0" w:color="auto"/>
        <w:right w:val="none" w:sz="0" w:space="0" w:color="auto"/>
      </w:divBdr>
    </w:div>
    <w:div w:id="969820770">
      <w:bodyDiv w:val="1"/>
      <w:marLeft w:val="0"/>
      <w:marRight w:val="0"/>
      <w:marTop w:val="0"/>
      <w:marBottom w:val="0"/>
      <w:divBdr>
        <w:top w:val="none" w:sz="0" w:space="0" w:color="auto"/>
        <w:left w:val="none" w:sz="0" w:space="0" w:color="auto"/>
        <w:bottom w:val="none" w:sz="0" w:space="0" w:color="auto"/>
        <w:right w:val="none" w:sz="0" w:space="0" w:color="auto"/>
      </w:divBdr>
    </w:div>
    <w:div w:id="1839808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6</Pages>
  <Words>604</Words>
  <Characters>3443</Characters>
  <Application>Microsoft Office Word</Application>
  <DocSecurity>0</DocSecurity>
  <Lines>28</Lines>
  <Paragraphs>8</Paragraphs>
  <ScaleCrop>false</ScaleCrop>
  <Company/>
  <LinksUpToDate>false</LinksUpToDate>
  <CharactersWithSpaces>4039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NHQFHSN002302005E73400@outlook.com</dc:creator>
  <cp:keywords/>
  <dc:description/>
  <cp:lastModifiedBy>NHQFHSN002302005E73400@outlook.com</cp:lastModifiedBy>
  <cp:revision>4</cp:revision>
  <dcterms:created xsi:type="dcterms:W3CDTF">2026-06-07T08:05:00Z</dcterms:created>
  <dcterms:modified xsi:type="dcterms:W3CDTF">2026-06-15T09:49:00Z</dcterms:modified>
</cp:coreProperties>
</file>