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jc w:val="center"/>
        <w:rPr>
          <w:rFonts w:hint="eastAsia" w:ascii="微软雅黑" w:hAnsi="微软雅黑" w:eastAsia="微软雅黑" w:cs="微软雅黑"/>
          <w:b/>
          <w:bCs/>
          <w:sz w:val="36"/>
          <w:szCs w:val="36"/>
          <w:lang w:eastAsia="zh-CN"/>
        </w:rPr>
      </w:pPr>
      <w:r>
        <w:rPr>
          <w:rFonts w:hint="eastAsia" w:ascii="微软雅黑" w:hAnsi="微软雅黑" w:eastAsia="微软雅黑" w:cs="微软雅黑"/>
          <w:b/>
          <w:bCs/>
          <w:sz w:val="36"/>
          <w:szCs w:val="36"/>
          <w:lang w:eastAsia="zh-CN"/>
        </w:rPr>
        <w:t>事件方法</w:t>
      </w:r>
    </w:p>
    <w:tbl>
      <w:tblPr>
        <w:tblStyle w:val="6"/>
        <w:tblW w:w="8366" w:type="dxa"/>
        <w:jc w:val="center"/>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30" w:type="dxa"/>
          <w:left w:w="30" w:type="dxa"/>
          <w:bottom w:w="30" w:type="dxa"/>
          <w:right w:w="30" w:type="dxa"/>
        </w:tblCellMar>
      </w:tblPr>
      <w:tblGrid>
        <w:gridCol w:w="332"/>
        <w:gridCol w:w="2252"/>
        <w:gridCol w:w="1220"/>
        <w:gridCol w:w="456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30" w:type="dxa"/>
            <w:left w:w="30" w:type="dxa"/>
            <w:bottom w:w="30" w:type="dxa"/>
            <w:right w:w="30" w:type="dxa"/>
          </w:tblCellMar>
        </w:tblPrEx>
        <w:trPr>
          <w:tblCellSpacing w:w="0" w:type="dxa"/>
          <w:jc w:val="center"/>
        </w:trPr>
        <w:tc>
          <w:tcPr>
            <w:tcW w:w="8366" w:type="dxa"/>
            <w:gridSpan w:val="4"/>
            <w:shd w:val="clear" w:color="auto" w:fill="auto"/>
            <w:vAlign w:val="center"/>
          </w:tcPr>
          <w:p>
            <w:pPr>
              <w:keepNext w:val="0"/>
              <w:keepLines w:val="0"/>
              <w:widowControl/>
              <w:suppressLineNumbers w:val="0"/>
              <w:jc w:val="center"/>
            </w:pPr>
            <w:r>
              <w:rPr>
                <w:rFonts w:ascii="宋体" w:hAnsi="宋体" w:eastAsia="宋体" w:cs="宋体"/>
                <w:b/>
                <w:color w:val="FF0000"/>
                <w:kern w:val="0"/>
                <w:sz w:val="24"/>
                <w:szCs w:val="24"/>
                <w:lang w:val="en-US" w:eastAsia="zh-CN" w:bidi="ar"/>
              </w:rPr>
              <w:t>javascript事件列表解说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2584" w:type="dxa"/>
            <w:gridSpan w:val="2"/>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事件</w:t>
            </w:r>
          </w:p>
        </w:tc>
        <w:tc>
          <w:tcPr>
            <w:tcW w:w="1220"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浏览器支持</w:t>
            </w:r>
          </w:p>
        </w:tc>
        <w:tc>
          <w:tcPr>
            <w:tcW w:w="456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解说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restart"/>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一般事件</w:t>
            </w:r>
          </w:p>
        </w:tc>
        <w:tc>
          <w:tcPr>
            <w:tcW w:w="22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onclick</w:t>
            </w:r>
          </w:p>
        </w:tc>
        <w:tc>
          <w:tcPr>
            <w:tcW w:w="12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IE3、N2 </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鼠标点击时触发此事件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ondblclick</w:t>
            </w:r>
          </w:p>
        </w:tc>
        <w:tc>
          <w:tcPr>
            <w:tcW w:w="12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IE4、N4 </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鼠标双击时触发此事件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onmousedown</w:t>
            </w:r>
          </w:p>
        </w:tc>
        <w:tc>
          <w:tcPr>
            <w:tcW w:w="12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IE4、N4 </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按下鼠标时触发此事件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onmouseup</w:t>
            </w:r>
          </w:p>
        </w:tc>
        <w:tc>
          <w:tcPr>
            <w:tcW w:w="12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IE4、N4 </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鼠标按下后松开鼠标时触发此事件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onmouseover</w:t>
            </w:r>
          </w:p>
        </w:tc>
        <w:tc>
          <w:tcPr>
            <w:tcW w:w="12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IE3、N2 </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当鼠标移动到某对象范围的上方时触发此事件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onmousemove</w:t>
            </w:r>
          </w:p>
        </w:tc>
        <w:tc>
          <w:tcPr>
            <w:tcW w:w="12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IE4、N4 </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鼠标移动时触发此事件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onmouseout</w:t>
            </w:r>
          </w:p>
        </w:tc>
        <w:tc>
          <w:tcPr>
            <w:tcW w:w="12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IE4、N3</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当鼠标离开某对象范围时触发此事件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onkeypress</w:t>
            </w:r>
          </w:p>
        </w:tc>
        <w:tc>
          <w:tcPr>
            <w:tcW w:w="12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IE4、N4 </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当键盘上的某个键被按下并且释放时触发此事件.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onkeydown</w:t>
            </w:r>
          </w:p>
        </w:tc>
        <w:tc>
          <w:tcPr>
            <w:tcW w:w="12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IE4、N4 </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当键盘上某个按键被按下时触发此事件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onkeyup</w:t>
            </w:r>
          </w:p>
        </w:tc>
        <w:tc>
          <w:tcPr>
            <w:tcW w:w="12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IE4、N4 </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当键盘上某个按键被按放开时触发此事件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restart"/>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页面相关事件</w:t>
            </w:r>
          </w:p>
        </w:tc>
        <w:tc>
          <w:tcPr>
            <w:tcW w:w="22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onabort</w:t>
            </w:r>
          </w:p>
        </w:tc>
        <w:tc>
          <w:tcPr>
            <w:tcW w:w="12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IE4、N3 </w:t>
            </w:r>
          </w:p>
        </w:tc>
        <w:tc>
          <w:tcPr>
            <w:tcW w:w="4562" w:type="dxa"/>
            <w:shd w:val="clear" w:color="auto" w:fill="auto"/>
            <w:vAlign w:val="center"/>
          </w:tcPr>
          <w:p>
            <w:pPr>
              <w:keepNext w:val="0"/>
              <w:keepLines w:val="0"/>
              <w:widowControl/>
              <w:suppressLineNumbers w:val="0"/>
              <w:jc w:val="left"/>
            </w:pPr>
            <w:r>
              <w:rPr>
                <w:rFonts w:ascii="宋体" w:hAnsi="宋体" w:eastAsia="宋体" w:cs="宋体"/>
                <w:color w:val="C00000"/>
                <w:kern w:val="0"/>
                <w:sz w:val="24"/>
                <w:szCs w:val="24"/>
                <w:lang w:val="en-US" w:eastAsia="zh-CN" w:bidi="ar"/>
              </w:rPr>
              <w:t>图片在下载时被用户中断</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onbeforeunload</w:t>
            </w:r>
          </w:p>
        </w:tc>
        <w:tc>
          <w:tcPr>
            <w:tcW w:w="12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IE4、N </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当前页面的内容将要被改变时触发此事件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onerror</w:t>
            </w:r>
          </w:p>
        </w:tc>
        <w:tc>
          <w:tcPr>
            <w:tcW w:w="12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IE4、N3 </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出现错误时触发此事件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onload</w:t>
            </w:r>
          </w:p>
        </w:tc>
        <w:tc>
          <w:tcPr>
            <w:tcW w:w="12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IE3、N2 </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页面内容完成时触发此事件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onmove</w:t>
            </w:r>
          </w:p>
        </w:tc>
        <w:tc>
          <w:tcPr>
            <w:tcW w:w="12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IE、N4 </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浏览器的窗口被移动时触发此事件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onresize</w:t>
            </w:r>
          </w:p>
        </w:tc>
        <w:tc>
          <w:tcPr>
            <w:tcW w:w="12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IE4、N4 </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当浏览器的窗口大小被改变时触发此事件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onscroll</w:t>
            </w:r>
          </w:p>
        </w:tc>
        <w:tc>
          <w:tcPr>
            <w:tcW w:w="12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IE4、N </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浏览器的滚动条位置发生变化时触发此事件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onstop</w:t>
            </w:r>
          </w:p>
        </w:tc>
        <w:tc>
          <w:tcPr>
            <w:tcW w:w="12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IE5、N </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浏览器的停止按钮被按下时触发此事件或者正在下载的文件被中断</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onunload</w:t>
            </w:r>
          </w:p>
        </w:tc>
        <w:tc>
          <w:tcPr>
            <w:tcW w:w="12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IE3、N2 </w:t>
            </w:r>
          </w:p>
        </w:tc>
        <w:tc>
          <w:tcPr>
            <w:tcW w:w="4562" w:type="dxa"/>
            <w:shd w:val="clear" w:color="auto" w:fill="auto"/>
            <w:vAlign w:val="center"/>
          </w:tcPr>
          <w:p>
            <w:pPr>
              <w:keepNext w:val="0"/>
              <w:keepLines w:val="0"/>
              <w:widowControl/>
              <w:suppressLineNumbers w:val="0"/>
              <w:jc w:val="left"/>
            </w:pPr>
            <w:r>
              <w:rPr>
                <w:rFonts w:ascii="宋体" w:hAnsi="宋体" w:eastAsia="宋体" w:cs="宋体"/>
                <w:color w:val="C00000"/>
                <w:kern w:val="0"/>
                <w:sz w:val="24"/>
                <w:szCs w:val="24"/>
                <w:lang w:val="en-US" w:eastAsia="zh-CN" w:bidi="ar"/>
              </w:rPr>
              <w:t>当前页面将被改变时触发此事件</w:t>
            </w:r>
            <w:r>
              <w:rPr>
                <w:rFonts w:hint="eastAsia" w:ascii="宋体" w:hAnsi="宋体" w:eastAsia="宋体" w:cs="宋体"/>
                <w:color w:val="C00000"/>
                <w:kern w:val="0"/>
                <w:sz w:val="24"/>
                <w:szCs w:val="24"/>
                <w:lang w:val="en-US" w:eastAsia="zh-CN" w:bidi="ar"/>
              </w:rPr>
              <w:t>,onunload和onbeforeunload都是刷新和关闭时调用，区别在于onbeforeunload实在onunload之前调用，onbeforeunload可以阻止onunload发生，onbeforeunload是正要去服务器读取页面时调用，但是还没有读取。Onunload是已近读取了服务器的数据，即将替换当前页面。</w:t>
            </w:r>
            <w:bookmarkStart w:id="0" w:name="_GoBack"/>
            <w:bookmarkEnd w:id="0"/>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restart"/>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表单相关事件</w:t>
            </w:r>
          </w:p>
        </w:tc>
        <w:tc>
          <w:tcPr>
            <w:tcW w:w="22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onblur</w:t>
            </w:r>
          </w:p>
        </w:tc>
        <w:tc>
          <w:tcPr>
            <w:tcW w:w="12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IE3、N2 </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当前元素失去焦点时触发此事件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onchange</w:t>
            </w:r>
          </w:p>
        </w:tc>
        <w:tc>
          <w:tcPr>
            <w:tcW w:w="12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IE3、N2 </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当前元素失去焦点并且元素的内容发生改变而触发此事件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onfocus</w:t>
            </w:r>
          </w:p>
        </w:tc>
        <w:tc>
          <w:tcPr>
            <w:tcW w:w="12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IE3 、N2</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当某个元素获得焦点时触发此事件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onreset</w:t>
            </w:r>
          </w:p>
        </w:tc>
        <w:tc>
          <w:tcPr>
            <w:tcW w:w="12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IE4 、N3 </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当表单中RESET的属性被激发时触发此事件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onsubmit</w:t>
            </w:r>
          </w:p>
        </w:tc>
        <w:tc>
          <w:tcPr>
            <w:tcW w:w="122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IE3 、N2 </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一个表单被递交时触发此事件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restart"/>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滚动字幕事件</w:t>
            </w: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onbounce</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IE4、N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在Marquee内的内容移动至Marquee显示范围之外时触发此事件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onfinish</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IE4、N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当Marquee元素完成需要显示的内容后触发此事件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onstart</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IE4、 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当Marquee元素开始显示内容时触发此事件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restart"/>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编辑事件</w:t>
            </w: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onbeforecopy</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IE5、N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当页面当前的被选择内容将要复制到浏览者系统的剪贴板前触发此事件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onbeforecut</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IE5、 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当页面中的一部分或者全部的内容将被移离当前页面[剪贴]并移动到浏览者的系统剪贴板时触发此事件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onbeforeeditfocus</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IE5、N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当前元素将要进入编辑状态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onbeforepaste</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IE5、 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内容将要从浏览者的系统剪贴板传送[粘贴]到页面中时触发此事件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onbeforeupdate</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IE5、 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当浏览者粘贴系统剪贴板中的内容时通知目标对象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oncontextmenu</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IE5、N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当浏览者按下鼠标右键出现菜单时或者通过键盘的按键触发页面菜单时触发的事件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oncopy</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IE5、N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当页面当前的被选择内容被复制后触发此事件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oncut</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 xml:space="preserve">IE5、N </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当页面当前的被选择内容被剪切时触发此事件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ondrag</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 xml:space="preserve">IE5、N </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当某个对象被拖动时触发此事件 [活动事件]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ondragdrop</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IE、N4</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一个外部对象被鼠标拖进当前窗口或者帧</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ondragend</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IE5、N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当鼠标拖动结束时触发此事件，即鼠标的按钮被释放了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ondragenter</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IE5、N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当对象被鼠标拖动的对象进入其容器范围内时触发此事件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ondragleave</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 xml:space="preserve">IE5、N </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当对象被鼠标拖动的对象离开其容器范围内时触发此事件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ondragover</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IE5、N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当某被拖动的对象在另一对象容器范围内拖动时触发此事件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ondragstart</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IE4、N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当某对象将被拖动时触发此事件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ondrop</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IE5、N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在一个拖动过程中，释放鼠标键时触发此事件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onlosecapture</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IE5、N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当元素失去鼠标移动所形成的选择焦点时触发此事件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onpaste</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IE5、N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当内容被粘贴时触发此事件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 xml:space="preserve">onselect </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IE4、N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当文本内容被选择时的事件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onselectstart</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IE4、N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当文本内容选择将开始发生时触发的事件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restart"/>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数据绑定</w:t>
            </w: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onafterupdate</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IE4、N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当数据完成由数据源到对象的传送时触发此事件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oncellchange</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IE5、N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当数据来源发生变化时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ondataavailable</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IE4、N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当数据接收完成时触发事件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ondatasetchanged</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IE4、N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数据在数据源发生变化时触发的事件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ondatasetcomplete</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IE4、N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当来子数据源的全部有效数据读取完毕时触发此事件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onerrorupdate</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IE4、N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当使用onBeforeUpdate事件触发取消了数据传送时，代替onAfterUpdate事件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onrowenter</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IE5、N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当前数据源的数据发生变化并且有新的有效数据时触发的事件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onrowexit</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IE5、N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当前数据源的数据将要发生变化时触发的事件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onrowsdelete</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IE5、N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当前数据记录将被删除时触发此事件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onrowsinserted</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IE5、N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当前数据源将要插入新数据记录时触发此事件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restart"/>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外部事件</w:t>
            </w: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onafterprint</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IE5、N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当文档被打印后触发此事件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onbeforeprint</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IE5、N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当文档即将打印时触发此事件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onfilterchange</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IE4、N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当某个对象的滤镜效果发生变化时触发的事件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onhelp</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IE4、N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当浏览者按下F1或者浏览器的帮助选择时触发此事件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onpropertychange</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IE5、N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当对象的属性之一发生变化时触发此事件</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jc w:val="center"/>
        </w:trPr>
        <w:tc>
          <w:tcPr>
            <w:tcW w:w="332" w:type="dxa"/>
            <w:vMerge w:val="continue"/>
            <w:shd w:val="clear" w:color="auto" w:fill="auto"/>
            <w:vAlign w:val="center"/>
          </w:tcPr>
          <w:p>
            <w:pPr>
              <w:rPr>
                <w:rFonts w:hint="eastAsia" w:ascii="宋体"/>
                <w:sz w:val="24"/>
                <w:szCs w:val="24"/>
              </w:rPr>
            </w:pPr>
          </w:p>
        </w:tc>
        <w:tc>
          <w:tcPr>
            <w:tcW w:w="2252"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onreadystatechange</w:t>
            </w:r>
          </w:p>
        </w:tc>
        <w:tc>
          <w:tcPr>
            <w:tcW w:w="1220" w:type="dxa"/>
            <w:shd w:val="clear" w:color="auto" w:fill="auto"/>
            <w:vAlign w:val="top"/>
          </w:tcPr>
          <w:p>
            <w:pPr>
              <w:keepNext w:val="0"/>
              <w:keepLines w:val="0"/>
              <w:widowControl/>
              <w:suppressLineNumbers w:val="0"/>
              <w:jc w:val="left"/>
            </w:pPr>
            <w:r>
              <w:rPr>
                <w:rFonts w:ascii="宋体" w:hAnsi="宋体" w:eastAsia="宋体" w:cs="宋体"/>
                <w:kern w:val="0"/>
                <w:sz w:val="24"/>
                <w:szCs w:val="24"/>
                <w:lang w:val="en-US" w:eastAsia="zh-CN" w:bidi="ar"/>
              </w:rPr>
              <w:t>IE4、N</w:t>
            </w:r>
          </w:p>
        </w:tc>
        <w:tc>
          <w:tcPr>
            <w:tcW w:w="45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当对象的初始化属性值发生变化时触发此事件</w:t>
            </w:r>
          </w:p>
        </w:tc>
      </w:tr>
    </w:tbl>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tbl>
      <w:tblPr>
        <w:tblStyle w:val="6"/>
        <w:tblW w:w="590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97"/>
        <w:gridCol w:w="3662"/>
        <w:gridCol w:w="303"/>
        <w:gridCol w:w="182"/>
        <w:gridCol w:w="3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352"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属性</w:t>
            </w:r>
          </w:p>
        </w:tc>
        <w:tc>
          <w:tcPr>
            <w:tcW w:w="3632"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当以下情况发生时，出现此事件</w:t>
            </w:r>
          </w:p>
        </w:tc>
        <w:tc>
          <w:tcPr>
            <w:tcW w:w="273"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FF</w:t>
            </w:r>
          </w:p>
        </w:tc>
        <w:tc>
          <w:tcPr>
            <w:tcW w:w="152"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N</w:t>
            </w:r>
          </w:p>
        </w:tc>
        <w:tc>
          <w:tcPr>
            <w:tcW w:w="318"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IE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onabort</w:t>
            </w:r>
          </w:p>
        </w:tc>
        <w:tc>
          <w:tcPr>
            <w:tcW w:w="36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图像加载被中断</w:t>
            </w:r>
          </w:p>
        </w:tc>
        <w:tc>
          <w:tcPr>
            <w:tcW w:w="27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31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onblur</w:t>
            </w:r>
          </w:p>
        </w:tc>
        <w:tc>
          <w:tcPr>
            <w:tcW w:w="36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元素失去焦点</w:t>
            </w:r>
          </w:p>
        </w:tc>
        <w:tc>
          <w:tcPr>
            <w:tcW w:w="27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31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onchange</w:t>
            </w:r>
          </w:p>
        </w:tc>
        <w:tc>
          <w:tcPr>
            <w:tcW w:w="36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用户改变域的内容</w:t>
            </w:r>
          </w:p>
        </w:tc>
        <w:tc>
          <w:tcPr>
            <w:tcW w:w="27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31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onclick</w:t>
            </w:r>
          </w:p>
        </w:tc>
        <w:tc>
          <w:tcPr>
            <w:tcW w:w="36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鼠标点击某个对象</w:t>
            </w:r>
          </w:p>
        </w:tc>
        <w:tc>
          <w:tcPr>
            <w:tcW w:w="27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31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ondblclick</w:t>
            </w:r>
          </w:p>
        </w:tc>
        <w:tc>
          <w:tcPr>
            <w:tcW w:w="36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鼠标双击某个对象</w:t>
            </w:r>
          </w:p>
        </w:tc>
        <w:tc>
          <w:tcPr>
            <w:tcW w:w="27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c>
          <w:tcPr>
            <w:tcW w:w="31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onerror</w:t>
            </w:r>
          </w:p>
        </w:tc>
        <w:tc>
          <w:tcPr>
            <w:tcW w:w="36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当加载文档或图像时发生某个错误</w:t>
            </w:r>
          </w:p>
        </w:tc>
        <w:tc>
          <w:tcPr>
            <w:tcW w:w="27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31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onfocus</w:t>
            </w:r>
          </w:p>
        </w:tc>
        <w:tc>
          <w:tcPr>
            <w:tcW w:w="36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元素获得焦点</w:t>
            </w:r>
          </w:p>
        </w:tc>
        <w:tc>
          <w:tcPr>
            <w:tcW w:w="27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31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onkeydown</w:t>
            </w:r>
          </w:p>
        </w:tc>
        <w:tc>
          <w:tcPr>
            <w:tcW w:w="36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某个键盘的键被按下</w:t>
            </w:r>
          </w:p>
        </w:tc>
        <w:tc>
          <w:tcPr>
            <w:tcW w:w="27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c>
          <w:tcPr>
            <w:tcW w:w="31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onkeypress</w:t>
            </w:r>
          </w:p>
        </w:tc>
        <w:tc>
          <w:tcPr>
            <w:tcW w:w="36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某个键盘的键被按下或按住</w:t>
            </w:r>
          </w:p>
        </w:tc>
        <w:tc>
          <w:tcPr>
            <w:tcW w:w="27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c>
          <w:tcPr>
            <w:tcW w:w="31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onkeyup</w:t>
            </w:r>
          </w:p>
        </w:tc>
        <w:tc>
          <w:tcPr>
            <w:tcW w:w="36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某个键盘的键被松开</w:t>
            </w:r>
          </w:p>
        </w:tc>
        <w:tc>
          <w:tcPr>
            <w:tcW w:w="27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c>
          <w:tcPr>
            <w:tcW w:w="31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onload</w:t>
            </w:r>
          </w:p>
        </w:tc>
        <w:tc>
          <w:tcPr>
            <w:tcW w:w="36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某个页面或图像被完成加载</w:t>
            </w:r>
          </w:p>
        </w:tc>
        <w:tc>
          <w:tcPr>
            <w:tcW w:w="27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31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onmousedown</w:t>
            </w:r>
          </w:p>
        </w:tc>
        <w:tc>
          <w:tcPr>
            <w:tcW w:w="36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某个鼠标按键被按下</w:t>
            </w:r>
          </w:p>
        </w:tc>
        <w:tc>
          <w:tcPr>
            <w:tcW w:w="27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c>
          <w:tcPr>
            <w:tcW w:w="31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onmousemove</w:t>
            </w:r>
          </w:p>
        </w:tc>
        <w:tc>
          <w:tcPr>
            <w:tcW w:w="36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鼠标被移动</w:t>
            </w:r>
          </w:p>
        </w:tc>
        <w:tc>
          <w:tcPr>
            <w:tcW w:w="27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6</w:t>
            </w:r>
          </w:p>
        </w:tc>
        <w:tc>
          <w:tcPr>
            <w:tcW w:w="31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onmouseout</w:t>
            </w:r>
          </w:p>
        </w:tc>
        <w:tc>
          <w:tcPr>
            <w:tcW w:w="36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鼠标从某元素移开</w:t>
            </w:r>
          </w:p>
        </w:tc>
        <w:tc>
          <w:tcPr>
            <w:tcW w:w="27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c>
          <w:tcPr>
            <w:tcW w:w="31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onmouseover</w:t>
            </w:r>
          </w:p>
        </w:tc>
        <w:tc>
          <w:tcPr>
            <w:tcW w:w="36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鼠标被移到某元素之上</w:t>
            </w:r>
          </w:p>
        </w:tc>
        <w:tc>
          <w:tcPr>
            <w:tcW w:w="27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31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onmouseup</w:t>
            </w:r>
          </w:p>
        </w:tc>
        <w:tc>
          <w:tcPr>
            <w:tcW w:w="36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某个鼠标按键被松开</w:t>
            </w:r>
          </w:p>
        </w:tc>
        <w:tc>
          <w:tcPr>
            <w:tcW w:w="27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c>
          <w:tcPr>
            <w:tcW w:w="31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onreset</w:t>
            </w:r>
          </w:p>
        </w:tc>
        <w:tc>
          <w:tcPr>
            <w:tcW w:w="36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重置按钮被点击</w:t>
            </w:r>
          </w:p>
        </w:tc>
        <w:tc>
          <w:tcPr>
            <w:tcW w:w="27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31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onresize</w:t>
            </w:r>
          </w:p>
        </w:tc>
        <w:tc>
          <w:tcPr>
            <w:tcW w:w="36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窗口或框架被调整尺寸</w:t>
            </w:r>
          </w:p>
        </w:tc>
        <w:tc>
          <w:tcPr>
            <w:tcW w:w="27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c>
          <w:tcPr>
            <w:tcW w:w="31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onselect</w:t>
            </w:r>
          </w:p>
        </w:tc>
        <w:tc>
          <w:tcPr>
            <w:tcW w:w="36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文本被选定</w:t>
            </w:r>
          </w:p>
        </w:tc>
        <w:tc>
          <w:tcPr>
            <w:tcW w:w="27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31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onsubmit</w:t>
            </w:r>
          </w:p>
        </w:tc>
        <w:tc>
          <w:tcPr>
            <w:tcW w:w="36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提交按钮被点击</w:t>
            </w:r>
          </w:p>
        </w:tc>
        <w:tc>
          <w:tcPr>
            <w:tcW w:w="27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31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onunload</w:t>
            </w:r>
          </w:p>
        </w:tc>
        <w:tc>
          <w:tcPr>
            <w:tcW w:w="36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用户退出页面</w:t>
            </w:r>
          </w:p>
        </w:tc>
        <w:tc>
          <w:tcPr>
            <w:tcW w:w="27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31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r>
    </w:tbl>
    <w:p>
      <w:pPr>
        <w:pStyle w:val="7"/>
      </w:pPr>
      <w:r>
        <w:t>窗体顶端</w:t>
      </w:r>
    </w:p>
    <w:p>
      <w:p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029B8"/>
    <w:rsid w:val="01433AF5"/>
    <w:rsid w:val="0187461A"/>
    <w:rsid w:val="01BF2532"/>
    <w:rsid w:val="01D51208"/>
    <w:rsid w:val="03226E2C"/>
    <w:rsid w:val="041106F9"/>
    <w:rsid w:val="05731F15"/>
    <w:rsid w:val="09596098"/>
    <w:rsid w:val="09934751"/>
    <w:rsid w:val="0E5D791A"/>
    <w:rsid w:val="13845DC3"/>
    <w:rsid w:val="15AE03ED"/>
    <w:rsid w:val="1F893940"/>
    <w:rsid w:val="29CE3B85"/>
    <w:rsid w:val="35821187"/>
    <w:rsid w:val="38A63849"/>
    <w:rsid w:val="399B427E"/>
    <w:rsid w:val="3B0E101F"/>
    <w:rsid w:val="41566334"/>
    <w:rsid w:val="43C25C97"/>
    <w:rsid w:val="44114F02"/>
    <w:rsid w:val="45D84343"/>
    <w:rsid w:val="486D7FBE"/>
    <w:rsid w:val="4A5200B5"/>
    <w:rsid w:val="4A6204F4"/>
    <w:rsid w:val="4AB81C26"/>
    <w:rsid w:val="4CC94C4A"/>
    <w:rsid w:val="4E3730F8"/>
    <w:rsid w:val="4FA506D0"/>
    <w:rsid w:val="4FE871E2"/>
    <w:rsid w:val="512F6335"/>
    <w:rsid w:val="54554D8B"/>
    <w:rsid w:val="59B64C5D"/>
    <w:rsid w:val="5F357A22"/>
    <w:rsid w:val="67590902"/>
    <w:rsid w:val="67F404A6"/>
    <w:rsid w:val="6A0C7CCC"/>
    <w:rsid w:val="6A2F5F5A"/>
    <w:rsid w:val="6C44565B"/>
    <w:rsid w:val="73E112B2"/>
    <w:rsid w:val="74B55E6E"/>
    <w:rsid w:val="75733353"/>
    <w:rsid w:val="794330AE"/>
    <w:rsid w:val="7C020230"/>
    <w:rsid w:val="7C5A4556"/>
    <w:rsid w:val="7F9B51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 w:type="paragraph" w:customStyle="1" w:styleId="7">
    <w:name w:val="_Style 6"/>
    <w:basedOn w:val="1"/>
    <w:next w:val="1"/>
    <w:uiPriority w:val="0"/>
    <w:pPr>
      <w:pBdr>
        <w:bottom w:val="single" w:color="auto" w:sz="6" w:space="1"/>
      </w:pBdr>
      <w:jc w:val="center"/>
    </w:pPr>
    <w:rPr>
      <w:rFonts w:ascii="Arial" w:eastAsia="宋体"/>
      <w:vanish/>
      <w:sz w:val="16"/>
    </w:rPr>
  </w:style>
  <w:style w:type="paragraph" w:customStyle="1" w:styleId="8">
    <w:name w:val="_Style 7"/>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Stone</dc:creator>
  <cp:lastModifiedBy>Stone</cp:lastModifiedBy>
  <dcterms:modified xsi:type="dcterms:W3CDTF">2016-04-24T01:51:26Z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