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426709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2016.08.11</w:t>
            </w:r>
          </w:p>
        </w:tc>
        <w:tc>
          <w:tcPr>
            <w:tcW w:w="4672" w:type="dxa"/>
          </w:tcPr>
          <w:p w:rsidR="004A022D" w:rsidRPr="00A966AE" w:rsidRDefault="00426709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426709">
              <w:rPr>
                <w:rFonts w:ascii="宋体" w:eastAsia="宋体" w:hAnsi="宋体" w:hint="eastAsia"/>
                <w:sz w:val="24"/>
              </w:rPr>
              <w:t>今天学习了排序，线性表、</w:t>
            </w:r>
            <w:proofErr w:type="gramStart"/>
            <w:r w:rsidRPr="00426709">
              <w:rPr>
                <w:rFonts w:ascii="宋体" w:eastAsia="宋体" w:hAnsi="宋体" w:hint="eastAsia"/>
                <w:sz w:val="24"/>
              </w:rPr>
              <w:t>栈</w:t>
            </w:r>
            <w:proofErr w:type="gramEnd"/>
            <w:r w:rsidRPr="00426709">
              <w:rPr>
                <w:rFonts w:ascii="宋体" w:eastAsia="宋体" w:hAnsi="宋体" w:hint="eastAsia"/>
                <w:sz w:val="24"/>
              </w:rPr>
              <w:t>、队列和优先队列，理解了这些数据结构的实现。 阅读了如何编写高质量代码，认识到了编程中关于基本类型的注意事项。</w:t>
            </w:r>
          </w:p>
        </w:tc>
        <w:tc>
          <w:tcPr>
            <w:tcW w:w="4502" w:type="dxa"/>
          </w:tcPr>
          <w:p w:rsidR="004A022D" w:rsidRPr="003A2708" w:rsidRDefault="00426709" w:rsidP="00A966AE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426709">
              <w:rPr>
                <w:rFonts w:ascii="宋体" w:eastAsia="宋体" w:hAnsi="宋体" w:hint="eastAsia"/>
                <w:sz w:val="24"/>
              </w:rPr>
              <w:t>对于排序，线性表、</w:t>
            </w:r>
            <w:proofErr w:type="gramStart"/>
            <w:r w:rsidRPr="00426709">
              <w:rPr>
                <w:rFonts w:ascii="宋体" w:eastAsia="宋体" w:hAnsi="宋体" w:hint="eastAsia"/>
                <w:sz w:val="24"/>
              </w:rPr>
              <w:t>栈</w:t>
            </w:r>
            <w:proofErr w:type="gramEnd"/>
            <w:r w:rsidRPr="00426709">
              <w:rPr>
                <w:rFonts w:ascii="宋体" w:eastAsia="宋体" w:hAnsi="宋体" w:hint="eastAsia"/>
                <w:sz w:val="24"/>
              </w:rPr>
              <w:t>、队列和优先队列的实现过程理解了，但是编写出代码的 过程中仍有许多问题出现。还需要多熟悉，考虑到所有情况。</w:t>
            </w:r>
          </w:p>
        </w:tc>
        <w:tc>
          <w:tcPr>
            <w:tcW w:w="4678" w:type="dxa"/>
          </w:tcPr>
          <w:p w:rsidR="004A022D" w:rsidRPr="003A2708" w:rsidRDefault="00426709" w:rsidP="003A2708">
            <w:pPr>
              <w:spacing w:line="360" w:lineRule="auto"/>
              <w:rPr>
                <w:sz w:val="24"/>
              </w:rPr>
            </w:pPr>
            <w:proofErr w:type="gramStart"/>
            <w:r w:rsidRPr="00426709">
              <w:rPr>
                <w:rFonts w:hint="eastAsia"/>
                <w:sz w:val="24"/>
              </w:rPr>
              <w:t>学习二叉查找</w:t>
            </w:r>
            <w:proofErr w:type="gramEnd"/>
            <w:r w:rsidRPr="00426709">
              <w:rPr>
                <w:rFonts w:hint="eastAsia"/>
                <w:sz w:val="24"/>
              </w:rPr>
              <w:t>树，理解其实现过程，并转换成代码。继续高质量代码的学习。并</w:t>
            </w:r>
            <w:r w:rsidRPr="00426709">
              <w:rPr>
                <w:rFonts w:hint="eastAsia"/>
                <w:sz w:val="24"/>
              </w:rPr>
              <w:t xml:space="preserve"> </w:t>
            </w:r>
            <w:r w:rsidRPr="00426709">
              <w:rPr>
                <w:rFonts w:hint="eastAsia"/>
                <w:sz w:val="24"/>
              </w:rPr>
              <w:t>对之前的知识进行巩固。</w:t>
            </w:r>
            <w:bookmarkStart w:id="0" w:name="_GoBack"/>
            <w:bookmarkEnd w:id="0"/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3A2708"/>
    <w:rsid w:val="003D06B4"/>
    <w:rsid w:val="00426709"/>
    <w:rsid w:val="004A022D"/>
    <w:rsid w:val="00504585"/>
    <w:rsid w:val="00832618"/>
    <w:rsid w:val="00A966AE"/>
    <w:rsid w:val="00D32BDA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10</cp:revision>
  <dcterms:created xsi:type="dcterms:W3CDTF">2014-10-29T12:08:00Z</dcterms:created>
  <dcterms:modified xsi:type="dcterms:W3CDTF">2016-08-17T01:22:00Z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