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2016年8月23日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今天我开始学习html和css,首先我觉得这两种语言是不难得没有啥太多的语法，只要学了就可以直接用。今天晚上将html的运行环境sublim安装好了，而且也调试好了，自我感觉是比较满意的。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只是标签太多，一时间学了，感觉不能消化。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多用，正所谓孰能生巧。所以我觉的还是应该将每种标签都在，sublime上运行一下，看一下实际效果。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明天学姐将为我们讲解重要的基础知识，然后明天，要通过看书，和在网上学习，将简单的页面写出来。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今天继续学习html和css,大概了解了html和css的功能。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今天开始做网页，感觉找不到思路。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我想是对html和css知道的比较少。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多花时间去看相关的知识，世上无难事，只怕有心人。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明天完成两个页面的设计。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今天依旧学习html，今天第一个页面做的差不多了。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我知道的还是太少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多去图书馆，多学习一些知识。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今天完成了第一个，开始做第二个网页。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我感觉我做的真的很慢。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应该平时多积累，不断扩展我的知识。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做html，今天总算是找到了一些感觉。首先，要将网页的布局做好，然后再向里面填充东西。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问题: </w:t>
            </w:r>
            <w:r>
              <w:rPr>
                <w:rFonts w:hint="eastAsia"/>
                <w:lang w:val="en-US" w:eastAsia="zh-CN"/>
              </w:rPr>
              <w:t>虽然我感觉已经可以有一定感觉了，但要学的还是差很远。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今天图书馆正式开门，于是我去图书馆借了几本书。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今天把第一个做出来了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暂无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2016年8月30日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第二个网页做的差不多了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今天在调试细节的时候全局都崩盘了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多向别人借鉴好的方法。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3063882"/>
    <w:rsid w:val="1990665B"/>
    <w:rsid w:val="257708AA"/>
    <w:rsid w:val="26BF2C4D"/>
    <w:rsid w:val="28067B9B"/>
    <w:rsid w:val="312854EC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66A234C4"/>
    <w:rsid w:val="78267F15"/>
    <w:rsid w:val="7B544579"/>
    <w:rsid w:val="7F6E4A0A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2016-08-31T01:11:38Z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