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5426" w14:textId="4E329FF4" w:rsidR="00DD6667" w:rsidRPr="00376D88" w:rsidRDefault="1018E944" w:rsidP="22F45DF9">
      <w:pPr>
        <w:rPr>
          <w:lang w:val="en-US"/>
        </w:rPr>
      </w:pPr>
      <w:r w:rsidRPr="00376D88">
        <w:rPr>
          <w:rFonts w:ascii="Aptos" w:eastAsia="Aptos" w:hAnsi="Aptos" w:cs="Aptos"/>
          <w:b/>
          <w:bCs/>
          <w:lang w:val="en-US"/>
        </w:rPr>
        <w:t>Course:</w:t>
      </w:r>
      <w:r w:rsidRPr="00376D88">
        <w:rPr>
          <w:rFonts w:ascii="Aptos" w:eastAsia="Aptos" w:hAnsi="Aptos" w:cs="Aptos"/>
          <w:lang w:val="en-US"/>
        </w:rPr>
        <w:t xml:space="preserve"> Advanced Databases</w:t>
      </w:r>
    </w:p>
    <w:p w14:paraId="4B60FE22" w14:textId="7B594B8D" w:rsidR="47D9A0FF" w:rsidRPr="00376D88" w:rsidRDefault="47D9A0FF" w:rsidP="70F4079F">
      <w:pPr>
        <w:rPr>
          <w:rFonts w:ascii="Aptos" w:eastAsia="Aptos" w:hAnsi="Aptos" w:cs="Aptos"/>
          <w:b/>
          <w:bCs/>
          <w:lang w:val="en-US"/>
        </w:rPr>
      </w:pPr>
      <w:r w:rsidRPr="00376D88">
        <w:rPr>
          <w:rFonts w:ascii="Aptos" w:eastAsia="Aptos" w:hAnsi="Aptos" w:cs="Aptos"/>
          <w:b/>
          <w:bCs/>
          <w:lang w:val="en-US"/>
        </w:rPr>
        <w:t>Group: A1</w:t>
      </w:r>
    </w:p>
    <w:p w14:paraId="6349A540" w14:textId="6A7E25AC" w:rsidR="22F45DF9" w:rsidRPr="00376D88" w:rsidRDefault="0CF9BFAB" w:rsidP="101B5878">
      <w:pPr>
        <w:rPr>
          <w:rFonts w:ascii="Aptos" w:eastAsia="Aptos" w:hAnsi="Aptos" w:cs="Aptos"/>
          <w:lang w:val="en-US"/>
        </w:rPr>
      </w:pPr>
      <w:r w:rsidRPr="00376D88">
        <w:rPr>
          <w:rFonts w:ascii="Aptos" w:eastAsia="Aptos" w:hAnsi="Aptos" w:cs="Aptos"/>
          <w:b/>
          <w:bCs/>
          <w:lang w:val="en-US"/>
        </w:rPr>
        <w:t>Team Members:</w:t>
      </w:r>
      <w:r w:rsidRPr="00376D88">
        <w:rPr>
          <w:rFonts w:ascii="Aptos" w:eastAsia="Aptos" w:hAnsi="Aptos" w:cs="Aptos"/>
          <w:lang w:val="en-US"/>
        </w:rPr>
        <w:t xml:space="preserve"> Tobiasz Bazan, Jakub Kamiński, Adam Ćwikliński</w:t>
      </w:r>
    </w:p>
    <w:p w14:paraId="17872E73" w14:textId="61827FFD" w:rsidR="54369BA7" w:rsidRPr="00376D88" w:rsidRDefault="54369BA7" w:rsidP="33651F3C">
      <w:pPr>
        <w:rPr>
          <w:lang w:val="en-US"/>
        </w:rPr>
      </w:pPr>
      <w:r w:rsidRPr="00376D88">
        <w:rPr>
          <w:rFonts w:ascii="Aptos" w:eastAsia="Aptos" w:hAnsi="Aptos" w:cs="Aptos"/>
          <w:b/>
          <w:bCs/>
          <w:lang w:val="en-US"/>
        </w:rPr>
        <w:t>Assignment:</w:t>
      </w:r>
      <w:r w:rsidRPr="00376D88">
        <w:rPr>
          <w:lang w:val="en-US"/>
        </w:rPr>
        <w:t xml:space="preserve"> </w:t>
      </w:r>
      <w:proofErr w:type="spellStart"/>
      <w:r w:rsidR="00210807" w:rsidRPr="00210807">
        <w:t>Partitions</w:t>
      </w:r>
      <w:proofErr w:type="spellEnd"/>
    </w:p>
    <w:p w14:paraId="28C9C8FF" w14:textId="5EAA4E6F" w:rsidR="33651F3C" w:rsidRPr="00376D88" w:rsidRDefault="33651F3C" w:rsidP="33651F3C">
      <w:pPr>
        <w:rPr>
          <w:lang w:val="en-US"/>
        </w:rPr>
      </w:pPr>
    </w:p>
    <w:p w14:paraId="34CEDBDB" w14:textId="4114057B" w:rsidR="21BB9059" w:rsidRPr="003D625D" w:rsidRDefault="21BB9059" w:rsidP="004A4FB0">
      <w:pPr>
        <w:pStyle w:val="Heading1"/>
      </w:pPr>
      <w:r w:rsidRPr="00376D88">
        <w:rPr>
          <w:lang w:val="en-US"/>
        </w:rPr>
        <w:t>Objective</w:t>
      </w:r>
    </w:p>
    <w:p w14:paraId="2C391098" w14:textId="785FC22C" w:rsidR="46B5E4BA" w:rsidRPr="00210807" w:rsidRDefault="00210807" w:rsidP="00210807">
      <w:pPr>
        <w:spacing w:before="240" w:after="240"/>
        <w:ind w:firstLine="708"/>
        <w:rPr>
          <w:rFonts w:ascii="Aptos" w:eastAsia="Aptos" w:hAnsi="Aptos" w:cs="Aptos"/>
          <w:lang w:val="en-US"/>
        </w:rPr>
      </w:pPr>
      <w:r w:rsidRPr="00210807">
        <w:rPr>
          <w:rFonts w:ascii="Aptos" w:eastAsia="Aptos" w:hAnsi="Aptos" w:cs="Aptos"/>
          <w:lang w:val="en-US"/>
        </w:rPr>
        <w:t xml:space="preserve">The objective of the </w:t>
      </w:r>
      <w:r w:rsidRPr="00210807">
        <w:rPr>
          <w:rFonts w:ascii="Aptos" w:eastAsia="Aptos" w:hAnsi="Aptos" w:cs="Aptos"/>
          <w:b/>
          <w:bCs/>
          <w:lang w:val="en-US"/>
        </w:rPr>
        <w:t>Partitions</w:t>
      </w:r>
      <w:r w:rsidRPr="00210807">
        <w:rPr>
          <w:rFonts w:ascii="Aptos" w:eastAsia="Aptos" w:hAnsi="Aptos" w:cs="Aptos"/>
          <w:lang w:val="en-US"/>
        </w:rPr>
        <w:t xml:space="preserve"> phase is to propose a logical and physical data partitioning strategy to further optimize database performance. By dividing large tables into smaller, more manageable segments, we aim to leverage </w:t>
      </w:r>
      <w:r w:rsidRPr="00210807">
        <w:rPr>
          <w:rFonts w:ascii="Aptos" w:eastAsia="Aptos" w:hAnsi="Aptos" w:cs="Aptos"/>
          <w:b/>
          <w:bCs/>
          <w:lang w:val="en-US"/>
        </w:rPr>
        <w:t>partition pruning</w:t>
      </w:r>
      <w:r w:rsidRPr="00210807">
        <w:rPr>
          <w:rFonts w:ascii="Aptos" w:eastAsia="Aptos" w:hAnsi="Aptos" w:cs="Aptos"/>
          <w:lang w:val="en-US"/>
        </w:rPr>
        <w:t xml:space="preserve"> and </w:t>
      </w:r>
      <w:r w:rsidRPr="00210807">
        <w:rPr>
          <w:rFonts w:ascii="Aptos" w:eastAsia="Aptos" w:hAnsi="Aptos" w:cs="Aptos"/>
          <w:b/>
          <w:bCs/>
          <w:lang w:val="en-US"/>
        </w:rPr>
        <w:t>parallel execution</w:t>
      </w:r>
      <w:r w:rsidRPr="00210807">
        <w:rPr>
          <w:rFonts w:ascii="Aptos" w:eastAsia="Aptos" w:hAnsi="Aptos" w:cs="Aptos"/>
          <w:lang w:val="en-US"/>
        </w:rPr>
        <w:t xml:space="preserve"> to reduce </w:t>
      </w:r>
      <w:proofErr w:type="gramStart"/>
      <w:r w:rsidRPr="00210807">
        <w:rPr>
          <w:rFonts w:ascii="Aptos" w:eastAsia="Aptos" w:hAnsi="Aptos" w:cs="Aptos"/>
          <w:lang w:val="en-US"/>
        </w:rPr>
        <w:t>I</w:t>
      </w:r>
      <w:r>
        <w:rPr>
          <w:rFonts w:ascii="Aptos" w:eastAsia="Aptos" w:hAnsi="Aptos" w:cs="Aptos"/>
          <w:lang w:val="en-US"/>
        </w:rPr>
        <w:t>n</w:t>
      </w:r>
      <w:proofErr w:type="gramEnd"/>
      <w:r w:rsidRPr="00210807">
        <w:rPr>
          <w:rFonts w:ascii="Aptos" w:eastAsia="Aptos" w:hAnsi="Aptos" w:cs="Aptos"/>
          <w:lang w:val="en-US"/>
        </w:rPr>
        <w:t>/O</w:t>
      </w:r>
      <w:r>
        <w:rPr>
          <w:rFonts w:ascii="Aptos" w:eastAsia="Aptos" w:hAnsi="Aptos" w:cs="Aptos"/>
          <w:lang w:val="en-US"/>
        </w:rPr>
        <w:t>ut</w:t>
      </w:r>
      <w:r w:rsidRPr="00210807">
        <w:rPr>
          <w:rFonts w:ascii="Aptos" w:eastAsia="Aptos" w:hAnsi="Aptos" w:cs="Aptos"/>
          <w:lang w:val="en-US"/>
        </w:rPr>
        <w:t xml:space="preserve"> overhead. This phase focuses on selecting appropriate partitioning methods (Range, List, or Hash) for our specific data distribution to improve the efficiency of both analytical queries and large-scale data modifications.</w:t>
      </w:r>
    </w:p>
    <w:p w14:paraId="582D65CF" w14:textId="6294180B" w:rsidR="00BA16DE" w:rsidRPr="00BA16DE" w:rsidRDefault="00BA16DE" w:rsidP="004A4FB0">
      <w:pPr>
        <w:pStyle w:val="Heading1"/>
        <w:rPr>
          <w:lang w:val="en-US"/>
        </w:rPr>
      </w:pPr>
      <w:r>
        <w:rPr>
          <w:lang w:val="en-US"/>
        </w:rPr>
        <w:t xml:space="preserve">Proposed </w:t>
      </w:r>
      <w:proofErr w:type="spellStart"/>
      <w:r w:rsidRPr="003D625D">
        <w:t>Partitioning</w:t>
      </w:r>
      <w:proofErr w:type="spellEnd"/>
      <w:r>
        <w:rPr>
          <w:lang w:val="en-US"/>
        </w:rPr>
        <w:t xml:space="preserve"> Strategy</w:t>
      </w:r>
    </w:p>
    <w:p w14:paraId="646D7313" w14:textId="74C9495C" w:rsidR="08ED949E" w:rsidRDefault="63825F85" w:rsidP="17FE07B9">
      <w:pPr>
        <w:pStyle w:val="Heading2"/>
        <w:rPr>
          <w:lang w:val="en-US"/>
        </w:rPr>
      </w:pPr>
      <w:r w:rsidRPr="17FE07B9">
        <w:rPr>
          <w:lang w:val="en-US"/>
        </w:rPr>
        <w:t>Hash Partition</w:t>
      </w:r>
    </w:p>
    <w:p w14:paraId="7629FFB4" w14:textId="783BD184" w:rsidR="09ED0EEF" w:rsidRDefault="09ED0EEF" w:rsidP="17FE07B9">
      <w:r w:rsidRPr="17FE07B9">
        <w:rPr>
          <w:lang w:val="en-US"/>
        </w:rPr>
        <w:t>Query plan 6:</w:t>
      </w:r>
    </w:p>
    <w:p w14:paraId="18BEBDE1" w14:textId="12CCA822" w:rsidR="08ED949E" w:rsidRDefault="08ED949E" w:rsidP="08ED949E">
      <w:r>
        <w:rPr>
          <w:noProof/>
        </w:rPr>
        <w:drawing>
          <wp:anchor distT="0" distB="0" distL="114300" distR="114300" simplePos="0" relativeHeight="251658240" behindDoc="0" locked="0" layoutInCell="1" allowOverlap="1" wp14:anchorId="5239DAFE" wp14:editId="421CD8A8">
            <wp:simplePos x="0" y="0"/>
            <wp:positionH relativeFrom="column">
              <wp:posOffset>219075</wp:posOffset>
            </wp:positionH>
            <wp:positionV relativeFrom="paragraph">
              <wp:posOffset>9525</wp:posOffset>
            </wp:positionV>
            <wp:extent cx="6039971" cy="3336282"/>
            <wp:effectExtent l="0" t="0" r="0" b="0"/>
            <wp:wrapNone/>
            <wp:docPr id="2009979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79160" name="Picture 2009979160"/>
                    <pic:cNvPicPr/>
                  </pic:nvPicPr>
                  <pic:blipFill>
                    <a:blip r:embed="rId10">
                      <a:extLst>
                        <a:ext uri="{28A0092B-C50C-407E-A947-70E740481C1C}">
                          <a14:useLocalDpi xmlns:a14="http://schemas.microsoft.com/office/drawing/2010/main"/>
                        </a:ext>
                      </a:extLst>
                    </a:blip>
                    <a:stretch>
                      <a:fillRect/>
                    </a:stretch>
                  </pic:blipFill>
                  <pic:spPr>
                    <a:xfrm>
                      <a:off x="0" y="0"/>
                      <a:ext cx="6039971" cy="3336282"/>
                    </a:xfrm>
                    <a:prstGeom prst="rect">
                      <a:avLst/>
                    </a:prstGeom>
                  </pic:spPr>
                </pic:pic>
              </a:graphicData>
            </a:graphic>
            <wp14:sizeRelH relativeFrom="page">
              <wp14:pctWidth>0</wp14:pctWidth>
            </wp14:sizeRelH>
            <wp14:sizeRelV relativeFrom="page">
              <wp14:pctHeight>0</wp14:pctHeight>
            </wp14:sizeRelV>
          </wp:anchor>
        </w:drawing>
      </w:r>
    </w:p>
    <w:p w14:paraId="41DE0EEA" w14:textId="2E90F685" w:rsidR="08ED949E" w:rsidRDefault="08ED949E" w:rsidP="08ED949E">
      <w:pPr>
        <w:rPr>
          <w:lang w:val="en-US"/>
        </w:rPr>
      </w:pPr>
    </w:p>
    <w:p w14:paraId="3D369128" w14:textId="38090EFD" w:rsidR="08ED949E" w:rsidRDefault="08ED949E" w:rsidP="08ED949E">
      <w:pPr>
        <w:rPr>
          <w:lang w:val="en-US"/>
        </w:rPr>
      </w:pPr>
    </w:p>
    <w:p w14:paraId="17D0DA71" w14:textId="72F6D3A8" w:rsidR="08ED949E" w:rsidRDefault="08ED949E" w:rsidP="08ED949E">
      <w:pPr>
        <w:rPr>
          <w:lang w:val="en-US"/>
        </w:rPr>
      </w:pPr>
    </w:p>
    <w:p w14:paraId="754AFC20" w14:textId="6F1CA256" w:rsidR="08ED949E" w:rsidRDefault="08ED949E" w:rsidP="08ED949E">
      <w:pPr>
        <w:rPr>
          <w:lang w:val="en-US"/>
        </w:rPr>
      </w:pPr>
    </w:p>
    <w:p w14:paraId="298AC461" w14:textId="391B7F7C" w:rsidR="08ED949E" w:rsidRDefault="08ED949E" w:rsidP="08ED949E">
      <w:pPr>
        <w:rPr>
          <w:lang w:val="en-US"/>
        </w:rPr>
      </w:pPr>
    </w:p>
    <w:p w14:paraId="2FB00734" w14:textId="649A934B" w:rsidR="08ED949E" w:rsidRDefault="08ED949E" w:rsidP="08ED949E">
      <w:pPr>
        <w:rPr>
          <w:lang w:val="en-US"/>
        </w:rPr>
      </w:pPr>
    </w:p>
    <w:p w14:paraId="3B5B7CE4" w14:textId="28C77F4C" w:rsidR="08ED949E" w:rsidRDefault="08ED949E" w:rsidP="08ED949E">
      <w:pPr>
        <w:rPr>
          <w:lang w:val="en-US"/>
        </w:rPr>
      </w:pPr>
    </w:p>
    <w:p w14:paraId="04C5197C" w14:textId="24FA7FEF" w:rsidR="08ED949E" w:rsidRDefault="08ED949E" w:rsidP="08ED949E">
      <w:pPr>
        <w:rPr>
          <w:lang w:val="en-US"/>
        </w:rPr>
      </w:pPr>
    </w:p>
    <w:p w14:paraId="4E0126AB" w14:textId="3EDF427A" w:rsidR="08ED949E" w:rsidRDefault="08ED949E" w:rsidP="08ED949E">
      <w:pPr>
        <w:rPr>
          <w:lang w:val="en-US"/>
        </w:rPr>
      </w:pPr>
    </w:p>
    <w:p w14:paraId="28E4592C" w14:textId="2726B6AE" w:rsidR="17FE07B9" w:rsidRDefault="17FE07B9" w:rsidP="17FE07B9">
      <w:pPr>
        <w:rPr>
          <w:lang w:val="en-US"/>
        </w:rPr>
      </w:pPr>
    </w:p>
    <w:p w14:paraId="3BE50E6C" w14:textId="59D75B89" w:rsidR="17FE07B9" w:rsidRDefault="17FE07B9" w:rsidP="17FE07B9">
      <w:pPr>
        <w:rPr>
          <w:lang w:val="en-US"/>
        </w:rPr>
      </w:pPr>
    </w:p>
    <w:p w14:paraId="379F004C" w14:textId="667D38A6" w:rsidR="3079E84E" w:rsidRDefault="3079E84E" w:rsidP="73A33189">
      <w:pPr>
        <w:spacing w:before="240" w:after="240"/>
        <w:rPr>
          <w:rFonts w:eastAsiaTheme="minorEastAsia"/>
          <w:b/>
          <w:bCs/>
          <w:color w:val="000000" w:themeColor="text1"/>
          <w:lang w:val="en-US"/>
        </w:rPr>
      </w:pPr>
      <w:r w:rsidRPr="73A33189">
        <w:rPr>
          <w:rFonts w:eastAsiaTheme="minorEastAsia"/>
          <w:b/>
          <w:bCs/>
          <w:color w:val="000000" w:themeColor="text1"/>
          <w:lang w:val="en-US"/>
        </w:rPr>
        <w:t>Operations to be optimized by partitions:</w:t>
      </w:r>
    </w:p>
    <w:tbl>
      <w:tblPr>
        <w:tblStyle w:val="TableGrid"/>
        <w:tblW w:w="0" w:type="auto"/>
        <w:tblLook w:val="06A0" w:firstRow="1" w:lastRow="0" w:firstColumn="1" w:lastColumn="0" w:noHBand="1" w:noVBand="1"/>
      </w:tblPr>
      <w:tblGrid>
        <w:gridCol w:w="10455"/>
      </w:tblGrid>
      <w:tr w:rsidR="17FE07B9" w14:paraId="464F5081" w14:textId="77777777" w:rsidTr="17FE07B9">
        <w:trPr>
          <w:trHeight w:val="300"/>
        </w:trPr>
        <w:tc>
          <w:tcPr>
            <w:tcW w:w="10455" w:type="dxa"/>
          </w:tcPr>
          <w:p w14:paraId="4D2D245B" w14:textId="3B240E0C" w:rsidR="3A40B1FF" w:rsidRDefault="3A40B1FF" w:rsidP="17FE07B9">
            <w:pPr>
              <w:widowControl w:val="0"/>
              <w:rPr>
                <w:rFonts w:ascii="Consolas" w:eastAsia="Consolas" w:hAnsi="Consolas" w:cs="Consolas"/>
                <w:lang w:val="en-US"/>
              </w:rPr>
            </w:pPr>
            <w:r w:rsidRPr="17FE07B9">
              <w:rPr>
                <w:rFonts w:ascii="Consolas" w:eastAsia="Consolas" w:hAnsi="Consolas" w:cs="Consolas"/>
                <w:lang w:val="en-US"/>
              </w:rPr>
              <w:t>TABLE ACCESS FULL | TELEMETRY_DATA | 1080K</w:t>
            </w:r>
          </w:p>
          <w:p w14:paraId="790FBF64" w14:textId="23E258D5" w:rsidR="3A40B1FF" w:rsidRDefault="3A40B1FF" w:rsidP="17FE07B9">
            <w:pPr>
              <w:widowControl w:val="0"/>
              <w:rPr>
                <w:rFonts w:ascii="Consolas" w:eastAsia="Consolas" w:hAnsi="Consolas" w:cs="Consolas"/>
                <w:lang w:val="en-US"/>
              </w:rPr>
            </w:pPr>
            <w:r w:rsidRPr="17FE07B9">
              <w:rPr>
                <w:rFonts w:ascii="Consolas" w:eastAsia="Consolas" w:hAnsi="Consolas" w:cs="Consolas"/>
                <w:lang w:val="en-US"/>
              </w:rPr>
              <w:t>HASH GROUP BY     | 36120</w:t>
            </w:r>
          </w:p>
          <w:p w14:paraId="519FF086" w14:textId="0DA29D90" w:rsidR="3A40B1FF" w:rsidRDefault="3A40B1FF" w:rsidP="17FE07B9">
            <w:pPr>
              <w:widowControl w:val="0"/>
              <w:rPr>
                <w:rFonts w:ascii="Consolas" w:eastAsia="Consolas" w:hAnsi="Consolas" w:cs="Consolas"/>
                <w:lang w:val="en-US"/>
              </w:rPr>
            </w:pPr>
            <w:r w:rsidRPr="17FE07B9">
              <w:rPr>
                <w:rFonts w:ascii="Consolas" w:eastAsia="Consolas" w:hAnsi="Consolas" w:cs="Consolas"/>
                <w:lang w:val="en-US"/>
              </w:rPr>
              <w:t>DELETE            | TELEMETRY_DATA</w:t>
            </w:r>
          </w:p>
          <w:p w14:paraId="5CFC0CC8" w14:textId="5CBC517E" w:rsidR="3A40B1FF" w:rsidRDefault="3A40B1FF" w:rsidP="17FE07B9">
            <w:pPr>
              <w:widowControl w:val="0"/>
            </w:pPr>
            <w:r w:rsidRPr="17FE07B9">
              <w:rPr>
                <w:rFonts w:ascii="Consolas" w:eastAsia="Consolas" w:hAnsi="Consolas" w:cs="Consolas"/>
                <w:lang w:val="en-US"/>
              </w:rPr>
              <w:t>INDEX FAST FULL SCAN | IDX_TELEMETRY_ACTIVITY_ID | 1080K</w:t>
            </w:r>
          </w:p>
        </w:tc>
      </w:tr>
    </w:tbl>
    <w:p w14:paraId="47C29438" w14:textId="0BAA769E" w:rsidR="08ED949E" w:rsidRDefault="08ED949E" w:rsidP="17FE07B9">
      <w:pPr>
        <w:rPr>
          <w:rFonts w:ascii="Consolas" w:eastAsia="Consolas" w:hAnsi="Consolas" w:cs="Consolas"/>
          <w:sz w:val="20"/>
          <w:szCs w:val="20"/>
        </w:rPr>
      </w:pPr>
    </w:p>
    <w:p w14:paraId="4B00E6FE" w14:textId="377B1C6C" w:rsidR="315A6548" w:rsidRDefault="315A6548" w:rsidP="17FE07B9">
      <w:r w:rsidRPr="17FE07B9">
        <w:rPr>
          <w:lang w:val="en-US"/>
        </w:rPr>
        <w:t xml:space="preserve">The Query Plan 6 analysis showed that the TELEMETRY_DATA table is one of the biggest performance bottlenecks in the workload. The database performs TABLE ACCESS FULL on more than 1,080,000 rows </w:t>
      </w:r>
      <w:proofErr w:type="gramStart"/>
      <w:r w:rsidRPr="17FE07B9">
        <w:rPr>
          <w:lang w:val="en-US"/>
        </w:rPr>
        <w:t>and also</w:t>
      </w:r>
      <w:proofErr w:type="gramEnd"/>
      <w:r w:rsidRPr="17FE07B9">
        <w:rPr>
          <w:lang w:val="en-US"/>
        </w:rPr>
        <w:t xml:space="preserve"> uses expensive operations such as HASH GROUP BY and INDEX FAST FULL SCAN. This means that Oracle </w:t>
      </w:r>
      <w:proofErr w:type="gramStart"/>
      <w:r w:rsidRPr="17FE07B9">
        <w:rPr>
          <w:lang w:val="en-US"/>
        </w:rPr>
        <w:t>has to</w:t>
      </w:r>
      <w:proofErr w:type="gramEnd"/>
      <w:r w:rsidRPr="17FE07B9">
        <w:rPr>
          <w:lang w:val="en-US"/>
        </w:rPr>
        <w:t xml:space="preserve"> process a very large amount of telemetry data during the DELETE transaction.</w:t>
      </w:r>
    </w:p>
    <w:p w14:paraId="488CE332" w14:textId="4B71D728" w:rsidR="315A6548" w:rsidRDefault="315A6548" w:rsidP="17FE07B9">
      <w:r w:rsidRPr="17FE07B9">
        <w:rPr>
          <w:lang w:val="en-US"/>
        </w:rPr>
        <w:t xml:space="preserve">To improve this operation, HASH partitioning is proposed for the TELEMETRY_DATA table using </w:t>
      </w:r>
      <w:proofErr w:type="spellStart"/>
      <w:r w:rsidRPr="17FE07B9">
        <w:rPr>
          <w:lang w:val="en-US"/>
        </w:rPr>
        <w:t>activity_id</w:t>
      </w:r>
      <w:proofErr w:type="spellEnd"/>
      <w:r w:rsidRPr="17FE07B9">
        <w:rPr>
          <w:lang w:val="en-US"/>
        </w:rPr>
        <w:t xml:space="preserve"> as the partition key. Since telemetry records are connected to activities through </w:t>
      </w:r>
      <w:proofErr w:type="spellStart"/>
      <w:r w:rsidRPr="17FE07B9">
        <w:rPr>
          <w:lang w:val="en-US"/>
        </w:rPr>
        <w:t>activity_id</w:t>
      </w:r>
      <w:proofErr w:type="spellEnd"/>
      <w:r w:rsidRPr="17FE07B9">
        <w:rPr>
          <w:lang w:val="en-US"/>
        </w:rPr>
        <w:t>, the data can be distributed more evenly across multiple partitions. Thanks to this, Oracle should process smaller parts of the table instead of scanning the whole TELEMETRY_DATA table during the query execution.</w:t>
      </w:r>
    </w:p>
    <w:p w14:paraId="43E6E06A" w14:textId="66F4A9F2" w:rsidR="315A6548" w:rsidRDefault="315A6548" w:rsidP="17FE07B9">
      <w:r w:rsidRPr="17FE07B9">
        <w:rPr>
          <w:lang w:val="en-US"/>
        </w:rPr>
        <w:t>Hash partitioning may also improve parallel processing, because different partitions can be read simultaneously by the DBMS. This should reduce the execution cost of DELETE and JOIN operations related to telemetry data.</w:t>
      </w:r>
    </w:p>
    <w:p w14:paraId="0B8DFBD2" w14:textId="6A82A1E5" w:rsidR="17FE07B9" w:rsidRDefault="17FE07B9" w:rsidP="17FE07B9">
      <w:pPr>
        <w:rPr>
          <w:lang w:val="en-US"/>
        </w:rPr>
      </w:pPr>
    </w:p>
    <w:p w14:paraId="08A6C077" w14:textId="5F38B073" w:rsidR="17FE07B9" w:rsidRDefault="17FE07B9" w:rsidP="17FE07B9">
      <w:pPr>
        <w:rPr>
          <w:lang w:val="en-US"/>
        </w:rPr>
      </w:pPr>
    </w:p>
    <w:p w14:paraId="3BB0DFA5" w14:textId="6B513616" w:rsidR="73A33189" w:rsidRDefault="73A33189" w:rsidP="73A33189">
      <w:pPr>
        <w:rPr>
          <w:lang w:val="en-US"/>
        </w:rPr>
      </w:pPr>
    </w:p>
    <w:p w14:paraId="7F929C1A" w14:textId="13021D79" w:rsidR="73A33189" w:rsidRDefault="73A33189" w:rsidP="73A33189">
      <w:pPr>
        <w:rPr>
          <w:lang w:val="en-US"/>
        </w:rPr>
      </w:pPr>
    </w:p>
    <w:p w14:paraId="573BD003" w14:textId="37D6ACF7" w:rsidR="17FE07B9" w:rsidRDefault="17FE07B9" w:rsidP="17FE07B9">
      <w:pPr>
        <w:rPr>
          <w:lang w:val="en-US"/>
        </w:rPr>
      </w:pPr>
    </w:p>
    <w:p w14:paraId="75065F36" w14:textId="25C84F77" w:rsidR="17FE07B9" w:rsidRDefault="17FE07B9" w:rsidP="17FE07B9">
      <w:pPr>
        <w:rPr>
          <w:lang w:val="en-US"/>
        </w:rPr>
      </w:pPr>
    </w:p>
    <w:p w14:paraId="5B52F753" w14:textId="1146C74C" w:rsidR="17FE07B9" w:rsidRDefault="17FE07B9" w:rsidP="17FE07B9">
      <w:pPr>
        <w:rPr>
          <w:lang w:val="en-US"/>
        </w:rPr>
      </w:pPr>
    </w:p>
    <w:p w14:paraId="0B1DFAFF" w14:textId="5C765774" w:rsidR="17FE07B9" w:rsidRDefault="17FE07B9" w:rsidP="17FE07B9">
      <w:pPr>
        <w:rPr>
          <w:lang w:val="en-US"/>
        </w:rPr>
      </w:pPr>
    </w:p>
    <w:p w14:paraId="367DE15D" w14:textId="60CDD0A1" w:rsidR="17FE07B9" w:rsidRDefault="17FE07B9" w:rsidP="17FE07B9">
      <w:pPr>
        <w:rPr>
          <w:lang w:val="en-US"/>
        </w:rPr>
      </w:pPr>
    </w:p>
    <w:p w14:paraId="070931A9" w14:textId="0638A6C9" w:rsidR="17FE07B9" w:rsidRDefault="17FE07B9" w:rsidP="17FE07B9">
      <w:pPr>
        <w:rPr>
          <w:lang w:val="en-US"/>
        </w:rPr>
      </w:pPr>
    </w:p>
    <w:p w14:paraId="55C38EC2" w14:textId="36A3716B" w:rsidR="17FE07B9" w:rsidRDefault="17FE07B9" w:rsidP="17FE07B9">
      <w:pPr>
        <w:rPr>
          <w:lang w:val="en-US"/>
        </w:rPr>
      </w:pPr>
    </w:p>
    <w:p w14:paraId="03391360" w14:textId="76D374DE" w:rsidR="17FE07B9" w:rsidRDefault="17FE07B9" w:rsidP="73A33189">
      <w:pPr>
        <w:rPr>
          <w:lang w:val="en-US"/>
        </w:rPr>
      </w:pPr>
    </w:p>
    <w:p w14:paraId="6DA48EE2" w14:textId="4E57B008" w:rsidR="73A33189" w:rsidRDefault="73A33189" w:rsidP="73A33189">
      <w:pPr>
        <w:rPr>
          <w:lang w:val="en-US"/>
        </w:rPr>
      </w:pPr>
    </w:p>
    <w:p w14:paraId="73F5381C" w14:textId="57D17CC0" w:rsidR="00320A27" w:rsidRDefault="5B6AB16B" w:rsidP="003D6EF5">
      <w:pPr>
        <w:pStyle w:val="Heading2"/>
      </w:pPr>
      <w:proofErr w:type="spellStart"/>
      <w:r>
        <w:t>R</w:t>
      </w:r>
      <w:r w:rsidR="00DC0FAB">
        <w:t>ange</w:t>
      </w:r>
      <w:proofErr w:type="spellEnd"/>
      <w:r w:rsidR="00DC0FAB">
        <w:t xml:space="preserve"> </w:t>
      </w:r>
      <w:proofErr w:type="spellStart"/>
      <w:r w:rsidR="00BA16DE">
        <w:t>partition</w:t>
      </w:r>
      <w:proofErr w:type="spellEnd"/>
      <w:r w:rsidR="003D6EF5">
        <w:t xml:space="preserve"> </w:t>
      </w:r>
    </w:p>
    <w:p w14:paraId="60BEC853" w14:textId="21B4E558" w:rsidR="0AE58CA2" w:rsidRDefault="0AE58CA2" w:rsidP="0AE58CA2"/>
    <w:p w14:paraId="15156418" w14:textId="6BF7E288" w:rsidR="73A33189" w:rsidRDefault="041C1164" w:rsidP="7F92FA21">
      <w:r>
        <w:t xml:space="preserve">Query plan </w:t>
      </w:r>
      <w:r w:rsidR="00781BEB">
        <w:t>5</w:t>
      </w:r>
      <w:r>
        <w:t xml:space="preserve">: </w:t>
      </w:r>
    </w:p>
    <w:p w14:paraId="4B92F5FB" w14:textId="4AC70E03" w:rsidR="00781BEB" w:rsidRDefault="00781BEB" w:rsidP="7F92FA21">
      <w:r w:rsidRPr="00781BEB">
        <w:drawing>
          <wp:inline distT="0" distB="0" distL="0" distR="0" wp14:anchorId="51717104" wp14:editId="5ED875C0">
            <wp:extent cx="6645910" cy="5235575"/>
            <wp:effectExtent l="0" t="0" r="0" b="0"/>
            <wp:docPr id="193260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02731" name=""/>
                    <pic:cNvPicPr/>
                  </pic:nvPicPr>
                  <pic:blipFill>
                    <a:blip r:embed="rId11"/>
                    <a:stretch>
                      <a:fillRect/>
                    </a:stretch>
                  </pic:blipFill>
                  <pic:spPr>
                    <a:xfrm>
                      <a:off x="0" y="0"/>
                      <a:ext cx="6645910" cy="5235575"/>
                    </a:xfrm>
                    <a:prstGeom prst="rect">
                      <a:avLst/>
                    </a:prstGeom>
                  </pic:spPr>
                </pic:pic>
              </a:graphicData>
            </a:graphic>
          </wp:inline>
        </w:drawing>
      </w:r>
    </w:p>
    <w:p w14:paraId="3A47BA79" w14:textId="77777777" w:rsidR="00781BEB" w:rsidRDefault="00781BEB" w:rsidP="73A33189">
      <w:pPr>
        <w:spacing w:before="240" w:after="240"/>
        <w:rPr>
          <w:rFonts w:eastAsiaTheme="minorEastAsia"/>
          <w:b/>
          <w:bCs/>
          <w:color w:val="000000" w:themeColor="text1"/>
          <w:lang w:val="en-US"/>
        </w:rPr>
      </w:pPr>
    </w:p>
    <w:p w14:paraId="0B5D1C44" w14:textId="77777777" w:rsidR="00781BEB" w:rsidRDefault="00781BEB" w:rsidP="73A33189">
      <w:pPr>
        <w:spacing w:before="240" w:after="240"/>
        <w:rPr>
          <w:rFonts w:eastAsiaTheme="minorEastAsia"/>
          <w:b/>
          <w:bCs/>
          <w:color w:val="000000" w:themeColor="text1"/>
          <w:lang w:val="en-US"/>
        </w:rPr>
      </w:pPr>
    </w:p>
    <w:p w14:paraId="61FC948D" w14:textId="6CC98E18" w:rsidR="29DC2C5A" w:rsidRPr="00781BEB" w:rsidRDefault="29DC2C5A" w:rsidP="73A33189">
      <w:pPr>
        <w:spacing w:before="240" w:after="240"/>
        <w:rPr>
          <w:rFonts w:eastAsiaTheme="minorEastAsia"/>
          <w:b/>
          <w:bCs/>
          <w:color w:val="000000" w:themeColor="text1"/>
          <w:sz w:val="20"/>
          <w:szCs w:val="20"/>
          <w:lang w:val="en-US"/>
        </w:rPr>
      </w:pPr>
      <w:r w:rsidRPr="00781BEB">
        <w:rPr>
          <w:rFonts w:eastAsiaTheme="minorEastAsia"/>
          <w:b/>
          <w:bCs/>
          <w:color w:val="000000" w:themeColor="text1"/>
          <w:sz w:val="20"/>
          <w:szCs w:val="20"/>
          <w:lang w:val="en-US"/>
        </w:rPr>
        <w:lastRenderedPageBreak/>
        <w:t>Operations to be optimized by partitions:</w:t>
      </w:r>
    </w:p>
    <w:tbl>
      <w:tblPr>
        <w:tblStyle w:val="TableGrid"/>
        <w:tblW w:w="0" w:type="auto"/>
        <w:tblLook w:val="06A0" w:firstRow="1" w:lastRow="0" w:firstColumn="1" w:lastColumn="0" w:noHBand="1" w:noVBand="1"/>
      </w:tblPr>
      <w:tblGrid>
        <w:gridCol w:w="10456"/>
      </w:tblGrid>
      <w:tr w:rsidR="73A33189" w:rsidRPr="00781BEB" w14:paraId="3E36FA2A" w14:textId="77777777" w:rsidTr="00781BEB">
        <w:trPr>
          <w:trHeight w:val="1050"/>
        </w:trPr>
        <w:tc>
          <w:tcPr>
            <w:tcW w:w="10456" w:type="dxa"/>
          </w:tcPr>
          <w:p w14:paraId="6DB2DA17" w14:textId="75AF8CC2" w:rsidR="00781BEB" w:rsidRPr="00781BEB" w:rsidRDefault="00781BEB" w:rsidP="00781BEB">
            <w:pPr>
              <w:pStyle w:val="p1"/>
              <w:rPr>
                <w:rFonts w:ascii="Consolas" w:hAnsi="Consolas" w:cs="Consolas"/>
                <w:sz w:val="20"/>
                <w:szCs w:val="20"/>
              </w:rPr>
            </w:pPr>
            <w:r w:rsidRPr="00781BEB">
              <w:rPr>
                <w:rFonts w:ascii="Consolas" w:hAnsi="Consolas" w:cs="Consolas"/>
                <w:sz w:val="20"/>
                <w:szCs w:val="20"/>
              </w:rPr>
              <w:t xml:space="preserve">| </w:t>
            </w:r>
            <w:proofErr w:type="gramStart"/>
            <w:r w:rsidRPr="00781BEB">
              <w:rPr>
                <w:rFonts w:ascii="Consolas" w:hAnsi="Consolas" w:cs="Consolas"/>
                <w:sz w:val="20"/>
                <w:szCs w:val="20"/>
              </w:rPr>
              <w:t>1</w:t>
            </w:r>
            <w:r w:rsidRPr="00781BEB">
              <w:rPr>
                <w:rStyle w:val="apple-converted-space"/>
                <w:rFonts w:ascii="Consolas" w:hAnsi="Consolas" w:cs="Consolas"/>
                <w:sz w:val="20"/>
                <w:szCs w:val="20"/>
              </w:rPr>
              <w:t xml:space="preserve">  </w:t>
            </w:r>
            <w:r w:rsidRPr="00781BEB">
              <w:rPr>
                <w:rFonts w:ascii="Consolas" w:hAnsi="Consolas" w:cs="Consolas"/>
                <w:sz w:val="20"/>
                <w:szCs w:val="20"/>
              </w:rPr>
              <w:t>|</w:t>
            </w:r>
            <w:proofErr w:type="gramEnd"/>
            <w:r w:rsidRPr="00781BEB">
              <w:rPr>
                <w:rFonts w:ascii="Consolas" w:hAnsi="Consolas" w:cs="Consolas"/>
                <w:sz w:val="20"/>
                <w:szCs w:val="20"/>
              </w:rPr>
              <w:t xml:space="preserve"> UPDATE</w:t>
            </w:r>
            <w:r w:rsidRPr="00781BEB">
              <w:rPr>
                <w:rStyle w:val="apple-converted-space"/>
                <w:rFonts w:ascii="Consolas" w:hAnsi="Consolas" w:cs="Consolas"/>
                <w:sz w:val="20"/>
                <w:szCs w:val="20"/>
              </w:rPr>
              <w:t xml:space="preserve">            </w:t>
            </w:r>
            <w:r w:rsidRPr="00781BEB">
              <w:rPr>
                <w:rFonts w:ascii="Consolas" w:hAnsi="Consolas" w:cs="Consolas"/>
                <w:sz w:val="20"/>
                <w:szCs w:val="20"/>
              </w:rPr>
              <w:t>| TRAINING_</w:t>
            </w:r>
            <w:proofErr w:type="gramStart"/>
            <w:r w:rsidRPr="00781BEB">
              <w:rPr>
                <w:rFonts w:ascii="Consolas" w:hAnsi="Consolas" w:cs="Consolas"/>
                <w:sz w:val="20"/>
                <w:szCs w:val="20"/>
              </w:rPr>
              <w:t>GOALS</w:t>
            </w:r>
            <w:r w:rsidRPr="00781BEB">
              <w:rPr>
                <w:rStyle w:val="apple-converted-space"/>
                <w:rFonts w:ascii="Consolas" w:hAnsi="Consolas" w:cs="Consolas"/>
                <w:sz w:val="20"/>
                <w:szCs w:val="20"/>
              </w:rPr>
              <w:t xml:space="preserve">  </w:t>
            </w:r>
            <w:r w:rsidRPr="00781BEB">
              <w:rPr>
                <w:rFonts w:ascii="Consolas" w:hAnsi="Consolas" w:cs="Consolas"/>
                <w:sz w:val="20"/>
                <w:szCs w:val="20"/>
              </w:rPr>
              <w:t>|</w:t>
            </w:r>
            <w:proofErr w:type="gramEnd"/>
            <w:r w:rsidRPr="00781BEB">
              <w:rPr>
                <w:rFonts w:ascii="Consolas" w:hAnsi="Consolas" w:cs="Consolas"/>
                <w:sz w:val="20"/>
                <w:szCs w:val="20"/>
              </w:rPr>
              <w:t xml:space="preserve"> 90 </w:t>
            </w:r>
            <w:r w:rsidRPr="00781BEB">
              <w:rPr>
                <w:rStyle w:val="apple-converted-space"/>
                <w:rFonts w:ascii="Consolas" w:hAnsi="Consolas" w:cs="Consolas"/>
                <w:sz w:val="20"/>
                <w:szCs w:val="20"/>
              </w:rPr>
              <w:t xml:space="preserve">  </w:t>
            </w:r>
            <w:r w:rsidRPr="00781BEB">
              <w:rPr>
                <w:rFonts w:ascii="Consolas" w:hAnsi="Consolas" w:cs="Consolas"/>
                <w:sz w:val="20"/>
                <w:szCs w:val="20"/>
              </w:rPr>
              <w:t xml:space="preserve">| </w:t>
            </w:r>
            <w:proofErr w:type="gramStart"/>
            <w:r w:rsidRPr="00781BEB">
              <w:rPr>
                <w:rFonts w:ascii="Consolas" w:hAnsi="Consolas" w:cs="Consolas"/>
                <w:sz w:val="20"/>
                <w:szCs w:val="20"/>
              </w:rPr>
              <w:t>2250</w:t>
            </w:r>
            <w:r w:rsidRPr="00781BEB">
              <w:rPr>
                <w:rStyle w:val="apple-converted-space"/>
                <w:rFonts w:ascii="Consolas" w:hAnsi="Consolas" w:cs="Consolas"/>
                <w:sz w:val="20"/>
                <w:szCs w:val="20"/>
              </w:rPr>
              <w:t xml:space="preserve">  </w:t>
            </w:r>
            <w:r w:rsidRPr="00781BEB">
              <w:rPr>
                <w:rFonts w:ascii="Consolas" w:hAnsi="Consolas" w:cs="Consolas"/>
                <w:sz w:val="20"/>
                <w:szCs w:val="20"/>
              </w:rPr>
              <w:t>|</w:t>
            </w:r>
            <w:proofErr w:type="gramEnd"/>
            <w:r w:rsidRPr="00781BEB">
              <w:rPr>
                <w:rFonts w:ascii="Consolas" w:hAnsi="Consolas" w:cs="Consolas"/>
                <w:sz w:val="20"/>
                <w:szCs w:val="20"/>
              </w:rPr>
              <w:t xml:space="preserve"> 737K (1)</w:t>
            </w:r>
            <w:r w:rsidRPr="00781BEB">
              <w:rPr>
                <w:rStyle w:val="apple-converted-space"/>
                <w:rFonts w:ascii="Consolas" w:hAnsi="Consolas" w:cs="Consolas"/>
                <w:sz w:val="20"/>
                <w:szCs w:val="20"/>
              </w:rPr>
              <w:t xml:space="preserve">    </w:t>
            </w:r>
            <w:r w:rsidRPr="00781BEB">
              <w:rPr>
                <w:rFonts w:ascii="Consolas" w:hAnsi="Consolas" w:cs="Consolas"/>
                <w:sz w:val="20"/>
                <w:szCs w:val="20"/>
              </w:rPr>
              <w:t>| 00:00:29 |</w:t>
            </w:r>
          </w:p>
          <w:p w14:paraId="31222DD2" w14:textId="6AB7D5A7" w:rsidR="00781BEB" w:rsidRPr="00781BEB" w:rsidRDefault="00781BEB" w:rsidP="00781BEB">
            <w:pPr>
              <w:pStyle w:val="p1"/>
              <w:rPr>
                <w:rFonts w:ascii="Consolas" w:hAnsi="Consolas" w:cs="Consolas"/>
                <w:sz w:val="20"/>
                <w:szCs w:val="20"/>
              </w:rPr>
            </w:pPr>
            <w:r w:rsidRPr="00781BEB">
              <w:rPr>
                <w:rFonts w:ascii="Consolas" w:hAnsi="Consolas" w:cs="Consolas"/>
                <w:sz w:val="20"/>
                <w:szCs w:val="20"/>
              </w:rPr>
              <w:t xml:space="preserve">| </w:t>
            </w:r>
            <w:proofErr w:type="gramStart"/>
            <w:r w:rsidRPr="00781BEB">
              <w:rPr>
                <w:rFonts w:ascii="Consolas" w:hAnsi="Consolas" w:cs="Consolas"/>
                <w:sz w:val="20"/>
                <w:szCs w:val="20"/>
              </w:rPr>
              <w:t>2</w:t>
            </w:r>
            <w:r w:rsidRPr="00781BEB">
              <w:rPr>
                <w:rStyle w:val="apple-converted-space"/>
                <w:rFonts w:ascii="Consolas" w:hAnsi="Consolas" w:cs="Consolas"/>
                <w:sz w:val="20"/>
                <w:szCs w:val="20"/>
              </w:rPr>
              <w:t xml:space="preserve">  </w:t>
            </w:r>
            <w:r w:rsidRPr="00781BEB">
              <w:rPr>
                <w:rFonts w:ascii="Consolas" w:hAnsi="Consolas" w:cs="Consolas"/>
                <w:sz w:val="20"/>
                <w:szCs w:val="20"/>
              </w:rPr>
              <w:t>|</w:t>
            </w:r>
            <w:proofErr w:type="gramEnd"/>
            <w:r w:rsidRPr="00781BEB">
              <w:rPr>
                <w:rFonts w:ascii="Consolas" w:hAnsi="Consolas" w:cs="Consolas"/>
                <w:sz w:val="20"/>
                <w:szCs w:val="20"/>
              </w:rPr>
              <w:t xml:space="preserve"> NESTED LOOPS SEMI | </w:t>
            </w:r>
            <w:r w:rsidRPr="00781BEB">
              <w:rPr>
                <w:rStyle w:val="apple-converted-space"/>
                <w:rFonts w:ascii="Consolas" w:hAnsi="Consolas" w:cs="Consolas"/>
                <w:sz w:val="20"/>
                <w:szCs w:val="20"/>
              </w:rPr>
              <w:t xml:space="preserve">                </w:t>
            </w:r>
            <w:r w:rsidRPr="00781BEB">
              <w:rPr>
                <w:rFonts w:ascii="Consolas" w:hAnsi="Consolas" w:cs="Consolas"/>
                <w:sz w:val="20"/>
                <w:szCs w:val="20"/>
              </w:rPr>
              <w:t xml:space="preserve">| 90 </w:t>
            </w:r>
            <w:r w:rsidRPr="00781BEB">
              <w:rPr>
                <w:rStyle w:val="apple-converted-space"/>
                <w:rFonts w:ascii="Consolas" w:hAnsi="Consolas" w:cs="Consolas"/>
                <w:sz w:val="20"/>
                <w:szCs w:val="20"/>
              </w:rPr>
              <w:t xml:space="preserve">  </w:t>
            </w:r>
            <w:r w:rsidRPr="00781BEB">
              <w:rPr>
                <w:rFonts w:ascii="Consolas" w:hAnsi="Consolas" w:cs="Consolas"/>
                <w:sz w:val="20"/>
                <w:szCs w:val="20"/>
              </w:rPr>
              <w:t xml:space="preserve">| </w:t>
            </w:r>
            <w:proofErr w:type="gramStart"/>
            <w:r w:rsidRPr="00781BEB">
              <w:rPr>
                <w:rFonts w:ascii="Consolas" w:hAnsi="Consolas" w:cs="Consolas"/>
                <w:sz w:val="20"/>
                <w:szCs w:val="20"/>
              </w:rPr>
              <w:t>2250</w:t>
            </w:r>
            <w:r w:rsidRPr="00781BEB">
              <w:rPr>
                <w:rStyle w:val="apple-converted-space"/>
                <w:rFonts w:ascii="Consolas" w:hAnsi="Consolas" w:cs="Consolas"/>
                <w:sz w:val="20"/>
                <w:szCs w:val="20"/>
              </w:rPr>
              <w:t xml:space="preserve">  </w:t>
            </w:r>
            <w:r w:rsidRPr="00781BEB">
              <w:rPr>
                <w:rFonts w:ascii="Consolas" w:hAnsi="Consolas" w:cs="Consolas"/>
                <w:sz w:val="20"/>
                <w:szCs w:val="20"/>
              </w:rPr>
              <w:t>|</w:t>
            </w:r>
            <w:proofErr w:type="gramEnd"/>
            <w:r w:rsidRPr="00781BEB">
              <w:rPr>
                <w:rFonts w:ascii="Consolas" w:hAnsi="Consolas" w:cs="Consolas"/>
                <w:sz w:val="20"/>
                <w:szCs w:val="20"/>
              </w:rPr>
              <w:t xml:space="preserve"> 57621 (1) </w:t>
            </w:r>
            <w:r w:rsidRPr="00781BEB">
              <w:rPr>
                <w:rStyle w:val="apple-converted-space"/>
                <w:rFonts w:ascii="Consolas" w:hAnsi="Consolas" w:cs="Consolas"/>
                <w:sz w:val="20"/>
                <w:szCs w:val="20"/>
              </w:rPr>
              <w:t xml:space="preserve">  </w:t>
            </w:r>
            <w:r w:rsidRPr="00781BEB">
              <w:rPr>
                <w:rFonts w:ascii="Consolas" w:hAnsi="Consolas" w:cs="Consolas"/>
                <w:sz w:val="20"/>
                <w:szCs w:val="20"/>
              </w:rPr>
              <w:t>| 00:00:03 |</w:t>
            </w:r>
          </w:p>
          <w:p w14:paraId="4EFB82DE" w14:textId="0A368578" w:rsidR="29DC2C5A" w:rsidRPr="00781BEB" w:rsidRDefault="00781BEB" w:rsidP="00781BEB">
            <w:pPr>
              <w:pStyle w:val="p1"/>
              <w:rPr>
                <w:rFonts w:ascii="Consolas" w:hAnsi="Consolas" w:cs="Consolas"/>
                <w:sz w:val="20"/>
                <w:szCs w:val="20"/>
              </w:rPr>
            </w:pPr>
            <w:r w:rsidRPr="00781BEB">
              <w:rPr>
                <w:rFonts w:ascii="Consolas" w:hAnsi="Consolas" w:cs="Consolas"/>
                <w:sz w:val="20"/>
                <w:szCs w:val="20"/>
              </w:rPr>
              <w:t xml:space="preserve">| </w:t>
            </w:r>
            <w:proofErr w:type="gramStart"/>
            <w:r w:rsidRPr="00781BEB">
              <w:rPr>
                <w:rFonts w:ascii="Consolas" w:hAnsi="Consolas" w:cs="Consolas"/>
                <w:sz w:val="20"/>
                <w:szCs w:val="20"/>
              </w:rPr>
              <w:t>3</w:t>
            </w:r>
            <w:r w:rsidRPr="00781BEB">
              <w:rPr>
                <w:rStyle w:val="apple-converted-space"/>
                <w:rFonts w:ascii="Consolas" w:hAnsi="Consolas" w:cs="Consolas"/>
                <w:sz w:val="20"/>
                <w:szCs w:val="20"/>
              </w:rPr>
              <w:t xml:space="preserve">  </w:t>
            </w:r>
            <w:r w:rsidRPr="00781BEB">
              <w:rPr>
                <w:rFonts w:ascii="Consolas" w:hAnsi="Consolas" w:cs="Consolas"/>
                <w:sz w:val="20"/>
                <w:szCs w:val="20"/>
              </w:rPr>
              <w:t>|</w:t>
            </w:r>
            <w:proofErr w:type="gramEnd"/>
            <w:r w:rsidRPr="00781BEB">
              <w:rPr>
                <w:rFonts w:ascii="Consolas" w:hAnsi="Consolas" w:cs="Consolas"/>
                <w:sz w:val="20"/>
                <w:szCs w:val="20"/>
              </w:rPr>
              <w:t xml:space="preserve"> TABLE ACCESS FULL | TRAINING_</w:t>
            </w:r>
            <w:proofErr w:type="gramStart"/>
            <w:r w:rsidRPr="00781BEB">
              <w:rPr>
                <w:rFonts w:ascii="Consolas" w:hAnsi="Consolas" w:cs="Consolas"/>
                <w:sz w:val="20"/>
                <w:szCs w:val="20"/>
              </w:rPr>
              <w:t>GOALS</w:t>
            </w:r>
            <w:r w:rsidRPr="00781BEB">
              <w:rPr>
                <w:rStyle w:val="apple-converted-space"/>
                <w:rFonts w:ascii="Consolas" w:hAnsi="Consolas" w:cs="Consolas"/>
                <w:sz w:val="20"/>
                <w:szCs w:val="20"/>
              </w:rPr>
              <w:t xml:space="preserve">  </w:t>
            </w:r>
            <w:r w:rsidRPr="00781BEB">
              <w:rPr>
                <w:rFonts w:ascii="Consolas" w:hAnsi="Consolas" w:cs="Consolas"/>
                <w:sz w:val="20"/>
                <w:szCs w:val="20"/>
              </w:rPr>
              <w:t>|</w:t>
            </w:r>
            <w:proofErr w:type="gramEnd"/>
            <w:r w:rsidRPr="00781BEB">
              <w:rPr>
                <w:rFonts w:ascii="Consolas" w:hAnsi="Consolas" w:cs="Consolas"/>
                <w:sz w:val="20"/>
                <w:szCs w:val="20"/>
              </w:rPr>
              <w:t xml:space="preserve"> 1800 | 41400 | 9 (0) </w:t>
            </w:r>
            <w:r w:rsidRPr="00781BEB">
              <w:rPr>
                <w:rStyle w:val="apple-converted-space"/>
                <w:rFonts w:ascii="Consolas" w:hAnsi="Consolas" w:cs="Consolas"/>
                <w:sz w:val="20"/>
                <w:szCs w:val="20"/>
              </w:rPr>
              <w:t xml:space="preserve">      </w:t>
            </w:r>
            <w:r w:rsidRPr="00781BEB">
              <w:rPr>
                <w:rFonts w:ascii="Consolas" w:hAnsi="Consolas" w:cs="Consolas"/>
                <w:sz w:val="20"/>
                <w:szCs w:val="20"/>
              </w:rPr>
              <w:t>| 00:00:01 |</w:t>
            </w:r>
          </w:p>
        </w:tc>
      </w:tr>
    </w:tbl>
    <w:p w14:paraId="207A7948" w14:textId="77777777" w:rsidR="00781BEB" w:rsidRDefault="00781BEB" w:rsidP="00781BEB">
      <w:pPr>
        <w:rPr>
          <w:lang w:val="en-US"/>
        </w:rPr>
      </w:pPr>
    </w:p>
    <w:p w14:paraId="6288A42A" w14:textId="0ED8712D" w:rsidR="00781BEB" w:rsidRPr="00781BEB" w:rsidRDefault="00781BEB" w:rsidP="00781BEB">
      <w:pPr>
        <w:rPr>
          <w:lang w:val="en-US"/>
        </w:rPr>
      </w:pPr>
      <w:r w:rsidRPr="00781BEB">
        <w:rPr>
          <w:lang w:val="en-US"/>
        </w:rPr>
        <w:t>The Query Plan 5 analysis revealed that the UPDATE transaction performs TABLE ACCESS FULL operations on the TRAINING_GOALS table while processing records related to specific time periods and runner goals. The execution plan also contains expensive NESTED LOOPS SEMI operations connected with updating training goals based on activity data.</w:t>
      </w:r>
    </w:p>
    <w:p w14:paraId="67A28EEB" w14:textId="1C3A52BC" w:rsidR="00781BEB" w:rsidRPr="00781BEB" w:rsidRDefault="00781BEB" w:rsidP="00781BEB">
      <w:pPr>
        <w:rPr>
          <w:lang w:val="en-US"/>
        </w:rPr>
      </w:pPr>
      <w:r w:rsidRPr="00781BEB">
        <w:rPr>
          <w:lang w:val="en-US"/>
        </w:rPr>
        <w:t>To optimize this workload, RANGE partitioning is proposed for the TRAINING_GOALS table using the deadline column as the partition key. Since training goals are naturally connected with specific deadline periods, the table can be divided into partitions representing selected time ranges, for example monthly or yearly intervals.</w:t>
      </w:r>
    </w:p>
    <w:p w14:paraId="2DC75C5A" w14:textId="6251B824" w:rsidR="00781BEB" w:rsidRDefault="00781BEB" w:rsidP="00781BEB">
      <w:pPr>
        <w:rPr>
          <w:lang w:val="en-US"/>
        </w:rPr>
      </w:pPr>
      <w:r w:rsidRPr="00781BEB">
        <w:rPr>
          <w:lang w:val="en-US"/>
        </w:rPr>
        <w:t>With this approach, Oracle should be able to access only the partitions containing relevant deadline ranges instead of scanning the entire TRAINING_GOALS table. This is expected to reduce the amount of processed data during UPDATE operations and improve the performance of time-based training goal management queries.</w:t>
      </w:r>
    </w:p>
    <w:p w14:paraId="72ED2605" w14:textId="77777777" w:rsidR="00781BEB" w:rsidRPr="00781BEB" w:rsidRDefault="00781BEB" w:rsidP="00781BEB">
      <w:pPr>
        <w:rPr>
          <w:lang w:val="en-US"/>
        </w:rPr>
      </w:pPr>
    </w:p>
    <w:p w14:paraId="128933DA" w14:textId="1D930F86" w:rsidR="46B5E4BA" w:rsidRDefault="097214C9" w:rsidP="00722415">
      <w:pPr>
        <w:pStyle w:val="Heading2"/>
        <w:rPr>
          <w:lang w:val="en-US"/>
        </w:rPr>
      </w:pPr>
      <w:r w:rsidRPr="73A33189">
        <w:rPr>
          <w:lang w:val="en-US"/>
        </w:rPr>
        <w:t>Value list partition</w:t>
      </w:r>
    </w:p>
    <w:p w14:paraId="7B039F7A" w14:textId="2FE47A42" w:rsidR="73A33189" w:rsidRDefault="73A33189" w:rsidP="236F2C01">
      <w:pPr>
        <w:rPr>
          <w:lang w:val="en-US"/>
        </w:rPr>
      </w:pPr>
    </w:p>
    <w:p w14:paraId="430C7AF6" w14:textId="3137EC70" w:rsidR="1BDB1A32" w:rsidRDefault="1BDB1A32" w:rsidP="236F2C01">
      <w:r w:rsidRPr="236F2C01">
        <w:rPr>
          <w:rFonts w:ascii="Times New Roman" w:eastAsia="Times New Roman" w:hAnsi="Times New Roman" w:cs="Times New Roman"/>
          <w:lang w:val="en-US"/>
        </w:rPr>
        <w:t>Query plan 4:</w:t>
      </w:r>
    </w:p>
    <w:p w14:paraId="12E2682A" w14:textId="607A47F7" w:rsidR="73A33189" w:rsidRDefault="73A33189" w:rsidP="73A33189">
      <w:pPr>
        <w:rPr>
          <w:lang w:val="en-US"/>
        </w:rPr>
      </w:pPr>
      <w:r>
        <w:rPr>
          <w:noProof/>
        </w:rPr>
        <w:drawing>
          <wp:anchor distT="0" distB="0" distL="114300" distR="114300" simplePos="0" relativeHeight="251657216" behindDoc="0" locked="0" layoutInCell="1" allowOverlap="1" wp14:anchorId="6648B5B7" wp14:editId="42406562">
            <wp:simplePos x="0" y="0"/>
            <wp:positionH relativeFrom="column">
              <wp:posOffset>-9525</wp:posOffset>
            </wp:positionH>
            <wp:positionV relativeFrom="paragraph">
              <wp:posOffset>114300</wp:posOffset>
            </wp:positionV>
            <wp:extent cx="6638925" cy="3190875"/>
            <wp:effectExtent l="0" t="0" r="0" b="0"/>
            <wp:wrapNone/>
            <wp:docPr id="1766992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92631" name="Picture 1766992631"/>
                    <pic:cNvPicPr/>
                  </pic:nvPicPr>
                  <pic:blipFill>
                    <a:blip r:embed="rId12">
                      <a:extLst>
                        <a:ext uri="{28A0092B-C50C-407E-A947-70E740481C1C}">
                          <a14:useLocalDpi xmlns:a14="http://schemas.microsoft.com/office/drawing/2010/main"/>
                        </a:ext>
                      </a:extLst>
                    </a:blip>
                    <a:stretch>
                      <a:fillRect/>
                    </a:stretch>
                  </pic:blipFill>
                  <pic:spPr>
                    <a:xfrm>
                      <a:off x="0" y="0"/>
                      <a:ext cx="6638925" cy="3190875"/>
                    </a:xfrm>
                    <a:prstGeom prst="rect">
                      <a:avLst/>
                    </a:prstGeom>
                  </pic:spPr>
                </pic:pic>
              </a:graphicData>
            </a:graphic>
            <wp14:sizeRelH relativeFrom="page">
              <wp14:pctWidth>0</wp14:pctWidth>
            </wp14:sizeRelH>
            <wp14:sizeRelV relativeFrom="page">
              <wp14:pctHeight>0</wp14:pctHeight>
            </wp14:sizeRelV>
          </wp:anchor>
        </w:drawing>
      </w:r>
    </w:p>
    <w:p w14:paraId="5F0BAEA3" w14:textId="6EA006D9" w:rsidR="73A33189" w:rsidRDefault="73A33189" w:rsidP="73A33189">
      <w:pPr>
        <w:rPr>
          <w:lang w:val="en-US"/>
        </w:rPr>
      </w:pPr>
    </w:p>
    <w:p w14:paraId="7053CCE3" w14:textId="54EECDEB" w:rsidR="73A33189" w:rsidRDefault="73A33189" w:rsidP="73A33189">
      <w:pPr>
        <w:rPr>
          <w:lang w:val="en-US"/>
        </w:rPr>
      </w:pPr>
    </w:p>
    <w:p w14:paraId="483D1693" w14:textId="4ABECB12" w:rsidR="73A33189" w:rsidRDefault="73A33189" w:rsidP="73A33189">
      <w:pPr>
        <w:rPr>
          <w:lang w:val="en-US"/>
        </w:rPr>
      </w:pPr>
    </w:p>
    <w:p w14:paraId="5C9642F0" w14:textId="2B329FAF" w:rsidR="73A33189" w:rsidRDefault="73A33189" w:rsidP="73A33189">
      <w:pPr>
        <w:rPr>
          <w:lang w:val="en-US"/>
        </w:rPr>
      </w:pPr>
    </w:p>
    <w:p w14:paraId="24608947" w14:textId="0695A12B" w:rsidR="73A33189" w:rsidRDefault="73A33189" w:rsidP="73A33189">
      <w:pPr>
        <w:rPr>
          <w:lang w:val="en-US"/>
        </w:rPr>
      </w:pPr>
    </w:p>
    <w:p w14:paraId="1C62B1BD" w14:textId="64553B55" w:rsidR="73A33189" w:rsidRDefault="73A33189" w:rsidP="73A33189">
      <w:pPr>
        <w:rPr>
          <w:lang w:val="en-US"/>
        </w:rPr>
      </w:pPr>
    </w:p>
    <w:p w14:paraId="559958D9" w14:textId="768854E2" w:rsidR="73A33189" w:rsidRDefault="73A33189" w:rsidP="73A33189">
      <w:pPr>
        <w:rPr>
          <w:lang w:val="en-US"/>
        </w:rPr>
      </w:pPr>
    </w:p>
    <w:p w14:paraId="49657A9F" w14:textId="41581980" w:rsidR="73A33189" w:rsidRDefault="73A33189" w:rsidP="73A33189">
      <w:pPr>
        <w:rPr>
          <w:lang w:val="en-US"/>
        </w:rPr>
      </w:pPr>
    </w:p>
    <w:p w14:paraId="5E6F89C0" w14:textId="18CFCE7F" w:rsidR="004619F3" w:rsidRPr="0090228A" w:rsidRDefault="004619F3" w:rsidP="36CF5709">
      <w:pPr>
        <w:pStyle w:val="NormalWeb"/>
      </w:pPr>
    </w:p>
    <w:p w14:paraId="3B3AD3A0" w14:textId="4BB3E8E9" w:rsidR="236F2C01" w:rsidRDefault="5EE4F975" w:rsidP="36CF5709">
      <w:pPr>
        <w:spacing w:before="240" w:after="240"/>
        <w:rPr>
          <w:rFonts w:eastAsiaTheme="minorEastAsia"/>
          <w:b/>
          <w:bCs/>
          <w:color w:val="000000" w:themeColor="text1"/>
          <w:lang w:val="en-US"/>
        </w:rPr>
      </w:pPr>
      <w:r w:rsidRPr="36CF5709">
        <w:rPr>
          <w:rFonts w:eastAsiaTheme="minorEastAsia"/>
          <w:b/>
          <w:bCs/>
          <w:color w:val="000000" w:themeColor="text1"/>
          <w:lang w:val="en-US"/>
        </w:rPr>
        <w:t>Operations to be optimized by partitions:</w:t>
      </w:r>
    </w:p>
    <w:tbl>
      <w:tblPr>
        <w:tblStyle w:val="TableGrid"/>
        <w:tblW w:w="0" w:type="auto"/>
        <w:tblLook w:val="06A0" w:firstRow="1" w:lastRow="0" w:firstColumn="1" w:lastColumn="0" w:noHBand="1" w:noVBand="1"/>
      </w:tblPr>
      <w:tblGrid>
        <w:gridCol w:w="10455"/>
      </w:tblGrid>
      <w:tr w:rsidR="36CF5709" w14:paraId="19B55271" w14:textId="77777777" w:rsidTr="7F92FA21">
        <w:trPr>
          <w:trHeight w:val="300"/>
        </w:trPr>
        <w:tc>
          <w:tcPr>
            <w:tcW w:w="10455" w:type="dxa"/>
          </w:tcPr>
          <w:p w14:paraId="60B9505A" w14:textId="1ACF8EB3" w:rsidR="1402A618" w:rsidRDefault="1402A618" w:rsidP="7F92FA21">
            <w:pPr>
              <w:widowControl w:val="0"/>
              <w:contextualSpacing/>
              <w:rPr>
                <w:rFonts w:ascii="Consolas" w:eastAsia="Consolas" w:hAnsi="Consolas" w:cs="Consolas"/>
                <w:color w:val="000000" w:themeColor="text1"/>
              </w:rPr>
            </w:pPr>
            <w:r w:rsidRPr="7F92FA21">
              <w:rPr>
                <w:rFonts w:ascii="Consolas" w:eastAsia="Consolas" w:hAnsi="Consolas" w:cs="Consolas"/>
                <w:color w:val="000000" w:themeColor="text1"/>
              </w:rPr>
              <w:t xml:space="preserve">| </w:t>
            </w:r>
            <w:proofErr w:type="gramStart"/>
            <w:r w:rsidRPr="7F92FA21">
              <w:rPr>
                <w:rFonts w:ascii="Consolas" w:eastAsia="Consolas" w:hAnsi="Consolas" w:cs="Consolas"/>
                <w:color w:val="000000" w:themeColor="text1"/>
              </w:rPr>
              <w:t>0  |</w:t>
            </w:r>
            <w:proofErr w:type="gramEnd"/>
            <w:r w:rsidRPr="7F92FA21">
              <w:rPr>
                <w:rFonts w:ascii="Consolas" w:eastAsia="Consolas" w:hAnsi="Consolas" w:cs="Consolas"/>
                <w:color w:val="000000" w:themeColor="text1"/>
              </w:rPr>
              <w:t xml:space="preserve"> INSERT STATEMENT          | -          | 5    | 195   | 2525 (3</w:t>
            </w:r>
            <w:proofErr w:type="gramStart"/>
            <w:r w:rsidRPr="7F92FA21">
              <w:rPr>
                <w:rFonts w:ascii="Consolas" w:eastAsia="Consolas" w:hAnsi="Consolas" w:cs="Consolas"/>
                <w:color w:val="000000" w:themeColor="text1"/>
              </w:rPr>
              <w:t xml:space="preserve">%)   </w:t>
            </w:r>
            <w:proofErr w:type="gramEnd"/>
            <w:r w:rsidRPr="7F92FA21">
              <w:rPr>
                <w:rFonts w:ascii="Consolas" w:eastAsia="Consolas" w:hAnsi="Consolas" w:cs="Consolas"/>
                <w:color w:val="000000" w:themeColor="text1"/>
              </w:rPr>
              <w:t xml:space="preserve"> | 00:00:01       |</w:t>
            </w:r>
          </w:p>
          <w:p w14:paraId="0C50AC0B" w14:textId="311C7E8D" w:rsidR="1402A618" w:rsidRDefault="1402A618" w:rsidP="36CF5709">
            <w:pPr>
              <w:widowControl w:val="0"/>
              <w:contextualSpacing/>
              <w:rPr>
                <w:rFonts w:ascii="Consolas" w:eastAsia="Consolas" w:hAnsi="Consolas" w:cs="Consolas"/>
                <w:color w:val="000000" w:themeColor="text1"/>
                <w:lang w:val="en-US"/>
              </w:rPr>
            </w:pPr>
            <w:r w:rsidRPr="36CF5709">
              <w:rPr>
                <w:rFonts w:ascii="Consolas" w:eastAsia="Consolas" w:hAnsi="Consolas" w:cs="Consolas"/>
                <w:color w:val="000000" w:themeColor="text1"/>
                <w:lang w:val="en-US"/>
              </w:rPr>
              <w:t xml:space="preserve">| </w:t>
            </w:r>
            <w:proofErr w:type="gramStart"/>
            <w:r w:rsidRPr="36CF5709">
              <w:rPr>
                <w:rFonts w:ascii="Consolas" w:eastAsia="Consolas" w:hAnsi="Consolas" w:cs="Consolas"/>
                <w:color w:val="000000" w:themeColor="text1"/>
                <w:lang w:val="en-US"/>
              </w:rPr>
              <w:t>1  |</w:t>
            </w:r>
            <w:proofErr w:type="gramEnd"/>
            <w:r w:rsidRPr="36CF5709">
              <w:rPr>
                <w:rFonts w:ascii="Consolas" w:eastAsia="Consolas" w:hAnsi="Consolas" w:cs="Consolas"/>
                <w:color w:val="000000" w:themeColor="text1"/>
                <w:lang w:val="en-US"/>
              </w:rPr>
              <w:t xml:space="preserve"> LOAD TABLE CONVENTIONAL   | ACTIVITIES | -    | -     | -            </w:t>
            </w:r>
          </w:p>
        </w:tc>
      </w:tr>
    </w:tbl>
    <w:p w14:paraId="2F1F7C9D" w14:textId="1F385BFD" w:rsidR="236F2C01" w:rsidRDefault="3C0CF5A8" w:rsidP="36CF5709">
      <w:pPr>
        <w:spacing w:before="240" w:after="240"/>
      </w:pPr>
      <w:r w:rsidRPr="36CF5709">
        <w:rPr>
          <w:color w:val="000000" w:themeColor="text1"/>
          <w:lang w:val="en-US"/>
        </w:rPr>
        <w:t>Query Plan 4 shows that the transaction performs an INSERT operation into the ACTIVITIES table. This is represented by the INSERT STATEMENT and LOAD TABLE CONVENTIONAL operations visible in the execution plan.</w:t>
      </w:r>
    </w:p>
    <w:p w14:paraId="3F8D0EB5" w14:textId="4E84556D" w:rsidR="236F2C01" w:rsidRDefault="3C0CF5A8" w:rsidP="36CF5709">
      <w:pPr>
        <w:spacing w:before="240" w:after="240"/>
      </w:pPr>
      <w:r w:rsidRPr="36CF5709">
        <w:rPr>
          <w:color w:val="000000" w:themeColor="text1"/>
          <w:lang w:val="en-US"/>
        </w:rPr>
        <w:t xml:space="preserve">Based on this query, value list partitioning is proposed for the ACTIVITIES table using the </w:t>
      </w:r>
      <w:proofErr w:type="spellStart"/>
      <w:r w:rsidRPr="36CF5709">
        <w:rPr>
          <w:color w:val="000000" w:themeColor="text1"/>
          <w:lang w:val="en-US"/>
        </w:rPr>
        <w:t>activity_type</w:t>
      </w:r>
      <w:proofErr w:type="spellEnd"/>
      <w:r w:rsidRPr="36CF5709">
        <w:rPr>
          <w:color w:val="000000" w:themeColor="text1"/>
          <w:lang w:val="en-US"/>
        </w:rPr>
        <w:t xml:space="preserve"> column as the partition key. The </w:t>
      </w:r>
      <w:proofErr w:type="spellStart"/>
      <w:r w:rsidRPr="36CF5709">
        <w:rPr>
          <w:color w:val="000000" w:themeColor="text1"/>
          <w:lang w:val="en-US"/>
        </w:rPr>
        <w:t>activity_type</w:t>
      </w:r>
      <w:proofErr w:type="spellEnd"/>
      <w:r w:rsidRPr="36CF5709">
        <w:rPr>
          <w:color w:val="000000" w:themeColor="text1"/>
          <w:lang w:val="en-US"/>
        </w:rPr>
        <w:t xml:space="preserve"> attribute contains a small number of predefined categorical values, such as Easy Run, Intervals, Long Run, Recovery Run, Smartwatch Sync and Tempo Run, which makes it a suitable candidate for LIST partitioning.</w:t>
      </w:r>
    </w:p>
    <w:p w14:paraId="0E14C56E" w14:textId="7D7E7085" w:rsidR="236F2C01" w:rsidRDefault="3C0CF5A8" w:rsidP="36CF5709">
      <w:pPr>
        <w:spacing w:before="240" w:after="240"/>
      </w:pPr>
      <w:r w:rsidRPr="36CF5709">
        <w:rPr>
          <w:color w:val="000000" w:themeColor="text1"/>
          <w:lang w:val="en-US"/>
        </w:rPr>
        <w:t xml:space="preserve"> </w:t>
      </w:r>
    </w:p>
    <w:p w14:paraId="5DCC2A56" w14:textId="5CE44FC3" w:rsidR="236F2C01" w:rsidRDefault="3C0CF5A8" w:rsidP="36CF5709">
      <w:pPr>
        <w:spacing w:before="240" w:after="240"/>
      </w:pPr>
      <w:r w:rsidRPr="36CF5709">
        <w:rPr>
          <w:color w:val="000000" w:themeColor="text1"/>
          <w:lang w:val="en-US"/>
        </w:rPr>
        <w:t>In Query 4, newly inserted rows use the activity type value 'Smartwatch Sync'. With LIST partitioning, Oracle would be able to place these rows directly into the partition assigned to smartwatch synchronization activities. This approach improves the logical organization of the ACTIVITIES table and may also improve future analytical queries filtering activities by their type.</w:t>
      </w:r>
    </w:p>
    <w:p w14:paraId="1442A826" w14:textId="7BE98E8F" w:rsidR="36CF5709" w:rsidRDefault="36CF5709" w:rsidP="36CF5709">
      <w:pPr>
        <w:pStyle w:val="NormalWeb"/>
      </w:pPr>
    </w:p>
    <w:p w14:paraId="5C7FF477" w14:textId="74EFE414" w:rsidR="004A4FB0" w:rsidRDefault="5DC54C08" w:rsidP="004A4FB0">
      <w:pPr>
        <w:pStyle w:val="Heading1"/>
        <w:rPr>
          <w:lang w:val="en-US"/>
        </w:rPr>
      </w:pPr>
      <w:r w:rsidRPr="36CF5709">
        <w:rPr>
          <w:lang w:val="en-US"/>
        </w:rPr>
        <w:t>Final list of chosen partitions</w:t>
      </w:r>
    </w:p>
    <w:p w14:paraId="04A9D541" w14:textId="69B153D5" w:rsidR="36CF5709" w:rsidRDefault="36CF5709" w:rsidP="36CF5709">
      <w:pPr>
        <w:rPr>
          <w:lang w:val="en-US"/>
        </w:rPr>
      </w:pPr>
    </w:p>
    <w:tbl>
      <w:tblPr>
        <w:tblStyle w:val="TableGrid"/>
        <w:tblW w:w="0" w:type="auto"/>
        <w:tblLook w:val="04A0" w:firstRow="1" w:lastRow="0" w:firstColumn="1" w:lastColumn="0" w:noHBand="0" w:noVBand="1"/>
      </w:tblPr>
      <w:tblGrid>
        <w:gridCol w:w="2614"/>
        <w:gridCol w:w="2614"/>
        <w:gridCol w:w="2614"/>
        <w:gridCol w:w="2614"/>
      </w:tblGrid>
      <w:tr w:rsidR="00781BEB" w14:paraId="0B951705" w14:textId="77777777" w:rsidTr="00781BEB">
        <w:tc>
          <w:tcPr>
            <w:tcW w:w="2614" w:type="dxa"/>
          </w:tcPr>
          <w:p w14:paraId="70455605" w14:textId="69B5E5F2" w:rsidR="00781BEB" w:rsidRDefault="00781BEB" w:rsidP="00781BEB">
            <w:pPr>
              <w:rPr>
                <w:lang w:val="en-US"/>
              </w:rPr>
            </w:pPr>
            <w:proofErr w:type="spellStart"/>
            <w:r>
              <w:rPr>
                <w:rStyle w:val="normaltextrun"/>
                <w:rFonts w:ascii="Aptos" w:hAnsi="Aptos" w:cs="Segoe UI"/>
                <w:b/>
                <w:bCs/>
                <w:color w:val="000000"/>
              </w:rPr>
              <w:t>Partition</w:t>
            </w:r>
            <w:proofErr w:type="spellEnd"/>
            <w:r>
              <w:rPr>
                <w:rStyle w:val="apple-converted-space"/>
                <w:rFonts w:ascii="Aptos" w:hAnsi="Aptos" w:cs="Segoe UI"/>
                <w:b/>
                <w:bCs/>
                <w:color w:val="000000"/>
              </w:rPr>
              <w:t> </w:t>
            </w:r>
            <w:proofErr w:type="spellStart"/>
            <w:r>
              <w:rPr>
                <w:rStyle w:val="normaltextrun"/>
                <w:rFonts w:ascii="Aptos" w:hAnsi="Aptos" w:cs="Segoe UI"/>
                <w:b/>
                <w:bCs/>
                <w:color w:val="000000"/>
              </w:rPr>
              <w:t>Type</w:t>
            </w:r>
            <w:proofErr w:type="spellEnd"/>
            <w:r>
              <w:rPr>
                <w:rStyle w:val="eop"/>
                <w:rFonts w:ascii="Aptos" w:hAnsi="Aptos" w:cs="Segoe UI"/>
                <w:color w:val="000000"/>
              </w:rPr>
              <w:t> </w:t>
            </w:r>
          </w:p>
        </w:tc>
        <w:tc>
          <w:tcPr>
            <w:tcW w:w="2614" w:type="dxa"/>
          </w:tcPr>
          <w:p w14:paraId="2F01F960" w14:textId="02435C05" w:rsidR="00781BEB" w:rsidRDefault="00781BEB" w:rsidP="00781BEB">
            <w:pPr>
              <w:rPr>
                <w:lang w:val="en-US"/>
              </w:rPr>
            </w:pPr>
            <w:proofErr w:type="spellStart"/>
            <w:r>
              <w:rPr>
                <w:rStyle w:val="normaltextrun"/>
                <w:rFonts w:ascii="Aptos" w:hAnsi="Aptos" w:cs="Segoe UI"/>
                <w:b/>
                <w:bCs/>
                <w:color w:val="000000"/>
              </w:rPr>
              <w:t>Table</w:t>
            </w:r>
            <w:proofErr w:type="spellEnd"/>
            <w:r>
              <w:rPr>
                <w:rStyle w:val="eop"/>
                <w:rFonts w:ascii="Aptos" w:hAnsi="Aptos" w:cs="Segoe UI"/>
                <w:color w:val="000000"/>
              </w:rPr>
              <w:t> </w:t>
            </w:r>
          </w:p>
        </w:tc>
        <w:tc>
          <w:tcPr>
            <w:tcW w:w="2614" w:type="dxa"/>
          </w:tcPr>
          <w:p w14:paraId="79C89F94" w14:textId="6D2DDCE4" w:rsidR="00781BEB" w:rsidRDefault="00781BEB" w:rsidP="00781BEB">
            <w:pPr>
              <w:rPr>
                <w:lang w:val="en-US"/>
              </w:rPr>
            </w:pPr>
            <w:proofErr w:type="spellStart"/>
            <w:r>
              <w:rPr>
                <w:rStyle w:val="normaltextrun"/>
                <w:rFonts w:ascii="Aptos" w:hAnsi="Aptos" w:cs="Segoe UI"/>
                <w:b/>
                <w:bCs/>
                <w:color w:val="000000"/>
              </w:rPr>
              <w:t>Partition</w:t>
            </w:r>
            <w:proofErr w:type="spellEnd"/>
            <w:r>
              <w:rPr>
                <w:rStyle w:val="apple-converted-space"/>
                <w:rFonts w:ascii="Aptos" w:hAnsi="Aptos" w:cs="Segoe UI"/>
                <w:b/>
                <w:bCs/>
                <w:color w:val="000000"/>
              </w:rPr>
              <w:t> </w:t>
            </w:r>
            <w:proofErr w:type="spellStart"/>
            <w:r>
              <w:rPr>
                <w:rStyle w:val="normaltextrun"/>
                <w:rFonts w:ascii="Aptos" w:hAnsi="Aptos" w:cs="Segoe UI"/>
                <w:b/>
                <w:bCs/>
                <w:color w:val="000000"/>
              </w:rPr>
              <w:t>Key</w:t>
            </w:r>
            <w:proofErr w:type="spellEnd"/>
            <w:r>
              <w:rPr>
                <w:rStyle w:val="eop"/>
                <w:rFonts w:ascii="Aptos" w:hAnsi="Aptos" w:cs="Segoe UI"/>
                <w:color w:val="000000"/>
              </w:rPr>
              <w:t> </w:t>
            </w:r>
          </w:p>
        </w:tc>
        <w:tc>
          <w:tcPr>
            <w:tcW w:w="2614" w:type="dxa"/>
          </w:tcPr>
          <w:p w14:paraId="209EEA74" w14:textId="13801610" w:rsidR="00781BEB" w:rsidRDefault="00781BEB" w:rsidP="00781BEB">
            <w:pPr>
              <w:rPr>
                <w:lang w:val="en-US"/>
              </w:rPr>
            </w:pPr>
            <w:proofErr w:type="spellStart"/>
            <w:r>
              <w:rPr>
                <w:rStyle w:val="normaltextrun"/>
                <w:rFonts w:ascii="Aptos" w:hAnsi="Aptos" w:cs="Segoe UI"/>
                <w:b/>
                <w:bCs/>
                <w:color w:val="000000"/>
              </w:rPr>
              <w:t>Main</w:t>
            </w:r>
            <w:proofErr w:type="spellEnd"/>
            <w:r>
              <w:rPr>
                <w:rStyle w:val="apple-converted-space"/>
                <w:rFonts w:ascii="Aptos" w:hAnsi="Aptos" w:cs="Segoe UI"/>
                <w:b/>
                <w:bCs/>
                <w:color w:val="000000"/>
              </w:rPr>
              <w:t> </w:t>
            </w:r>
            <w:r>
              <w:rPr>
                <w:rStyle w:val="normaltextrun"/>
                <w:rFonts w:ascii="Aptos" w:hAnsi="Aptos" w:cs="Segoe UI"/>
                <w:b/>
                <w:bCs/>
                <w:color w:val="000000"/>
              </w:rPr>
              <w:t>Query</w:t>
            </w:r>
            <w:r>
              <w:rPr>
                <w:rStyle w:val="eop"/>
                <w:rFonts w:ascii="Aptos" w:hAnsi="Aptos" w:cs="Segoe UI"/>
                <w:color w:val="000000"/>
              </w:rPr>
              <w:t> </w:t>
            </w:r>
          </w:p>
        </w:tc>
      </w:tr>
      <w:tr w:rsidR="00781BEB" w14:paraId="6A332CEA" w14:textId="77777777" w:rsidTr="00781BEB">
        <w:tc>
          <w:tcPr>
            <w:tcW w:w="2614" w:type="dxa"/>
          </w:tcPr>
          <w:p w14:paraId="71A0DB1A" w14:textId="380E62BF" w:rsidR="00781BEB" w:rsidRDefault="00781BEB" w:rsidP="00781BEB">
            <w:pPr>
              <w:rPr>
                <w:lang w:val="en-US"/>
              </w:rPr>
            </w:pPr>
            <w:r>
              <w:rPr>
                <w:rStyle w:val="normaltextrun"/>
                <w:rFonts w:ascii="Aptos" w:hAnsi="Aptos" w:cs="Segoe UI"/>
                <w:color w:val="000000"/>
              </w:rPr>
              <w:t>HASH</w:t>
            </w:r>
            <w:r>
              <w:rPr>
                <w:rStyle w:val="eop"/>
                <w:rFonts w:ascii="Aptos" w:hAnsi="Aptos" w:cs="Segoe UI"/>
                <w:color w:val="000000"/>
              </w:rPr>
              <w:t> </w:t>
            </w:r>
          </w:p>
        </w:tc>
        <w:tc>
          <w:tcPr>
            <w:tcW w:w="2614" w:type="dxa"/>
          </w:tcPr>
          <w:p w14:paraId="43026ECE" w14:textId="1AEEF88E" w:rsidR="00781BEB" w:rsidRDefault="00781BEB" w:rsidP="00781BEB">
            <w:pPr>
              <w:rPr>
                <w:lang w:val="en-US"/>
              </w:rPr>
            </w:pPr>
            <w:r>
              <w:rPr>
                <w:rStyle w:val="normaltextrun"/>
                <w:rFonts w:ascii="Aptos" w:hAnsi="Aptos" w:cs="Segoe UI"/>
                <w:color w:val="000000"/>
              </w:rPr>
              <w:t>TELEMETRY_DATA</w:t>
            </w:r>
            <w:r>
              <w:rPr>
                <w:rStyle w:val="eop"/>
                <w:rFonts w:ascii="Aptos" w:hAnsi="Aptos" w:cs="Segoe UI"/>
                <w:color w:val="000000"/>
              </w:rPr>
              <w:t> </w:t>
            </w:r>
          </w:p>
        </w:tc>
        <w:tc>
          <w:tcPr>
            <w:tcW w:w="2614" w:type="dxa"/>
          </w:tcPr>
          <w:p w14:paraId="4F61A023" w14:textId="5CC217C8" w:rsidR="00781BEB" w:rsidRDefault="00781BEB" w:rsidP="00781BEB">
            <w:pPr>
              <w:rPr>
                <w:lang w:val="en-US"/>
              </w:rPr>
            </w:pPr>
            <w:proofErr w:type="spellStart"/>
            <w:r>
              <w:rPr>
                <w:rStyle w:val="normaltextrun"/>
                <w:rFonts w:ascii="Aptos" w:hAnsi="Aptos" w:cs="Segoe UI"/>
                <w:color w:val="000000"/>
              </w:rPr>
              <w:t>activity_id</w:t>
            </w:r>
            <w:proofErr w:type="spellEnd"/>
            <w:r>
              <w:rPr>
                <w:rStyle w:val="eop"/>
                <w:rFonts w:ascii="Aptos" w:hAnsi="Aptos" w:cs="Segoe UI"/>
                <w:color w:val="000000"/>
              </w:rPr>
              <w:t> </w:t>
            </w:r>
          </w:p>
        </w:tc>
        <w:tc>
          <w:tcPr>
            <w:tcW w:w="2614" w:type="dxa"/>
          </w:tcPr>
          <w:p w14:paraId="6F494D9B" w14:textId="1D173657" w:rsidR="00781BEB" w:rsidRDefault="00781BEB" w:rsidP="00781BEB">
            <w:pPr>
              <w:rPr>
                <w:lang w:val="en-US"/>
              </w:rPr>
            </w:pPr>
            <w:r>
              <w:rPr>
                <w:rStyle w:val="normaltextrun"/>
                <w:rFonts w:ascii="Aptos" w:hAnsi="Aptos" w:cs="Segoe UI"/>
                <w:color w:val="000000"/>
              </w:rPr>
              <w:t>Q6</w:t>
            </w:r>
            <w:r>
              <w:rPr>
                <w:rStyle w:val="eop"/>
                <w:rFonts w:ascii="Aptos" w:hAnsi="Aptos" w:cs="Segoe UI"/>
                <w:color w:val="000000"/>
              </w:rPr>
              <w:t> </w:t>
            </w:r>
          </w:p>
        </w:tc>
      </w:tr>
      <w:tr w:rsidR="00781BEB" w14:paraId="321AB0E3" w14:textId="77777777" w:rsidTr="00781BEB">
        <w:tc>
          <w:tcPr>
            <w:tcW w:w="2614" w:type="dxa"/>
          </w:tcPr>
          <w:p w14:paraId="484F05B8" w14:textId="34F753D3" w:rsidR="00781BEB" w:rsidRDefault="00781BEB" w:rsidP="00781BEB">
            <w:pPr>
              <w:rPr>
                <w:lang w:val="en-US"/>
              </w:rPr>
            </w:pPr>
            <w:r>
              <w:rPr>
                <w:rStyle w:val="normaltextrun"/>
                <w:rFonts w:ascii="Aptos" w:hAnsi="Aptos" w:cs="Segoe UI"/>
                <w:color w:val="000000"/>
              </w:rPr>
              <w:t>RANGE</w:t>
            </w:r>
          </w:p>
        </w:tc>
        <w:tc>
          <w:tcPr>
            <w:tcW w:w="2614" w:type="dxa"/>
          </w:tcPr>
          <w:p w14:paraId="1A9B2F39" w14:textId="14794FF8" w:rsidR="00781BEB" w:rsidRDefault="00781BEB" w:rsidP="00781BEB">
            <w:pPr>
              <w:rPr>
                <w:lang w:val="en-US"/>
              </w:rPr>
            </w:pPr>
            <w:r>
              <w:rPr>
                <w:lang w:val="en-US"/>
              </w:rPr>
              <w:t>TRAINING_GOALS</w:t>
            </w:r>
          </w:p>
        </w:tc>
        <w:tc>
          <w:tcPr>
            <w:tcW w:w="2614" w:type="dxa"/>
          </w:tcPr>
          <w:p w14:paraId="4E6F6D35" w14:textId="050B475F" w:rsidR="00781BEB" w:rsidRDefault="00781BEB" w:rsidP="00781BEB">
            <w:pPr>
              <w:rPr>
                <w:lang w:val="en-US"/>
              </w:rPr>
            </w:pPr>
            <w:r>
              <w:rPr>
                <w:lang w:val="en-US"/>
              </w:rPr>
              <w:t>deadline</w:t>
            </w:r>
          </w:p>
        </w:tc>
        <w:tc>
          <w:tcPr>
            <w:tcW w:w="2614" w:type="dxa"/>
          </w:tcPr>
          <w:p w14:paraId="23BD5961" w14:textId="0EABFA40" w:rsidR="00781BEB" w:rsidRDefault="00781BEB" w:rsidP="00781BEB">
            <w:pPr>
              <w:rPr>
                <w:lang w:val="en-US"/>
              </w:rPr>
            </w:pPr>
            <w:r>
              <w:rPr>
                <w:rStyle w:val="normaltextrun"/>
                <w:rFonts w:ascii="Aptos" w:hAnsi="Aptos" w:cs="Segoe UI"/>
                <w:color w:val="000000"/>
              </w:rPr>
              <w:t>Q5</w:t>
            </w:r>
          </w:p>
        </w:tc>
      </w:tr>
      <w:tr w:rsidR="00781BEB" w14:paraId="6A85F880" w14:textId="77777777" w:rsidTr="00781BEB">
        <w:tc>
          <w:tcPr>
            <w:tcW w:w="2614" w:type="dxa"/>
          </w:tcPr>
          <w:p w14:paraId="4500B55A" w14:textId="6B1EFF8A" w:rsidR="00781BEB" w:rsidRDefault="00781BEB" w:rsidP="00781BEB">
            <w:pPr>
              <w:rPr>
                <w:lang w:val="en-US"/>
              </w:rPr>
            </w:pPr>
            <w:r>
              <w:rPr>
                <w:rStyle w:val="normaltextrun"/>
                <w:rFonts w:ascii="Aptos" w:hAnsi="Aptos" w:cs="Segoe UI"/>
                <w:color w:val="000000"/>
              </w:rPr>
              <w:t>LIST</w:t>
            </w:r>
            <w:r>
              <w:rPr>
                <w:rStyle w:val="eop"/>
                <w:rFonts w:ascii="Aptos" w:hAnsi="Aptos" w:cs="Segoe UI"/>
                <w:color w:val="000000"/>
              </w:rPr>
              <w:t> </w:t>
            </w:r>
          </w:p>
        </w:tc>
        <w:tc>
          <w:tcPr>
            <w:tcW w:w="2614" w:type="dxa"/>
          </w:tcPr>
          <w:p w14:paraId="473A2313" w14:textId="1F3E4978" w:rsidR="00781BEB" w:rsidRDefault="00781BEB" w:rsidP="00781BEB">
            <w:pPr>
              <w:rPr>
                <w:lang w:val="en-US"/>
              </w:rPr>
            </w:pPr>
            <w:r>
              <w:rPr>
                <w:rStyle w:val="normaltextrun"/>
                <w:rFonts w:ascii="Aptos" w:hAnsi="Aptos" w:cs="Segoe UI"/>
                <w:color w:val="000000"/>
              </w:rPr>
              <w:t>ACTIVITIES</w:t>
            </w:r>
            <w:r>
              <w:rPr>
                <w:rStyle w:val="eop"/>
                <w:rFonts w:ascii="Aptos" w:hAnsi="Aptos" w:cs="Segoe UI"/>
                <w:color w:val="000000"/>
              </w:rPr>
              <w:t> </w:t>
            </w:r>
          </w:p>
        </w:tc>
        <w:tc>
          <w:tcPr>
            <w:tcW w:w="2614" w:type="dxa"/>
          </w:tcPr>
          <w:p w14:paraId="1C606087" w14:textId="33954F7F" w:rsidR="00781BEB" w:rsidRDefault="00781BEB" w:rsidP="00781BEB">
            <w:pPr>
              <w:rPr>
                <w:lang w:val="en-US"/>
              </w:rPr>
            </w:pPr>
            <w:proofErr w:type="spellStart"/>
            <w:r>
              <w:rPr>
                <w:rStyle w:val="normaltextrun"/>
                <w:rFonts w:ascii="Aptos" w:hAnsi="Aptos" w:cs="Segoe UI"/>
                <w:color w:val="000000"/>
              </w:rPr>
              <w:t>activity_type</w:t>
            </w:r>
            <w:proofErr w:type="spellEnd"/>
            <w:r>
              <w:rPr>
                <w:rStyle w:val="eop"/>
                <w:rFonts w:ascii="Aptos" w:hAnsi="Aptos" w:cs="Segoe UI"/>
                <w:color w:val="000000"/>
              </w:rPr>
              <w:t> </w:t>
            </w:r>
          </w:p>
        </w:tc>
        <w:tc>
          <w:tcPr>
            <w:tcW w:w="2614" w:type="dxa"/>
          </w:tcPr>
          <w:p w14:paraId="3863DF9A" w14:textId="021778E2" w:rsidR="00781BEB" w:rsidRDefault="00781BEB" w:rsidP="00781BEB">
            <w:pPr>
              <w:rPr>
                <w:lang w:val="en-US"/>
              </w:rPr>
            </w:pPr>
            <w:r>
              <w:rPr>
                <w:rStyle w:val="normaltextrun"/>
                <w:rFonts w:ascii="Aptos" w:hAnsi="Aptos" w:cs="Segoe UI"/>
                <w:color w:val="000000"/>
              </w:rPr>
              <w:t>Q4</w:t>
            </w:r>
            <w:r>
              <w:rPr>
                <w:rStyle w:val="eop"/>
                <w:rFonts w:ascii="Aptos" w:hAnsi="Aptos" w:cs="Segoe UI"/>
                <w:color w:val="000000"/>
              </w:rPr>
              <w:t> </w:t>
            </w:r>
          </w:p>
        </w:tc>
      </w:tr>
    </w:tbl>
    <w:p w14:paraId="10ED705E" w14:textId="28906B80" w:rsidR="3BDBE587" w:rsidRDefault="3BDBE587" w:rsidP="3BDBE587">
      <w:pPr>
        <w:rPr>
          <w:lang w:val="en-US"/>
        </w:rPr>
      </w:pPr>
    </w:p>
    <w:p w14:paraId="5D6662B1" w14:textId="765AD471" w:rsidR="3BDBE587" w:rsidRDefault="3BDBE587" w:rsidP="3BDBE587">
      <w:pPr>
        <w:rPr>
          <w:lang w:val="en-US"/>
        </w:rPr>
      </w:pPr>
    </w:p>
    <w:p w14:paraId="4EDCCCCB" w14:textId="00C04595" w:rsidR="3BDBE587" w:rsidRDefault="3BDBE587" w:rsidP="3BDBE587">
      <w:pPr>
        <w:rPr>
          <w:lang w:val="en-US"/>
        </w:rPr>
      </w:pPr>
    </w:p>
    <w:p w14:paraId="4466BAAF" w14:textId="0404D0A3" w:rsidR="3BDBE587" w:rsidRDefault="3BDBE587" w:rsidP="3BDBE587">
      <w:pPr>
        <w:rPr>
          <w:lang w:val="en-US"/>
        </w:rPr>
      </w:pPr>
    </w:p>
    <w:p w14:paraId="55923694" w14:textId="1B00E995" w:rsidR="5563C8BF" w:rsidRDefault="5563C8BF" w:rsidP="36CF5709">
      <w:pPr>
        <w:pStyle w:val="Heading1"/>
        <w:rPr>
          <w:lang w:val="en-US"/>
        </w:rPr>
      </w:pPr>
      <w:r w:rsidRPr="36CF5709">
        <w:rPr>
          <w:lang w:val="en-US"/>
        </w:rPr>
        <w:t>Planned Experiments</w:t>
      </w:r>
    </w:p>
    <w:p w14:paraId="7AF73053" w14:textId="6AFD043B" w:rsidR="36CF5709" w:rsidRDefault="36CF5709" w:rsidP="36CF5709">
      <w:pPr>
        <w:rPr>
          <w:lang w:val="en-US"/>
        </w:rPr>
      </w:pPr>
    </w:p>
    <w:p w14:paraId="00A4848F" w14:textId="2F474435" w:rsidR="2528AD38" w:rsidRDefault="2528AD38" w:rsidP="36CF5709">
      <w:pPr>
        <w:pStyle w:val="ListParagraph"/>
        <w:numPr>
          <w:ilvl w:val="0"/>
          <w:numId w:val="3"/>
        </w:numPr>
      </w:pPr>
      <w:r w:rsidRPr="36CF5709">
        <w:rPr>
          <w:b/>
          <w:bCs/>
          <w:color w:val="000000" w:themeColor="text1"/>
          <w:lang w:val="en-US"/>
        </w:rPr>
        <w:t>Baseline vs partitioned workload</w:t>
      </w:r>
    </w:p>
    <w:p w14:paraId="7C5BAB82" w14:textId="6A6156AD" w:rsidR="3171C06B" w:rsidRDefault="3171C06B" w:rsidP="3BDBE587">
      <w:r w:rsidRPr="3BDBE587">
        <w:rPr>
          <w:lang w:val="en-US"/>
        </w:rPr>
        <w:t>The first planned experiment will compare the original non-partitioned database with the partitioned versions of the database. The goal of this experiment is to measure the impact of partitioning on the performance of the workload transactions.</w:t>
      </w:r>
    </w:p>
    <w:p w14:paraId="6710724B" w14:textId="145FC90E" w:rsidR="3171C06B" w:rsidRDefault="3171C06B" w:rsidP="3BDBE587">
      <w:r w:rsidRPr="3BDBE587">
        <w:rPr>
          <w:lang w:val="en-US"/>
        </w:rPr>
        <w:t xml:space="preserve">In the baseline version, the workload will be executed on the original database structure without any partitions. Afterwards, the same workload will be executed again after applying the selected partitioning strategies, including RANGE partitioning on </w:t>
      </w:r>
      <w:proofErr w:type="gramStart"/>
      <w:r w:rsidRPr="3BDBE587">
        <w:rPr>
          <w:lang w:val="en-US"/>
        </w:rPr>
        <w:t>ACTIVITIES(</w:t>
      </w:r>
      <w:proofErr w:type="spellStart"/>
      <w:proofErr w:type="gramEnd"/>
      <w:r w:rsidRPr="3BDBE587">
        <w:rPr>
          <w:lang w:val="en-US"/>
        </w:rPr>
        <w:t>activity_date</w:t>
      </w:r>
      <w:proofErr w:type="spellEnd"/>
      <w:r w:rsidRPr="3BDBE587">
        <w:rPr>
          <w:lang w:val="en-US"/>
        </w:rPr>
        <w:t>), HASH partitioning on TELEMETRY_</w:t>
      </w:r>
      <w:proofErr w:type="gramStart"/>
      <w:r w:rsidRPr="3BDBE587">
        <w:rPr>
          <w:lang w:val="en-US"/>
        </w:rPr>
        <w:t>DATA(</w:t>
      </w:r>
      <w:proofErr w:type="spellStart"/>
      <w:proofErr w:type="gramEnd"/>
      <w:r w:rsidRPr="3BDBE587">
        <w:rPr>
          <w:lang w:val="en-US"/>
        </w:rPr>
        <w:t>activity_id</w:t>
      </w:r>
      <w:proofErr w:type="spellEnd"/>
      <w:r w:rsidRPr="3BDBE587">
        <w:rPr>
          <w:lang w:val="en-US"/>
        </w:rPr>
        <w:t xml:space="preserve">), and LIST partitioning on </w:t>
      </w:r>
      <w:proofErr w:type="gramStart"/>
      <w:r w:rsidRPr="3BDBE587">
        <w:rPr>
          <w:lang w:val="en-US"/>
        </w:rPr>
        <w:t>ACTIVITIES(</w:t>
      </w:r>
      <w:proofErr w:type="spellStart"/>
      <w:proofErr w:type="gramEnd"/>
      <w:r w:rsidRPr="3BDBE587">
        <w:rPr>
          <w:lang w:val="en-US"/>
        </w:rPr>
        <w:t>activity_type</w:t>
      </w:r>
      <w:proofErr w:type="spellEnd"/>
      <w:r w:rsidRPr="3BDBE587">
        <w:rPr>
          <w:lang w:val="en-US"/>
        </w:rPr>
        <w:t>).</w:t>
      </w:r>
    </w:p>
    <w:p w14:paraId="15A320AC" w14:textId="6CBA93DD" w:rsidR="3BDBE587" w:rsidRDefault="3BDBE587" w:rsidP="3BDBE587">
      <w:pPr>
        <w:rPr>
          <w:lang w:val="en-US"/>
        </w:rPr>
      </w:pPr>
    </w:p>
    <w:p w14:paraId="682718D0" w14:textId="795F1B96" w:rsidR="2528AD38" w:rsidRDefault="2528AD38" w:rsidP="24DCBB56">
      <w:pPr>
        <w:pStyle w:val="ListParagraph"/>
        <w:numPr>
          <w:ilvl w:val="0"/>
          <w:numId w:val="3"/>
        </w:numPr>
        <w:rPr>
          <w:rFonts w:ascii="Consolas" w:eastAsia="Consolas" w:hAnsi="Consolas" w:cs="Consolas"/>
          <w:b/>
          <w:bCs/>
          <w:color w:val="000000" w:themeColor="text1"/>
          <w:lang w:val="en-US"/>
        </w:rPr>
      </w:pPr>
      <w:r w:rsidRPr="3BDBE587">
        <w:rPr>
          <w:b/>
          <w:bCs/>
          <w:color w:val="000000" w:themeColor="text1"/>
          <w:lang w:val="en-US"/>
        </w:rPr>
        <w:t xml:space="preserve">RANGE vs HASH for </w:t>
      </w:r>
      <w:proofErr w:type="spellStart"/>
      <w:r w:rsidR="00DC0FAB">
        <w:rPr>
          <w:rFonts w:ascii="Consolas" w:eastAsia="Consolas" w:hAnsi="Consolas" w:cs="Consolas"/>
          <w:b/>
          <w:bCs/>
          <w:color w:val="000000" w:themeColor="text1"/>
          <w:lang w:val="en-US"/>
        </w:rPr>
        <w:t>Training_Goals</w:t>
      </w:r>
      <w:proofErr w:type="spellEnd"/>
      <w:r w:rsidR="271DB233" w:rsidRPr="3BDBE587">
        <w:rPr>
          <w:rFonts w:ascii="Consolas" w:eastAsia="Consolas" w:hAnsi="Consolas" w:cs="Consolas"/>
          <w:b/>
          <w:bCs/>
          <w:color w:val="000000" w:themeColor="text1"/>
          <w:lang w:val="en-US"/>
        </w:rPr>
        <w:t xml:space="preserve"> </w:t>
      </w:r>
      <w:r w:rsidR="47B31649" w:rsidRPr="3BDBE587">
        <w:rPr>
          <w:rFonts w:ascii="Consolas" w:eastAsia="Consolas" w:hAnsi="Consolas" w:cs="Consolas"/>
          <w:b/>
          <w:bCs/>
          <w:color w:val="000000" w:themeColor="text1"/>
          <w:lang w:val="en-US"/>
        </w:rPr>
        <w:t xml:space="preserve">table </w:t>
      </w:r>
    </w:p>
    <w:p w14:paraId="32C97F50" w14:textId="4CFBE5BA" w:rsidR="00DC0FAB" w:rsidRDefault="00DC0FAB" w:rsidP="00DC0FAB">
      <w:proofErr w:type="spellStart"/>
      <w:r>
        <w:t>An</w:t>
      </w:r>
      <w:proofErr w:type="spellEnd"/>
      <w:r>
        <w:t xml:space="preserve"> </w:t>
      </w:r>
      <w:proofErr w:type="spellStart"/>
      <w:r>
        <w:t>additional</w:t>
      </w:r>
      <w:proofErr w:type="spellEnd"/>
      <w:r>
        <w:t xml:space="preserve"> </w:t>
      </w:r>
      <w:proofErr w:type="spellStart"/>
      <w:r>
        <w:t>experiment</w:t>
      </w:r>
      <w:proofErr w:type="spellEnd"/>
      <w:r>
        <w:t xml:space="preserve"> </w:t>
      </w:r>
      <w:proofErr w:type="spellStart"/>
      <w:r>
        <w:t>is</w:t>
      </w:r>
      <w:proofErr w:type="spellEnd"/>
      <w:r>
        <w:t xml:space="preserve"> </w:t>
      </w:r>
      <w:proofErr w:type="spellStart"/>
      <w:r>
        <w:t>planned</w:t>
      </w:r>
      <w:proofErr w:type="spellEnd"/>
      <w:r>
        <w:t xml:space="preserve"> to </w:t>
      </w:r>
      <w:proofErr w:type="spellStart"/>
      <w:r>
        <w:t>compare</w:t>
      </w:r>
      <w:proofErr w:type="spellEnd"/>
      <w:r>
        <w:t xml:space="preserve"> RANGE </w:t>
      </w:r>
      <w:proofErr w:type="spellStart"/>
      <w:r>
        <w:t>partitioning</w:t>
      </w:r>
      <w:proofErr w:type="spellEnd"/>
      <w:r>
        <w:t xml:space="preserve"> and HASH </w:t>
      </w:r>
      <w:proofErr w:type="spellStart"/>
      <w:r>
        <w:t>partitioning</w:t>
      </w:r>
      <w:proofErr w:type="spellEnd"/>
      <w:r>
        <w:t xml:space="preserve"> applied to the TRAINING_GOALS </w:t>
      </w:r>
      <w:proofErr w:type="spellStart"/>
      <w:r>
        <w:t>table</w:t>
      </w:r>
      <w:proofErr w:type="spellEnd"/>
      <w:r>
        <w:t xml:space="preserve">. The </w:t>
      </w:r>
      <w:proofErr w:type="spellStart"/>
      <w:r>
        <w:t>purpose</w:t>
      </w:r>
      <w:proofErr w:type="spellEnd"/>
      <w:r>
        <w:t xml:space="preserve"> of </w:t>
      </w:r>
      <w:proofErr w:type="spellStart"/>
      <w:r>
        <w:t>this</w:t>
      </w:r>
      <w:proofErr w:type="spellEnd"/>
      <w:r>
        <w:t xml:space="preserve"> </w:t>
      </w:r>
      <w:proofErr w:type="spellStart"/>
      <w:r>
        <w:t>experiment</w:t>
      </w:r>
      <w:proofErr w:type="spellEnd"/>
      <w:r>
        <w:t xml:space="preserve"> </w:t>
      </w:r>
      <w:proofErr w:type="spellStart"/>
      <w:r>
        <w:t>is</w:t>
      </w:r>
      <w:proofErr w:type="spellEnd"/>
      <w:r>
        <w:t xml:space="preserve"> to </w:t>
      </w:r>
      <w:proofErr w:type="spellStart"/>
      <w:r>
        <w:t>analyze</w:t>
      </w:r>
      <w:proofErr w:type="spellEnd"/>
      <w:r>
        <w:t xml:space="preserve"> </w:t>
      </w:r>
      <w:proofErr w:type="spellStart"/>
      <w:r>
        <w:t>how</w:t>
      </w:r>
      <w:proofErr w:type="spellEnd"/>
      <w:r>
        <w:t xml:space="preserve"> </w:t>
      </w:r>
      <w:proofErr w:type="spellStart"/>
      <w:r>
        <w:t>different</w:t>
      </w:r>
      <w:proofErr w:type="spellEnd"/>
      <w:r>
        <w:t xml:space="preserve"> </w:t>
      </w:r>
      <w:proofErr w:type="spellStart"/>
      <w:r>
        <w:t>partitioning</w:t>
      </w:r>
      <w:proofErr w:type="spellEnd"/>
      <w:r>
        <w:t xml:space="preserve"> </w:t>
      </w:r>
      <w:proofErr w:type="spellStart"/>
      <w:r>
        <w:t>strategies</w:t>
      </w:r>
      <w:proofErr w:type="spellEnd"/>
      <w:r>
        <w:t xml:space="preserve"> </w:t>
      </w:r>
      <w:proofErr w:type="spellStart"/>
      <w:r>
        <w:t>affect</w:t>
      </w:r>
      <w:proofErr w:type="spellEnd"/>
      <w:r>
        <w:t xml:space="preserve"> the performance of </w:t>
      </w:r>
      <w:proofErr w:type="spellStart"/>
      <w:r>
        <w:t>workload</w:t>
      </w:r>
      <w:proofErr w:type="spellEnd"/>
      <w:r>
        <w:t xml:space="preserve"> </w:t>
      </w:r>
      <w:proofErr w:type="spellStart"/>
      <w:r>
        <w:t>transactions</w:t>
      </w:r>
      <w:proofErr w:type="spellEnd"/>
      <w:r>
        <w:t xml:space="preserve"> </w:t>
      </w:r>
      <w:proofErr w:type="spellStart"/>
      <w:r>
        <w:t>operating</w:t>
      </w:r>
      <w:proofErr w:type="spellEnd"/>
      <w:r>
        <w:t xml:space="preserve"> on </w:t>
      </w:r>
      <w:proofErr w:type="spellStart"/>
      <w:r>
        <w:t>training</w:t>
      </w:r>
      <w:proofErr w:type="spellEnd"/>
      <w:r>
        <w:t xml:space="preserve"> </w:t>
      </w:r>
      <w:proofErr w:type="spellStart"/>
      <w:r>
        <w:t>goal</w:t>
      </w:r>
      <w:proofErr w:type="spellEnd"/>
      <w:r>
        <w:t xml:space="preserve"> data.</w:t>
      </w:r>
    </w:p>
    <w:p w14:paraId="050DFA52" w14:textId="0DF00BA8" w:rsidR="00DC0FAB" w:rsidRDefault="00DC0FAB" w:rsidP="00DC0FAB">
      <w:r>
        <w:t xml:space="preserve">The </w:t>
      </w:r>
      <w:proofErr w:type="spellStart"/>
      <w:r>
        <w:t>first</w:t>
      </w:r>
      <w:proofErr w:type="spellEnd"/>
      <w:r>
        <w:t xml:space="preserve"> </w:t>
      </w:r>
      <w:proofErr w:type="spellStart"/>
      <w:r>
        <w:t>variant</w:t>
      </w:r>
      <w:proofErr w:type="spellEnd"/>
      <w:r>
        <w:t xml:space="preserve"> </w:t>
      </w:r>
      <w:proofErr w:type="spellStart"/>
      <w:r>
        <w:t>will</w:t>
      </w:r>
      <w:proofErr w:type="spellEnd"/>
      <w:r>
        <w:t xml:space="preserve"> </w:t>
      </w:r>
      <w:proofErr w:type="spellStart"/>
      <w:r>
        <w:t>use</w:t>
      </w:r>
      <w:proofErr w:type="spellEnd"/>
      <w:r>
        <w:t xml:space="preserve"> RANGE </w:t>
      </w:r>
      <w:proofErr w:type="spellStart"/>
      <w:r>
        <w:t>partitioning</w:t>
      </w:r>
      <w:proofErr w:type="spellEnd"/>
      <w:r>
        <w:t xml:space="preserve">, </w:t>
      </w:r>
      <w:proofErr w:type="spellStart"/>
      <w:r>
        <w:t>which</w:t>
      </w:r>
      <w:proofErr w:type="spellEnd"/>
      <w:r>
        <w:t xml:space="preserve"> </w:t>
      </w:r>
      <w:proofErr w:type="spellStart"/>
      <w:r>
        <w:t>organizes</w:t>
      </w:r>
      <w:proofErr w:type="spellEnd"/>
      <w:r>
        <w:t xml:space="preserve"> data </w:t>
      </w:r>
      <w:proofErr w:type="spellStart"/>
      <w:r>
        <w:t>based</w:t>
      </w:r>
      <w:proofErr w:type="spellEnd"/>
      <w:r>
        <w:t xml:space="preserve"> on </w:t>
      </w:r>
      <w:proofErr w:type="spellStart"/>
      <w:r>
        <w:t>value</w:t>
      </w:r>
      <w:proofErr w:type="spellEnd"/>
      <w:r>
        <w:t xml:space="preserve"> </w:t>
      </w:r>
      <w:proofErr w:type="spellStart"/>
      <w:r>
        <w:t>ranges</w:t>
      </w:r>
      <w:proofErr w:type="spellEnd"/>
      <w:r>
        <w:t xml:space="preserve">, </w:t>
      </w:r>
      <w:proofErr w:type="spellStart"/>
      <w:r>
        <w:t>such</w:t>
      </w:r>
      <w:proofErr w:type="spellEnd"/>
      <w:r>
        <w:t xml:space="preserve"> as deadline </w:t>
      </w:r>
      <w:proofErr w:type="spellStart"/>
      <w:r>
        <w:t>periods</w:t>
      </w:r>
      <w:proofErr w:type="spellEnd"/>
      <w:r>
        <w:t xml:space="preserve">. The </w:t>
      </w:r>
      <w:proofErr w:type="spellStart"/>
      <w:r>
        <w:t>second</w:t>
      </w:r>
      <w:proofErr w:type="spellEnd"/>
      <w:r>
        <w:t xml:space="preserve"> </w:t>
      </w:r>
      <w:proofErr w:type="spellStart"/>
      <w:r>
        <w:t>variant</w:t>
      </w:r>
      <w:proofErr w:type="spellEnd"/>
      <w:r>
        <w:t xml:space="preserve"> </w:t>
      </w:r>
      <w:proofErr w:type="spellStart"/>
      <w:r>
        <w:t>will</w:t>
      </w:r>
      <w:proofErr w:type="spellEnd"/>
      <w:r>
        <w:t xml:space="preserve"> </w:t>
      </w:r>
      <w:proofErr w:type="spellStart"/>
      <w:r>
        <w:t>use</w:t>
      </w:r>
      <w:proofErr w:type="spellEnd"/>
      <w:r>
        <w:t xml:space="preserve"> HASH </w:t>
      </w:r>
      <w:proofErr w:type="spellStart"/>
      <w:r>
        <w:t>partitioning</w:t>
      </w:r>
      <w:proofErr w:type="spellEnd"/>
      <w:r>
        <w:t xml:space="preserve">, </w:t>
      </w:r>
      <w:proofErr w:type="spellStart"/>
      <w:r>
        <w:t>which</w:t>
      </w:r>
      <w:proofErr w:type="spellEnd"/>
      <w:r>
        <w:t xml:space="preserve"> </w:t>
      </w:r>
      <w:proofErr w:type="spellStart"/>
      <w:r>
        <w:t>distributes</w:t>
      </w:r>
      <w:proofErr w:type="spellEnd"/>
      <w:r>
        <w:t xml:space="preserve"> </w:t>
      </w:r>
      <w:proofErr w:type="spellStart"/>
      <w:r>
        <w:t>rows</w:t>
      </w:r>
      <w:proofErr w:type="spellEnd"/>
      <w:r>
        <w:t xml:space="preserve"> </w:t>
      </w:r>
      <w:proofErr w:type="spellStart"/>
      <w:r>
        <w:t>evenly</w:t>
      </w:r>
      <w:proofErr w:type="spellEnd"/>
      <w:r>
        <w:t xml:space="preserve"> </w:t>
      </w:r>
      <w:proofErr w:type="spellStart"/>
      <w:r>
        <w:t>across</w:t>
      </w:r>
      <w:proofErr w:type="spellEnd"/>
      <w:r>
        <w:t xml:space="preserve"> </w:t>
      </w:r>
      <w:proofErr w:type="spellStart"/>
      <w:r>
        <w:t>partitions</w:t>
      </w:r>
      <w:proofErr w:type="spellEnd"/>
      <w:r>
        <w:t xml:space="preserve"> </w:t>
      </w:r>
      <w:proofErr w:type="spellStart"/>
      <w:r>
        <w:t>using</w:t>
      </w:r>
      <w:proofErr w:type="spellEnd"/>
      <w:r>
        <w:t xml:space="preserve"> a </w:t>
      </w:r>
      <w:proofErr w:type="spellStart"/>
      <w:r>
        <w:t>hashing</w:t>
      </w:r>
      <w:proofErr w:type="spellEnd"/>
      <w:r>
        <w:t xml:space="preserve"> </w:t>
      </w:r>
      <w:proofErr w:type="spellStart"/>
      <w:r>
        <w:t>function</w:t>
      </w:r>
      <w:proofErr w:type="spellEnd"/>
      <w:r>
        <w:t>.</w:t>
      </w:r>
    </w:p>
    <w:p w14:paraId="0448D09E" w14:textId="77777777" w:rsidR="00DC0FAB" w:rsidRDefault="00DC0FAB" w:rsidP="00DC0FAB">
      <w:r>
        <w:t xml:space="preserve">Both </w:t>
      </w:r>
      <w:proofErr w:type="spellStart"/>
      <w:r>
        <w:t>approaches</w:t>
      </w:r>
      <w:proofErr w:type="spellEnd"/>
      <w:r>
        <w:t xml:space="preserve"> </w:t>
      </w:r>
      <w:proofErr w:type="spellStart"/>
      <w:r>
        <w:t>will</w:t>
      </w:r>
      <w:proofErr w:type="spellEnd"/>
      <w:r>
        <w:t xml:space="preserve"> be </w:t>
      </w:r>
      <w:proofErr w:type="spellStart"/>
      <w:r>
        <w:t>tested</w:t>
      </w:r>
      <w:proofErr w:type="spellEnd"/>
      <w:r>
        <w:t xml:space="preserve"> </w:t>
      </w:r>
      <w:proofErr w:type="spellStart"/>
      <w:r>
        <w:t>using</w:t>
      </w:r>
      <w:proofErr w:type="spellEnd"/>
      <w:r>
        <w:t xml:space="preserve"> the same </w:t>
      </w:r>
      <w:proofErr w:type="spellStart"/>
      <w:r>
        <w:t>workload</w:t>
      </w:r>
      <w:proofErr w:type="spellEnd"/>
      <w:r>
        <w:t xml:space="preserve"> </w:t>
      </w:r>
      <w:proofErr w:type="spellStart"/>
      <w:r>
        <w:t>transactions</w:t>
      </w:r>
      <w:proofErr w:type="spellEnd"/>
      <w:r>
        <w:t xml:space="preserve">. The </w:t>
      </w:r>
      <w:proofErr w:type="spellStart"/>
      <w:r>
        <w:t>comparison</w:t>
      </w:r>
      <w:proofErr w:type="spellEnd"/>
      <w:r>
        <w:t xml:space="preserve"> </w:t>
      </w:r>
      <w:proofErr w:type="spellStart"/>
      <w:r>
        <w:t>will</w:t>
      </w:r>
      <w:proofErr w:type="spellEnd"/>
      <w:r>
        <w:t xml:space="preserve"> </w:t>
      </w:r>
      <w:proofErr w:type="spellStart"/>
      <w:r>
        <w:t>include</w:t>
      </w:r>
      <w:proofErr w:type="spellEnd"/>
      <w:r>
        <w:t xml:space="preserve"> </w:t>
      </w:r>
      <w:proofErr w:type="spellStart"/>
      <w:r>
        <w:t>execution</w:t>
      </w:r>
      <w:proofErr w:type="spellEnd"/>
      <w:r>
        <w:t xml:space="preserve"> </w:t>
      </w:r>
      <w:proofErr w:type="spellStart"/>
      <w:r>
        <w:t>times</w:t>
      </w:r>
      <w:proofErr w:type="spellEnd"/>
      <w:r>
        <w:t xml:space="preserve">, </w:t>
      </w:r>
      <w:proofErr w:type="spellStart"/>
      <w:r>
        <w:t>whole</w:t>
      </w:r>
      <w:proofErr w:type="spellEnd"/>
      <w:r>
        <w:t xml:space="preserve"> </w:t>
      </w:r>
      <w:proofErr w:type="spellStart"/>
      <w:r>
        <w:t>workload</w:t>
      </w:r>
      <w:proofErr w:type="spellEnd"/>
      <w:r>
        <w:t xml:space="preserve"> </w:t>
      </w:r>
      <w:proofErr w:type="spellStart"/>
      <w:r>
        <w:t>execution</w:t>
      </w:r>
      <w:proofErr w:type="spellEnd"/>
      <w:r>
        <w:t xml:space="preserve"> </w:t>
      </w:r>
      <w:proofErr w:type="spellStart"/>
      <w:r>
        <w:t>time</w:t>
      </w:r>
      <w:proofErr w:type="spellEnd"/>
      <w:r>
        <w:t xml:space="preserve"> and </w:t>
      </w:r>
      <w:proofErr w:type="spellStart"/>
      <w:r>
        <w:t>query</w:t>
      </w:r>
      <w:proofErr w:type="spellEnd"/>
      <w:r>
        <w:t xml:space="preserve"> plan </w:t>
      </w:r>
      <w:proofErr w:type="spellStart"/>
      <w:r>
        <w:t>analysis</w:t>
      </w:r>
      <w:proofErr w:type="spellEnd"/>
      <w:r>
        <w:t xml:space="preserve"> </w:t>
      </w:r>
      <w:proofErr w:type="spellStart"/>
      <w:r>
        <w:t>before</w:t>
      </w:r>
      <w:proofErr w:type="spellEnd"/>
      <w:r>
        <w:t xml:space="preserve"> and </w:t>
      </w:r>
      <w:proofErr w:type="spellStart"/>
      <w:r>
        <w:t>after</w:t>
      </w:r>
      <w:proofErr w:type="spellEnd"/>
      <w:r>
        <w:t xml:space="preserve"> </w:t>
      </w:r>
      <w:proofErr w:type="spellStart"/>
      <w:r>
        <w:t>partitioning</w:t>
      </w:r>
      <w:proofErr w:type="spellEnd"/>
      <w:r>
        <w:t xml:space="preserve">. The </w:t>
      </w:r>
      <w:proofErr w:type="spellStart"/>
      <w:r>
        <w:t>goal</w:t>
      </w:r>
      <w:proofErr w:type="spellEnd"/>
      <w:r>
        <w:t xml:space="preserve"> of the </w:t>
      </w:r>
      <w:proofErr w:type="spellStart"/>
      <w:r>
        <w:t>experiment</w:t>
      </w:r>
      <w:proofErr w:type="spellEnd"/>
      <w:r>
        <w:t xml:space="preserve"> </w:t>
      </w:r>
      <w:proofErr w:type="spellStart"/>
      <w:r>
        <w:t>is</w:t>
      </w:r>
      <w:proofErr w:type="spellEnd"/>
      <w:r>
        <w:t xml:space="preserve"> to </w:t>
      </w:r>
      <w:proofErr w:type="spellStart"/>
      <w:r>
        <w:t>determine</w:t>
      </w:r>
      <w:proofErr w:type="spellEnd"/>
      <w:r>
        <w:t xml:space="preserve"> </w:t>
      </w:r>
      <w:proofErr w:type="spellStart"/>
      <w:r>
        <w:t>which</w:t>
      </w:r>
      <w:proofErr w:type="spellEnd"/>
      <w:r>
        <w:t xml:space="preserve"> </w:t>
      </w:r>
      <w:proofErr w:type="spellStart"/>
      <w:r>
        <w:t>partitioning</w:t>
      </w:r>
      <w:proofErr w:type="spellEnd"/>
      <w:r>
        <w:t xml:space="preserve"> </w:t>
      </w:r>
      <w:proofErr w:type="spellStart"/>
      <w:r>
        <w:t>strategy</w:t>
      </w:r>
      <w:proofErr w:type="spellEnd"/>
      <w:r>
        <w:t xml:space="preserve"> </w:t>
      </w:r>
      <w:proofErr w:type="spellStart"/>
      <w:r>
        <w:t>provides</w:t>
      </w:r>
      <w:proofErr w:type="spellEnd"/>
      <w:r>
        <w:t xml:space="preserve"> </w:t>
      </w:r>
      <w:proofErr w:type="spellStart"/>
      <w:r>
        <w:t>better</w:t>
      </w:r>
      <w:proofErr w:type="spellEnd"/>
      <w:r>
        <w:t xml:space="preserve"> </w:t>
      </w:r>
      <w:proofErr w:type="spellStart"/>
      <w:r>
        <w:t>optimization</w:t>
      </w:r>
      <w:proofErr w:type="spellEnd"/>
      <w:r>
        <w:t xml:space="preserve"> for the TRAINING_GOALS </w:t>
      </w:r>
      <w:proofErr w:type="spellStart"/>
      <w:r>
        <w:t>table</w:t>
      </w:r>
      <w:proofErr w:type="spellEnd"/>
      <w:r>
        <w:t xml:space="preserve"> </w:t>
      </w:r>
      <w:proofErr w:type="spellStart"/>
      <w:r>
        <w:t>under</w:t>
      </w:r>
      <w:proofErr w:type="spellEnd"/>
      <w:r>
        <w:t xml:space="preserve"> the </w:t>
      </w:r>
      <w:proofErr w:type="spellStart"/>
      <w:r>
        <w:t>current</w:t>
      </w:r>
      <w:proofErr w:type="spellEnd"/>
      <w:r>
        <w:t xml:space="preserve"> </w:t>
      </w:r>
      <w:proofErr w:type="spellStart"/>
      <w:r>
        <w:t>workload</w:t>
      </w:r>
      <w:proofErr w:type="spellEnd"/>
      <w:r>
        <w:t>.</w:t>
      </w:r>
    </w:p>
    <w:p w14:paraId="6B651845" w14:textId="2CB3EF4C" w:rsidR="3BDBE587" w:rsidRDefault="00DC0FAB" w:rsidP="00DC0FAB">
      <w:r>
        <w:t xml:space="preserve">The </w:t>
      </w:r>
      <w:proofErr w:type="spellStart"/>
      <w:r>
        <w:t>experiment</w:t>
      </w:r>
      <w:proofErr w:type="spellEnd"/>
      <w:r>
        <w:t xml:space="preserve"> </w:t>
      </w:r>
      <w:proofErr w:type="spellStart"/>
      <w:r>
        <w:t>will</w:t>
      </w:r>
      <w:proofErr w:type="spellEnd"/>
      <w:r>
        <w:t xml:space="preserve"> </w:t>
      </w:r>
      <w:proofErr w:type="spellStart"/>
      <w:r>
        <w:t>mainly</w:t>
      </w:r>
      <w:proofErr w:type="spellEnd"/>
      <w:r>
        <w:t xml:space="preserve"> </w:t>
      </w:r>
      <w:proofErr w:type="spellStart"/>
      <w:r>
        <w:t>focus</w:t>
      </w:r>
      <w:proofErr w:type="spellEnd"/>
      <w:r>
        <w:t xml:space="preserve"> on Query 5, </w:t>
      </w:r>
      <w:proofErr w:type="spellStart"/>
      <w:r>
        <w:t>because</w:t>
      </w:r>
      <w:proofErr w:type="spellEnd"/>
      <w:r>
        <w:t xml:space="preserve"> </w:t>
      </w:r>
      <w:proofErr w:type="spellStart"/>
      <w:r>
        <w:t>this</w:t>
      </w:r>
      <w:proofErr w:type="spellEnd"/>
      <w:r>
        <w:t xml:space="preserve"> </w:t>
      </w:r>
      <w:proofErr w:type="spellStart"/>
      <w:r>
        <w:t>transaction</w:t>
      </w:r>
      <w:proofErr w:type="spellEnd"/>
      <w:r>
        <w:t xml:space="preserve"> </w:t>
      </w:r>
      <w:proofErr w:type="spellStart"/>
      <w:r>
        <w:t>repeatedly</w:t>
      </w:r>
      <w:proofErr w:type="spellEnd"/>
      <w:r>
        <w:t xml:space="preserve"> </w:t>
      </w:r>
      <w:proofErr w:type="spellStart"/>
      <w:r>
        <w:t>accesses</w:t>
      </w:r>
      <w:proofErr w:type="spellEnd"/>
      <w:r>
        <w:t xml:space="preserve"> and </w:t>
      </w:r>
      <w:proofErr w:type="spellStart"/>
      <w:r>
        <w:t>updates</w:t>
      </w:r>
      <w:proofErr w:type="spellEnd"/>
      <w:r>
        <w:t xml:space="preserve"> </w:t>
      </w:r>
      <w:proofErr w:type="spellStart"/>
      <w:r>
        <w:t>records</w:t>
      </w:r>
      <w:proofErr w:type="spellEnd"/>
      <w:r>
        <w:t xml:space="preserve"> from the TRAINING_GOALS </w:t>
      </w:r>
      <w:proofErr w:type="spellStart"/>
      <w:r>
        <w:t>table</w:t>
      </w:r>
      <w:proofErr w:type="spellEnd"/>
      <w:r>
        <w:t xml:space="preserve"> </w:t>
      </w:r>
      <w:proofErr w:type="spellStart"/>
      <w:r>
        <w:t>while</w:t>
      </w:r>
      <w:proofErr w:type="spellEnd"/>
      <w:r>
        <w:t xml:space="preserve"> </w:t>
      </w:r>
      <w:proofErr w:type="spellStart"/>
      <w:r>
        <w:t>processing</w:t>
      </w:r>
      <w:proofErr w:type="spellEnd"/>
      <w:r>
        <w:t xml:space="preserve"> </w:t>
      </w:r>
      <w:proofErr w:type="spellStart"/>
      <w:r>
        <w:t>runner</w:t>
      </w:r>
      <w:proofErr w:type="spellEnd"/>
      <w:r>
        <w:t xml:space="preserve"> </w:t>
      </w:r>
      <w:proofErr w:type="spellStart"/>
      <w:r>
        <w:t>goals</w:t>
      </w:r>
      <w:proofErr w:type="spellEnd"/>
      <w:r>
        <w:t xml:space="preserve"> and </w:t>
      </w:r>
      <w:proofErr w:type="spellStart"/>
      <w:r>
        <w:t>time-based</w:t>
      </w:r>
      <w:proofErr w:type="spellEnd"/>
      <w:r>
        <w:t xml:space="preserve"> </w:t>
      </w:r>
      <w:proofErr w:type="spellStart"/>
      <w:r>
        <w:t>conditions</w:t>
      </w:r>
      <w:proofErr w:type="spellEnd"/>
      <w:r>
        <w:t>.</w:t>
      </w:r>
    </w:p>
    <w:p w14:paraId="1CD33AAA" w14:textId="77777777" w:rsidR="00031544" w:rsidRDefault="00031544" w:rsidP="00DC0FAB"/>
    <w:p w14:paraId="0023C63E" w14:textId="77777777" w:rsidR="00031544" w:rsidRDefault="00031544" w:rsidP="00DC0FAB"/>
    <w:p w14:paraId="76727D1E" w14:textId="77777777" w:rsidR="00031544" w:rsidRDefault="00031544" w:rsidP="00DC0FAB"/>
    <w:p w14:paraId="3D35747B" w14:textId="5CBF365D" w:rsidR="42B57404" w:rsidRDefault="42B57404" w:rsidP="3BDBE587">
      <w:pPr>
        <w:pStyle w:val="ListParagraph"/>
        <w:numPr>
          <w:ilvl w:val="0"/>
          <w:numId w:val="3"/>
        </w:numPr>
        <w:rPr>
          <w:rFonts w:ascii="Consolas" w:eastAsia="Consolas" w:hAnsi="Consolas" w:cs="Consolas"/>
          <w:b/>
          <w:bCs/>
          <w:color w:val="000000" w:themeColor="text1"/>
          <w:lang w:val="en-US"/>
        </w:rPr>
      </w:pPr>
      <w:r w:rsidRPr="3BDBE587">
        <w:rPr>
          <w:b/>
          <w:bCs/>
          <w:color w:val="000000" w:themeColor="text1"/>
          <w:lang w:val="en-US"/>
        </w:rPr>
        <w:lastRenderedPageBreak/>
        <w:t>RANGE vs HASH</w:t>
      </w:r>
      <w:r w:rsidR="7E048401" w:rsidRPr="3BDBE587">
        <w:rPr>
          <w:b/>
          <w:bCs/>
          <w:color w:val="000000" w:themeColor="text1"/>
          <w:lang w:val="en-US"/>
        </w:rPr>
        <w:t xml:space="preserve"> for </w:t>
      </w:r>
      <w:proofErr w:type="spellStart"/>
      <w:r w:rsidR="7E048401" w:rsidRPr="3BDBE587">
        <w:rPr>
          <w:rFonts w:ascii="Consolas" w:eastAsia="Consolas" w:hAnsi="Consolas" w:cs="Consolas"/>
          <w:b/>
          <w:bCs/>
          <w:color w:val="000000" w:themeColor="text1"/>
          <w:lang w:val="en-US"/>
        </w:rPr>
        <w:t>Telemetry_Data</w:t>
      </w:r>
      <w:proofErr w:type="spellEnd"/>
      <w:r w:rsidR="7E048401" w:rsidRPr="3BDBE587">
        <w:rPr>
          <w:rFonts w:ascii="Consolas" w:eastAsia="Consolas" w:hAnsi="Consolas" w:cs="Consolas"/>
          <w:b/>
          <w:bCs/>
          <w:color w:val="000000" w:themeColor="text1"/>
          <w:lang w:val="en-US"/>
        </w:rPr>
        <w:t xml:space="preserve"> table</w:t>
      </w:r>
    </w:p>
    <w:p w14:paraId="335EFB03" w14:textId="01C861F4" w:rsidR="3BDBE587" w:rsidRDefault="3BDBE587" w:rsidP="3BDBE587">
      <w:pPr>
        <w:ind w:left="708"/>
        <w:rPr>
          <w:b/>
          <w:bCs/>
          <w:color w:val="000000" w:themeColor="text1"/>
          <w:lang w:val="en-US"/>
        </w:rPr>
      </w:pPr>
    </w:p>
    <w:p w14:paraId="22090737" w14:textId="28ABC4EA" w:rsidR="1D8DDEFC" w:rsidRDefault="1D8DDEFC" w:rsidP="3BDBE587">
      <w:r w:rsidRPr="3BDBE587">
        <w:rPr>
          <w:lang w:val="en-US"/>
        </w:rPr>
        <w:t>An additional experiment is planned to compare HASH partitioning and RANGE partitioning applied to the TELEMETRY_DATA table. The purpose of this experiment is to analyze how different partitioning strategies affect the performance of workload transactions operating on large amounts of telemetry records.</w:t>
      </w:r>
    </w:p>
    <w:p w14:paraId="2A1ED156" w14:textId="5C98B404" w:rsidR="1D8DDEFC" w:rsidRDefault="1D8DDEFC" w:rsidP="3BDBE587">
      <w:r w:rsidRPr="3BDBE587">
        <w:rPr>
          <w:lang w:val="en-US"/>
        </w:rPr>
        <w:t>The first variant will use HASH partitioning, which distributes telemetry data evenly across partitions using a hashing function. The second variant will use RANGE partitioning, which organizes telemetry records based on value ranges, such as time-related data.</w:t>
      </w:r>
    </w:p>
    <w:p w14:paraId="576E9F1E" w14:textId="3A2AC25E" w:rsidR="1D8DDEFC" w:rsidRDefault="1D8DDEFC" w:rsidP="3BDBE587">
      <w:r w:rsidRPr="3BDBE587">
        <w:rPr>
          <w:lang w:val="en-US"/>
        </w:rPr>
        <w:t>Both approaches will be tested using the same workload transactions. The comparison will include execution times, whole workload execution time and query plan analysis before and after partitioning. The goal of the experiment is to determine which partitioning strategy provides better optimization for the TELEMETRY_DATA table under the current workload.</w:t>
      </w:r>
    </w:p>
    <w:p w14:paraId="44365FD1" w14:textId="41E103FC" w:rsidR="3BDBE587" w:rsidRDefault="3BDBE587" w:rsidP="3BDBE587">
      <w:pPr>
        <w:rPr>
          <w:lang w:val="en-US"/>
        </w:rPr>
      </w:pPr>
    </w:p>
    <w:p w14:paraId="145C1762" w14:textId="55EDDE76" w:rsidR="3BDBE587" w:rsidRDefault="3BDBE587" w:rsidP="3BDBE587">
      <w:pPr>
        <w:rPr>
          <w:lang w:val="en-US"/>
        </w:rPr>
      </w:pPr>
    </w:p>
    <w:p w14:paraId="7A9B9FBE" w14:textId="75B608E9" w:rsidR="00EC5A9D" w:rsidRPr="00EC5A9D" w:rsidRDefault="00EC5A9D" w:rsidP="00EC5A9D">
      <w:pPr>
        <w:rPr>
          <w:lang w:val="en-US"/>
        </w:rPr>
      </w:pPr>
    </w:p>
    <w:sectPr w:rsidR="00EC5A9D" w:rsidRPr="00EC5A9D">
      <w:headerReference w:type="default" r:id="rId13"/>
      <w:foot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62D57" w14:textId="77777777" w:rsidR="00DF12CE" w:rsidRDefault="00DF12CE">
      <w:pPr>
        <w:spacing w:after="0" w:line="240" w:lineRule="auto"/>
      </w:pPr>
      <w:r>
        <w:separator/>
      </w:r>
    </w:p>
  </w:endnote>
  <w:endnote w:type="continuationSeparator" w:id="0">
    <w:p w14:paraId="4E22BA45" w14:textId="77777777" w:rsidR="00DF12CE" w:rsidRDefault="00DF1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CF9F" w14:textId="5F32DF10" w:rsidR="003818E6" w:rsidRDefault="003818E6"/>
  <w:tbl>
    <w:tblPr>
      <w:tblW w:w="0" w:type="auto"/>
      <w:tblLook w:val="06A0" w:firstRow="1" w:lastRow="0" w:firstColumn="1" w:lastColumn="0" w:noHBand="1" w:noVBand="1"/>
    </w:tblPr>
    <w:tblGrid>
      <w:gridCol w:w="3005"/>
      <w:gridCol w:w="3005"/>
      <w:gridCol w:w="3005"/>
    </w:tblGrid>
    <w:tr w:rsidR="00637E80" w14:paraId="261D728B" w14:textId="77777777" w:rsidTr="22F45DF9">
      <w:trPr>
        <w:trHeight w:val="585"/>
      </w:trPr>
      <w:tc>
        <w:tcPr>
          <w:tcW w:w="3005" w:type="dxa"/>
        </w:tcPr>
        <w:p w14:paraId="1D6CA253" w14:textId="389A5636" w:rsidR="00637E80" w:rsidRDefault="00F00BBF" w:rsidP="22F45DF9">
          <w:pPr>
            <w:ind w:left="-115"/>
          </w:pPr>
          <w:r>
            <w:rPr>
              <w:noProof/>
            </w:rPr>
            <w:drawing>
              <wp:inline distT="0" distB="0" distL="0" distR="0" wp14:anchorId="056FA306" wp14:editId="26CDD767">
                <wp:extent cx="1343025" cy="404352"/>
                <wp:effectExtent l="0" t="0" r="0" b="0"/>
                <wp:docPr id="722393222" name="drawing">
                  <a:extLst xmlns:a="http://schemas.openxmlformats.org/drawingml/2006/main">
                    <a:ext uri="{FF2B5EF4-FFF2-40B4-BE49-F238E27FC236}">
                      <a16:creationId xmlns:a16="http://schemas.microsoft.com/office/drawing/2014/main" id="{ACF91099-539E-473C-9ED0-8507B0F34B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92371" name=""/>
                        <pic:cNvPicPr/>
                      </pic:nvPicPr>
                      <pic:blipFill>
                        <a:blip r:embed="rId1">
                          <a:extLst>
                            <a:ext uri="{28A0092B-C50C-407E-A947-70E740481C1C}">
                              <a14:useLocalDpi xmlns:a14="http://schemas.microsoft.com/office/drawing/2010/main"/>
                            </a:ext>
                          </a:extLst>
                        </a:blip>
                        <a:stretch>
                          <a:fillRect/>
                        </a:stretch>
                      </pic:blipFill>
                      <pic:spPr>
                        <a:xfrm>
                          <a:off x="0" y="0"/>
                          <a:ext cx="1343025" cy="404352"/>
                        </a:xfrm>
                        <a:prstGeom prst="rect">
                          <a:avLst/>
                        </a:prstGeom>
                      </pic:spPr>
                    </pic:pic>
                  </a:graphicData>
                </a:graphic>
              </wp:inline>
            </w:drawing>
          </w:r>
        </w:p>
      </w:tc>
      <w:tc>
        <w:tcPr>
          <w:tcW w:w="3005" w:type="dxa"/>
        </w:tcPr>
        <w:p w14:paraId="6B9C0EA2" w14:textId="77777777" w:rsidR="00637E80" w:rsidRDefault="00637E80" w:rsidP="22F45DF9">
          <w:pPr>
            <w:jc w:val="center"/>
          </w:pPr>
        </w:p>
      </w:tc>
      <w:tc>
        <w:tcPr>
          <w:tcW w:w="3005" w:type="dxa"/>
        </w:tcPr>
        <w:p w14:paraId="5CEA5DCD" w14:textId="77777777" w:rsidR="00637E80" w:rsidRDefault="00637E80" w:rsidP="22F45DF9">
          <w:pPr>
            <w:ind w:right="-115"/>
            <w:jc w:val="right"/>
          </w:pPr>
          <w:r>
            <w:fldChar w:fldCharType="begin"/>
          </w:r>
          <w:r>
            <w:instrText>PAGE</w:instrText>
          </w:r>
          <w:r>
            <w:fldChar w:fldCharType="separate"/>
          </w:r>
          <w:r>
            <w:rPr>
              <w:noProof/>
            </w:rPr>
            <w:t>1</w:t>
          </w:r>
          <w:r>
            <w:fldChar w:fldCharType="end"/>
          </w:r>
        </w:p>
      </w:tc>
    </w:tr>
  </w:tbl>
  <w:p w14:paraId="52BFF5A4" w14:textId="77777777" w:rsidR="00637E80" w:rsidRDefault="00637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DBDAE" w14:textId="77777777" w:rsidR="00DF12CE" w:rsidRDefault="00DF12CE">
      <w:pPr>
        <w:spacing w:after="0" w:line="240" w:lineRule="auto"/>
      </w:pPr>
      <w:r>
        <w:separator/>
      </w:r>
    </w:p>
  </w:footnote>
  <w:footnote w:type="continuationSeparator" w:id="0">
    <w:p w14:paraId="602AC3E3" w14:textId="77777777" w:rsidR="00DF12CE" w:rsidRDefault="00DF1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010" w:type="dxa"/>
      <w:tblLook w:val="06A0" w:firstRow="1" w:lastRow="0" w:firstColumn="1" w:lastColumn="0" w:noHBand="1" w:noVBand="1"/>
    </w:tblPr>
    <w:tblGrid>
      <w:gridCol w:w="3005"/>
      <w:gridCol w:w="3005"/>
    </w:tblGrid>
    <w:tr w:rsidR="00637E80" w14:paraId="15B42A51" w14:textId="77777777" w:rsidTr="7D7F5143">
      <w:trPr>
        <w:trHeight w:val="300"/>
      </w:trPr>
      <w:tc>
        <w:tcPr>
          <w:tcW w:w="3005" w:type="dxa"/>
        </w:tcPr>
        <w:p w14:paraId="0AA0453D" w14:textId="110B5FC4" w:rsidR="00637E80" w:rsidRDefault="00637E80" w:rsidP="22F45DF9">
          <w:pPr>
            <w:jc w:val="center"/>
          </w:pPr>
        </w:p>
      </w:tc>
      <w:tc>
        <w:tcPr>
          <w:tcW w:w="3005" w:type="dxa"/>
        </w:tcPr>
        <w:p w14:paraId="439C7F1B" w14:textId="223E9DB9" w:rsidR="00637E80" w:rsidRDefault="00637E80" w:rsidP="22F45DF9">
          <w:pPr>
            <w:ind w:right="-115"/>
            <w:jc w:val="right"/>
          </w:pPr>
        </w:p>
      </w:tc>
    </w:tr>
  </w:tbl>
  <w:p w14:paraId="5542143F" w14:textId="7F5C3DFF" w:rsidR="00637E80" w:rsidRDefault="00637E80" w:rsidP="22F45D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EC5"/>
    <w:multiLevelType w:val="hybridMultilevel"/>
    <w:tmpl w:val="AF1424E4"/>
    <w:lvl w:ilvl="0" w:tplc="86AE640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0408C"/>
    <w:multiLevelType w:val="hybridMultilevel"/>
    <w:tmpl w:val="66CAEE5C"/>
    <w:lvl w:ilvl="0" w:tplc="C2409A9C">
      <w:start w:val="1"/>
      <w:numFmt w:val="decimal"/>
      <w:lvlText w:val="%1."/>
      <w:lvlJc w:val="left"/>
      <w:pPr>
        <w:ind w:left="720" w:hanging="360"/>
      </w:pPr>
    </w:lvl>
    <w:lvl w:ilvl="1" w:tplc="B7F0248C">
      <w:start w:val="1"/>
      <w:numFmt w:val="lowerLetter"/>
      <w:lvlText w:val="%2."/>
      <w:lvlJc w:val="left"/>
      <w:pPr>
        <w:ind w:left="1440" w:hanging="360"/>
      </w:pPr>
    </w:lvl>
    <w:lvl w:ilvl="2" w:tplc="73AADEEE">
      <w:start w:val="1"/>
      <w:numFmt w:val="lowerRoman"/>
      <w:lvlText w:val="%3."/>
      <w:lvlJc w:val="right"/>
      <w:pPr>
        <w:ind w:left="2160" w:hanging="180"/>
      </w:pPr>
    </w:lvl>
    <w:lvl w:ilvl="3" w:tplc="04E4EAF8">
      <w:start w:val="1"/>
      <w:numFmt w:val="decimal"/>
      <w:lvlText w:val="%4."/>
      <w:lvlJc w:val="left"/>
      <w:pPr>
        <w:ind w:left="2880" w:hanging="360"/>
      </w:pPr>
    </w:lvl>
    <w:lvl w:ilvl="4" w:tplc="F3C6A056">
      <w:start w:val="1"/>
      <w:numFmt w:val="lowerLetter"/>
      <w:lvlText w:val="%5."/>
      <w:lvlJc w:val="left"/>
      <w:pPr>
        <w:ind w:left="3600" w:hanging="360"/>
      </w:pPr>
    </w:lvl>
    <w:lvl w:ilvl="5" w:tplc="6ECE3038">
      <w:start w:val="1"/>
      <w:numFmt w:val="lowerRoman"/>
      <w:lvlText w:val="%6."/>
      <w:lvlJc w:val="right"/>
      <w:pPr>
        <w:ind w:left="4320" w:hanging="180"/>
      </w:pPr>
    </w:lvl>
    <w:lvl w:ilvl="6" w:tplc="5A1693BA">
      <w:start w:val="1"/>
      <w:numFmt w:val="decimal"/>
      <w:lvlText w:val="%7."/>
      <w:lvlJc w:val="left"/>
      <w:pPr>
        <w:ind w:left="5040" w:hanging="360"/>
      </w:pPr>
    </w:lvl>
    <w:lvl w:ilvl="7" w:tplc="AFB41D1C">
      <w:start w:val="1"/>
      <w:numFmt w:val="lowerLetter"/>
      <w:lvlText w:val="%8."/>
      <w:lvlJc w:val="left"/>
      <w:pPr>
        <w:ind w:left="5760" w:hanging="360"/>
      </w:pPr>
    </w:lvl>
    <w:lvl w:ilvl="8" w:tplc="FAB24AD4">
      <w:start w:val="1"/>
      <w:numFmt w:val="lowerRoman"/>
      <w:lvlText w:val="%9."/>
      <w:lvlJc w:val="right"/>
      <w:pPr>
        <w:ind w:left="6480" w:hanging="180"/>
      </w:pPr>
    </w:lvl>
  </w:abstractNum>
  <w:abstractNum w:abstractNumId="2" w15:restartNumberingAfterBreak="0">
    <w:nsid w:val="128C2F3F"/>
    <w:multiLevelType w:val="hybridMultilevel"/>
    <w:tmpl w:val="74FE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4514D"/>
    <w:multiLevelType w:val="hybridMultilevel"/>
    <w:tmpl w:val="623C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33CD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AD668CE"/>
    <w:multiLevelType w:val="hybridMultilevel"/>
    <w:tmpl w:val="166A311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8467E"/>
    <w:multiLevelType w:val="hybridMultilevel"/>
    <w:tmpl w:val="11BEEC3A"/>
    <w:lvl w:ilvl="0" w:tplc="0C4060CA">
      <w:start w:val="1"/>
      <w:numFmt w:val="decimal"/>
      <w:lvlText w:val="%1."/>
      <w:lvlJc w:val="left"/>
      <w:pPr>
        <w:ind w:left="720" w:hanging="360"/>
      </w:pPr>
    </w:lvl>
    <w:lvl w:ilvl="1" w:tplc="B0264E78">
      <w:start w:val="1"/>
      <w:numFmt w:val="lowerLetter"/>
      <w:lvlText w:val="%2."/>
      <w:lvlJc w:val="left"/>
      <w:pPr>
        <w:ind w:left="1440" w:hanging="360"/>
      </w:pPr>
    </w:lvl>
    <w:lvl w:ilvl="2" w:tplc="AAF05802">
      <w:start w:val="1"/>
      <w:numFmt w:val="lowerRoman"/>
      <w:lvlText w:val="%3."/>
      <w:lvlJc w:val="right"/>
      <w:pPr>
        <w:ind w:left="2160" w:hanging="180"/>
      </w:pPr>
    </w:lvl>
    <w:lvl w:ilvl="3" w:tplc="D45EB860">
      <w:start w:val="1"/>
      <w:numFmt w:val="decimal"/>
      <w:lvlText w:val="%4."/>
      <w:lvlJc w:val="left"/>
      <w:pPr>
        <w:ind w:left="2880" w:hanging="360"/>
      </w:pPr>
    </w:lvl>
    <w:lvl w:ilvl="4" w:tplc="D1E00A34">
      <w:start w:val="1"/>
      <w:numFmt w:val="lowerLetter"/>
      <w:lvlText w:val="%5."/>
      <w:lvlJc w:val="left"/>
      <w:pPr>
        <w:ind w:left="3600" w:hanging="360"/>
      </w:pPr>
    </w:lvl>
    <w:lvl w:ilvl="5" w:tplc="CC60F50C">
      <w:start w:val="1"/>
      <w:numFmt w:val="lowerRoman"/>
      <w:lvlText w:val="%6."/>
      <w:lvlJc w:val="right"/>
      <w:pPr>
        <w:ind w:left="4320" w:hanging="180"/>
      </w:pPr>
    </w:lvl>
    <w:lvl w:ilvl="6" w:tplc="85D24F62">
      <w:start w:val="1"/>
      <w:numFmt w:val="decimal"/>
      <w:lvlText w:val="%7."/>
      <w:lvlJc w:val="left"/>
      <w:pPr>
        <w:ind w:left="5040" w:hanging="360"/>
      </w:pPr>
    </w:lvl>
    <w:lvl w:ilvl="7" w:tplc="D0BE831A">
      <w:start w:val="1"/>
      <w:numFmt w:val="lowerLetter"/>
      <w:lvlText w:val="%8."/>
      <w:lvlJc w:val="left"/>
      <w:pPr>
        <w:ind w:left="5760" w:hanging="360"/>
      </w:pPr>
    </w:lvl>
    <w:lvl w:ilvl="8" w:tplc="0A549532">
      <w:start w:val="1"/>
      <w:numFmt w:val="lowerRoman"/>
      <w:lvlText w:val="%9."/>
      <w:lvlJc w:val="right"/>
      <w:pPr>
        <w:ind w:left="6480" w:hanging="180"/>
      </w:pPr>
    </w:lvl>
  </w:abstractNum>
  <w:abstractNum w:abstractNumId="7" w15:restartNumberingAfterBreak="0">
    <w:nsid w:val="48425486"/>
    <w:multiLevelType w:val="hybridMultilevel"/>
    <w:tmpl w:val="A156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3DBC3D"/>
    <w:multiLevelType w:val="hybridMultilevel"/>
    <w:tmpl w:val="625E230A"/>
    <w:lvl w:ilvl="0" w:tplc="8ACE811A">
      <w:start w:val="1"/>
      <w:numFmt w:val="decimal"/>
      <w:lvlText w:val="%1."/>
      <w:lvlJc w:val="left"/>
      <w:pPr>
        <w:ind w:left="1080" w:hanging="360"/>
      </w:pPr>
    </w:lvl>
    <w:lvl w:ilvl="1" w:tplc="55A4C8FC">
      <w:start w:val="1"/>
      <w:numFmt w:val="lowerLetter"/>
      <w:lvlText w:val="%2."/>
      <w:lvlJc w:val="left"/>
      <w:pPr>
        <w:ind w:left="1800" w:hanging="360"/>
      </w:pPr>
    </w:lvl>
    <w:lvl w:ilvl="2" w:tplc="08E6C7DA">
      <w:start w:val="1"/>
      <w:numFmt w:val="lowerRoman"/>
      <w:lvlText w:val="%3."/>
      <w:lvlJc w:val="right"/>
      <w:pPr>
        <w:ind w:left="2520" w:hanging="180"/>
      </w:pPr>
    </w:lvl>
    <w:lvl w:ilvl="3" w:tplc="6DDABCE6">
      <w:start w:val="1"/>
      <w:numFmt w:val="decimal"/>
      <w:lvlText w:val="%4."/>
      <w:lvlJc w:val="left"/>
      <w:pPr>
        <w:ind w:left="3240" w:hanging="360"/>
      </w:pPr>
    </w:lvl>
    <w:lvl w:ilvl="4" w:tplc="52DE6ACA">
      <w:start w:val="1"/>
      <w:numFmt w:val="lowerLetter"/>
      <w:lvlText w:val="%5."/>
      <w:lvlJc w:val="left"/>
      <w:pPr>
        <w:ind w:left="3960" w:hanging="360"/>
      </w:pPr>
    </w:lvl>
    <w:lvl w:ilvl="5" w:tplc="5CBAE92A">
      <w:start w:val="1"/>
      <w:numFmt w:val="lowerRoman"/>
      <w:lvlText w:val="%6."/>
      <w:lvlJc w:val="right"/>
      <w:pPr>
        <w:ind w:left="4680" w:hanging="180"/>
      </w:pPr>
    </w:lvl>
    <w:lvl w:ilvl="6" w:tplc="76F88DF0">
      <w:start w:val="1"/>
      <w:numFmt w:val="decimal"/>
      <w:lvlText w:val="%7."/>
      <w:lvlJc w:val="left"/>
      <w:pPr>
        <w:ind w:left="5400" w:hanging="360"/>
      </w:pPr>
    </w:lvl>
    <w:lvl w:ilvl="7" w:tplc="BC88650A">
      <w:start w:val="1"/>
      <w:numFmt w:val="lowerLetter"/>
      <w:lvlText w:val="%8."/>
      <w:lvlJc w:val="left"/>
      <w:pPr>
        <w:ind w:left="6120" w:hanging="360"/>
      </w:pPr>
    </w:lvl>
    <w:lvl w:ilvl="8" w:tplc="CB5AD920">
      <w:start w:val="1"/>
      <w:numFmt w:val="lowerRoman"/>
      <w:lvlText w:val="%9."/>
      <w:lvlJc w:val="right"/>
      <w:pPr>
        <w:ind w:left="6840" w:hanging="180"/>
      </w:pPr>
    </w:lvl>
  </w:abstractNum>
  <w:abstractNum w:abstractNumId="9" w15:restartNumberingAfterBreak="0">
    <w:nsid w:val="584A5816"/>
    <w:multiLevelType w:val="hybridMultilevel"/>
    <w:tmpl w:val="1D04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730464"/>
    <w:multiLevelType w:val="hybridMultilevel"/>
    <w:tmpl w:val="5DFC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35185"/>
    <w:multiLevelType w:val="hybridMultilevel"/>
    <w:tmpl w:val="9ABA6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551747"/>
    <w:multiLevelType w:val="hybridMultilevel"/>
    <w:tmpl w:val="9ACE58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EB079D"/>
    <w:multiLevelType w:val="multilevel"/>
    <w:tmpl w:val="7B9A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74558D"/>
    <w:multiLevelType w:val="hybridMultilevel"/>
    <w:tmpl w:val="B31C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9E200F"/>
    <w:multiLevelType w:val="multilevel"/>
    <w:tmpl w:val="194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267173">
    <w:abstractNumId w:val="6"/>
  </w:num>
  <w:num w:numId="2" w16cid:durableId="927811758">
    <w:abstractNumId w:val="8"/>
  </w:num>
  <w:num w:numId="3" w16cid:durableId="1203344">
    <w:abstractNumId w:val="1"/>
  </w:num>
  <w:num w:numId="4" w16cid:durableId="96680509">
    <w:abstractNumId w:val="11"/>
  </w:num>
  <w:num w:numId="5" w16cid:durableId="201790878">
    <w:abstractNumId w:val="15"/>
  </w:num>
  <w:num w:numId="6" w16cid:durableId="2062360851">
    <w:abstractNumId w:val="0"/>
  </w:num>
  <w:num w:numId="7" w16cid:durableId="983195381">
    <w:abstractNumId w:val="4"/>
  </w:num>
  <w:num w:numId="8" w16cid:durableId="1759398837">
    <w:abstractNumId w:val="2"/>
  </w:num>
  <w:num w:numId="9" w16cid:durableId="1441804415">
    <w:abstractNumId w:val="13"/>
  </w:num>
  <w:num w:numId="10" w16cid:durableId="616521944">
    <w:abstractNumId w:val="14"/>
  </w:num>
  <w:num w:numId="11" w16cid:durableId="1886289019">
    <w:abstractNumId w:val="12"/>
  </w:num>
  <w:num w:numId="12" w16cid:durableId="62413014">
    <w:abstractNumId w:val="7"/>
  </w:num>
  <w:num w:numId="13" w16cid:durableId="1726568443">
    <w:abstractNumId w:val="5"/>
  </w:num>
  <w:num w:numId="14" w16cid:durableId="176770592">
    <w:abstractNumId w:val="10"/>
  </w:num>
  <w:num w:numId="15" w16cid:durableId="1965311828">
    <w:abstractNumId w:val="3"/>
  </w:num>
  <w:num w:numId="16" w16cid:durableId="208609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9F04D7"/>
    <w:rsid w:val="00005E4D"/>
    <w:rsid w:val="00014745"/>
    <w:rsid w:val="00031544"/>
    <w:rsid w:val="00084382"/>
    <w:rsid w:val="000B2036"/>
    <w:rsid w:val="000E5D24"/>
    <w:rsid w:val="000E5E2C"/>
    <w:rsid w:val="000F35D8"/>
    <w:rsid w:val="000F49AC"/>
    <w:rsid w:val="001023D0"/>
    <w:rsid w:val="00110188"/>
    <w:rsid w:val="00111ADD"/>
    <w:rsid w:val="00115ED6"/>
    <w:rsid w:val="001A3EDA"/>
    <w:rsid w:val="001D6D35"/>
    <w:rsid w:val="001F2F78"/>
    <w:rsid w:val="00210807"/>
    <w:rsid w:val="00275A89"/>
    <w:rsid w:val="00292028"/>
    <w:rsid w:val="002B348A"/>
    <w:rsid w:val="002B4CA9"/>
    <w:rsid w:val="002E425A"/>
    <w:rsid w:val="00320A27"/>
    <w:rsid w:val="00322BD3"/>
    <w:rsid w:val="003461F2"/>
    <w:rsid w:val="003733C8"/>
    <w:rsid w:val="00375631"/>
    <w:rsid w:val="00376859"/>
    <w:rsid w:val="00376D88"/>
    <w:rsid w:val="003818E6"/>
    <w:rsid w:val="003942D1"/>
    <w:rsid w:val="003B632C"/>
    <w:rsid w:val="003D23F2"/>
    <w:rsid w:val="003D625D"/>
    <w:rsid w:val="003D6EF5"/>
    <w:rsid w:val="00443D1C"/>
    <w:rsid w:val="004619F3"/>
    <w:rsid w:val="004A4FB0"/>
    <w:rsid w:val="004A6228"/>
    <w:rsid w:val="004B1F8D"/>
    <w:rsid w:val="004D177E"/>
    <w:rsid w:val="004F10E5"/>
    <w:rsid w:val="0050705C"/>
    <w:rsid w:val="005205A9"/>
    <w:rsid w:val="005255C6"/>
    <w:rsid w:val="0053050E"/>
    <w:rsid w:val="00541205"/>
    <w:rsid w:val="00557543"/>
    <w:rsid w:val="005640CA"/>
    <w:rsid w:val="00573AFB"/>
    <w:rsid w:val="00574A4A"/>
    <w:rsid w:val="005A23E4"/>
    <w:rsid w:val="005A709B"/>
    <w:rsid w:val="005C1797"/>
    <w:rsid w:val="00616D0A"/>
    <w:rsid w:val="00637E80"/>
    <w:rsid w:val="00661D5F"/>
    <w:rsid w:val="0068505D"/>
    <w:rsid w:val="006A2E03"/>
    <w:rsid w:val="006C3D5A"/>
    <w:rsid w:val="006C472E"/>
    <w:rsid w:val="006C7B02"/>
    <w:rsid w:val="006D58B1"/>
    <w:rsid w:val="006F3478"/>
    <w:rsid w:val="006F39F4"/>
    <w:rsid w:val="00705CB0"/>
    <w:rsid w:val="00722415"/>
    <w:rsid w:val="007713BA"/>
    <w:rsid w:val="00781BEB"/>
    <w:rsid w:val="007D7E81"/>
    <w:rsid w:val="007F14AF"/>
    <w:rsid w:val="0082286A"/>
    <w:rsid w:val="008519F7"/>
    <w:rsid w:val="0085357F"/>
    <w:rsid w:val="008553E5"/>
    <w:rsid w:val="00865F11"/>
    <w:rsid w:val="008835CC"/>
    <w:rsid w:val="008914E8"/>
    <w:rsid w:val="008B0D26"/>
    <w:rsid w:val="008C0ACC"/>
    <w:rsid w:val="008C5389"/>
    <w:rsid w:val="008C703D"/>
    <w:rsid w:val="008E163C"/>
    <w:rsid w:val="0090228A"/>
    <w:rsid w:val="00942FDE"/>
    <w:rsid w:val="009A2A06"/>
    <w:rsid w:val="00A120B5"/>
    <w:rsid w:val="00A263CF"/>
    <w:rsid w:val="00A530FB"/>
    <w:rsid w:val="00A64966"/>
    <w:rsid w:val="00A66510"/>
    <w:rsid w:val="00A97513"/>
    <w:rsid w:val="00AD1583"/>
    <w:rsid w:val="00AE349F"/>
    <w:rsid w:val="00B20E36"/>
    <w:rsid w:val="00B345F5"/>
    <w:rsid w:val="00B40A6C"/>
    <w:rsid w:val="00B4227B"/>
    <w:rsid w:val="00B64EC5"/>
    <w:rsid w:val="00B67588"/>
    <w:rsid w:val="00BA16DE"/>
    <w:rsid w:val="00BA2A4B"/>
    <w:rsid w:val="00BB56E1"/>
    <w:rsid w:val="00BC1FDD"/>
    <w:rsid w:val="00BF2557"/>
    <w:rsid w:val="00BF6E2F"/>
    <w:rsid w:val="00CA57A7"/>
    <w:rsid w:val="00CC5D9B"/>
    <w:rsid w:val="00CD2F62"/>
    <w:rsid w:val="00CF611D"/>
    <w:rsid w:val="00D56601"/>
    <w:rsid w:val="00DB24A6"/>
    <w:rsid w:val="00DB4294"/>
    <w:rsid w:val="00DB676B"/>
    <w:rsid w:val="00DC0FAB"/>
    <w:rsid w:val="00DC458B"/>
    <w:rsid w:val="00DC69A8"/>
    <w:rsid w:val="00DD0B2A"/>
    <w:rsid w:val="00DD6667"/>
    <w:rsid w:val="00DF12CE"/>
    <w:rsid w:val="00E167B0"/>
    <w:rsid w:val="00E24CB6"/>
    <w:rsid w:val="00E47725"/>
    <w:rsid w:val="00E478FA"/>
    <w:rsid w:val="00E9451B"/>
    <w:rsid w:val="00EC5A9D"/>
    <w:rsid w:val="00F00BBF"/>
    <w:rsid w:val="00F115CF"/>
    <w:rsid w:val="00F285DD"/>
    <w:rsid w:val="00F34EE4"/>
    <w:rsid w:val="00F95C32"/>
    <w:rsid w:val="00F97CF3"/>
    <w:rsid w:val="00FA1D41"/>
    <w:rsid w:val="01C62A19"/>
    <w:rsid w:val="026C2C1A"/>
    <w:rsid w:val="029EE202"/>
    <w:rsid w:val="02E32439"/>
    <w:rsid w:val="02E918DF"/>
    <w:rsid w:val="02EE28E5"/>
    <w:rsid w:val="033975BC"/>
    <w:rsid w:val="03544F36"/>
    <w:rsid w:val="03751236"/>
    <w:rsid w:val="03CEA7EF"/>
    <w:rsid w:val="03F22457"/>
    <w:rsid w:val="041C1164"/>
    <w:rsid w:val="0469B9E3"/>
    <w:rsid w:val="04A55B5F"/>
    <w:rsid w:val="04FBEB2F"/>
    <w:rsid w:val="052D251A"/>
    <w:rsid w:val="053B2FAC"/>
    <w:rsid w:val="05442247"/>
    <w:rsid w:val="0561745D"/>
    <w:rsid w:val="05A042EB"/>
    <w:rsid w:val="05A3911B"/>
    <w:rsid w:val="0613FEEA"/>
    <w:rsid w:val="065B2AAE"/>
    <w:rsid w:val="069401FA"/>
    <w:rsid w:val="069AA6DB"/>
    <w:rsid w:val="06B6D4BC"/>
    <w:rsid w:val="06E3715C"/>
    <w:rsid w:val="06F10022"/>
    <w:rsid w:val="07258552"/>
    <w:rsid w:val="072A5432"/>
    <w:rsid w:val="07512C17"/>
    <w:rsid w:val="07552D10"/>
    <w:rsid w:val="075D1155"/>
    <w:rsid w:val="0851D525"/>
    <w:rsid w:val="08801E45"/>
    <w:rsid w:val="088DCC07"/>
    <w:rsid w:val="08ED949E"/>
    <w:rsid w:val="09239F4A"/>
    <w:rsid w:val="093D1946"/>
    <w:rsid w:val="09427066"/>
    <w:rsid w:val="097214C9"/>
    <w:rsid w:val="097BEB85"/>
    <w:rsid w:val="0988CDE6"/>
    <w:rsid w:val="099BD1AD"/>
    <w:rsid w:val="09C7E467"/>
    <w:rsid w:val="09ED0EEF"/>
    <w:rsid w:val="0A289BE7"/>
    <w:rsid w:val="0A49EB14"/>
    <w:rsid w:val="0A860DC2"/>
    <w:rsid w:val="0A92AB2A"/>
    <w:rsid w:val="0AAF0FE6"/>
    <w:rsid w:val="0AAF90B9"/>
    <w:rsid w:val="0AB402A5"/>
    <w:rsid w:val="0ABB89EB"/>
    <w:rsid w:val="0ACE8B10"/>
    <w:rsid w:val="0AE58CA2"/>
    <w:rsid w:val="0C37C5BF"/>
    <w:rsid w:val="0C615E31"/>
    <w:rsid w:val="0C6DFA7E"/>
    <w:rsid w:val="0CA08619"/>
    <w:rsid w:val="0CEBACA8"/>
    <w:rsid w:val="0CF9BFAB"/>
    <w:rsid w:val="0D92D41B"/>
    <w:rsid w:val="0DD452F1"/>
    <w:rsid w:val="0DFE6AE5"/>
    <w:rsid w:val="0E2CBC83"/>
    <w:rsid w:val="0E6D8D3C"/>
    <w:rsid w:val="0ECD783B"/>
    <w:rsid w:val="0EDFEC7E"/>
    <w:rsid w:val="100D8EF5"/>
    <w:rsid w:val="1018E944"/>
    <w:rsid w:val="101B5878"/>
    <w:rsid w:val="10AB7E0E"/>
    <w:rsid w:val="10D78AE5"/>
    <w:rsid w:val="11978302"/>
    <w:rsid w:val="11B823AD"/>
    <w:rsid w:val="11EBA77F"/>
    <w:rsid w:val="121D602B"/>
    <w:rsid w:val="12B2DD7B"/>
    <w:rsid w:val="12EF5814"/>
    <w:rsid w:val="13005AD0"/>
    <w:rsid w:val="130BABF8"/>
    <w:rsid w:val="1319B515"/>
    <w:rsid w:val="137EDBAE"/>
    <w:rsid w:val="13833990"/>
    <w:rsid w:val="1402A618"/>
    <w:rsid w:val="142F24B7"/>
    <w:rsid w:val="1435853D"/>
    <w:rsid w:val="143F5D44"/>
    <w:rsid w:val="1449526D"/>
    <w:rsid w:val="148E48A1"/>
    <w:rsid w:val="149A8649"/>
    <w:rsid w:val="14AC9A61"/>
    <w:rsid w:val="161BFEC8"/>
    <w:rsid w:val="169A09FB"/>
    <w:rsid w:val="171B0075"/>
    <w:rsid w:val="172BD809"/>
    <w:rsid w:val="17678996"/>
    <w:rsid w:val="17F65176"/>
    <w:rsid w:val="17FE07B9"/>
    <w:rsid w:val="1865CDB6"/>
    <w:rsid w:val="1899D754"/>
    <w:rsid w:val="18ADCE0A"/>
    <w:rsid w:val="18B71EFC"/>
    <w:rsid w:val="19036D5C"/>
    <w:rsid w:val="19105CF3"/>
    <w:rsid w:val="1930E12E"/>
    <w:rsid w:val="197035B5"/>
    <w:rsid w:val="19932358"/>
    <w:rsid w:val="19CC915F"/>
    <w:rsid w:val="19E8227D"/>
    <w:rsid w:val="1A837FD1"/>
    <w:rsid w:val="1A83E8FC"/>
    <w:rsid w:val="1A8586E8"/>
    <w:rsid w:val="1A977E18"/>
    <w:rsid w:val="1A9C293C"/>
    <w:rsid w:val="1B1F3F1B"/>
    <w:rsid w:val="1B2AA509"/>
    <w:rsid w:val="1B3EC367"/>
    <w:rsid w:val="1B7B67CA"/>
    <w:rsid w:val="1BC53DD1"/>
    <w:rsid w:val="1BDB1A32"/>
    <w:rsid w:val="1C8918A2"/>
    <w:rsid w:val="1CC2E75D"/>
    <w:rsid w:val="1D47399F"/>
    <w:rsid w:val="1D6C9858"/>
    <w:rsid w:val="1D8DDEFC"/>
    <w:rsid w:val="1DAC8804"/>
    <w:rsid w:val="1E142B68"/>
    <w:rsid w:val="1E63BBEB"/>
    <w:rsid w:val="1E857B48"/>
    <w:rsid w:val="1E9AFB44"/>
    <w:rsid w:val="1F0F12C6"/>
    <w:rsid w:val="1F851BC5"/>
    <w:rsid w:val="1FBE75E9"/>
    <w:rsid w:val="1FE7156F"/>
    <w:rsid w:val="204031CE"/>
    <w:rsid w:val="2081223E"/>
    <w:rsid w:val="20A75531"/>
    <w:rsid w:val="213962AB"/>
    <w:rsid w:val="21BB9059"/>
    <w:rsid w:val="21C43452"/>
    <w:rsid w:val="226B4B62"/>
    <w:rsid w:val="22B89BC9"/>
    <w:rsid w:val="22DBC333"/>
    <w:rsid w:val="22E1AB89"/>
    <w:rsid w:val="22F45DF9"/>
    <w:rsid w:val="23132F0D"/>
    <w:rsid w:val="231369CE"/>
    <w:rsid w:val="2323AAEB"/>
    <w:rsid w:val="235EA251"/>
    <w:rsid w:val="236F2C01"/>
    <w:rsid w:val="239EEA49"/>
    <w:rsid w:val="23FCA55A"/>
    <w:rsid w:val="24DCBB56"/>
    <w:rsid w:val="250C681C"/>
    <w:rsid w:val="2525239F"/>
    <w:rsid w:val="2528AD38"/>
    <w:rsid w:val="256AA066"/>
    <w:rsid w:val="257F205E"/>
    <w:rsid w:val="25DECA29"/>
    <w:rsid w:val="26F49D6B"/>
    <w:rsid w:val="27081639"/>
    <w:rsid w:val="271DB233"/>
    <w:rsid w:val="2721D72B"/>
    <w:rsid w:val="2754CD5A"/>
    <w:rsid w:val="27557527"/>
    <w:rsid w:val="275C61B0"/>
    <w:rsid w:val="27A3BD99"/>
    <w:rsid w:val="27B9CEC8"/>
    <w:rsid w:val="27D6751B"/>
    <w:rsid w:val="284B54AB"/>
    <w:rsid w:val="28CFA441"/>
    <w:rsid w:val="28F9B898"/>
    <w:rsid w:val="290EC1BA"/>
    <w:rsid w:val="2914D8DD"/>
    <w:rsid w:val="2962A4A1"/>
    <w:rsid w:val="2995EF88"/>
    <w:rsid w:val="29B79878"/>
    <w:rsid w:val="29DC2C5A"/>
    <w:rsid w:val="29E6AA8E"/>
    <w:rsid w:val="2A6B73E3"/>
    <w:rsid w:val="2A6FE110"/>
    <w:rsid w:val="2A86D488"/>
    <w:rsid w:val="2B0403E2"/>
    <w:rsid w:val="2B2B89BD"/>
    <w:rsid w:val="2B5693DB"/>
    <w:rsid w:val="2B85B56F"/>
    <w:rsid w:val="2BB16A6F"/>
    <w:rsid w:val="2BC7848B"/>
    <w:rsid w:val="2C849BE2"/>
    <w:rsid w:val="2CC6E7BE"/>
    <w:rsid w:val="2CE32ED4"/>
    <w:rsid w:val="2D0B0070"/>
    <w:rsid w:val="2D2FDC95"/>
    <w:rsid w:val="2D3641C6"/>
    <w:rsid w:val="2D5EA4B1"/>
    <w:rsid w:val="2D7D8246"/>
    <w:rsid w:val="2D9AADFD"/>
    <w:rsid w:val="2DB4418B"/>
    <w:rsid w:val="2DDF18D8"/>
    <w:rsid w:val="2DEBF5CF"/>
    <w:rsid w:val="2E148FA4"/>
    <w:rsid w:val="2E27698F"/>
    <w:rsid w:val="2F482F42"/>
    <w:rsid w:val="2FEF0963"/>
    <w:rsid w:val="3055AD35"/>
    <w:rsid w:val="305643E3"/>
    <w:rsid w:val="3079E84E"/>
    <w:rsid w:val="309B19A8"/>
    <w:rsid w:val="309D8BF4"/>
    <w:rsid w:val="30A41D4F"/>
    <w:rsid w:val="30C8DDD1"/>
    <w:rsid w:val="30CD3A18"/>
    <w:rsid w:val="31164C0D"/>
    <w:rsid w:val="315A6548"/>
    <w:rsid w:val="316EABF8"/>
    <w:rsid w:val="3171C06B"/>
    <w:rsid w:val="318F7E62"/>
    <w:rsid w:val="319F04D7"/>
    <w:rsid w:val="31B69CB4"/>
    <w:rsid w:val="31C89A05"/>
    <w:rsid w:val="31CF0203"/>
    <w:rsid w:val="31F3CECB"/>
    <w:rsid w:val="32267479"/>
    <w:rsid w:val="323E9D5B"/>
    <w:rsid w:val="32526AC8"/>
    <w:rsid w:val="32DD8574"/>
    <w:rsid w:val="330F4960"/>
    <w:rsid w:val="332B8CB5"/>
    <w:rsid w:val="33651F3C"/>
    <w:rsid w:val="33959580"/>
    <w:rsid w:val="33A923C6"/>
    <w:rsid w:val="33CB97C3"/>
    <w:rsid w:val="33D4DDA9"/>
    <w:rsid w:val="34042AD1"/>
    <w:rsid w:val="343D3928"/>
    <w:rsid w:val="3449B072"/>
    <w:rsid w:val="3484DB55"/>
    <w:rsid w:val="34B4D739"/>
    <w:rsid w:val="34D01C2D"/>
    <w:rsid w:val="3553A461"/>
    <w:rsid w:val="359AF1A7"/>
    <w:rsid w:val="35B32AC3"/>
    <w:rsid w:val="35C8A2CE"/>
    <w:rsid w:val="36034EF5"/>
    <w:rsid w:val="364F5804"/>
    <w:rsid w:val="367E06BA"/>
    <w:rsid w:val="36999B26"/>
    <w:rsid w:val="369F95E1"/>
    <w:rsid w:val="36AAB874"/>
    <w:rsid w:val="36CF5709"/>
    <w:rsid w:val="3746CE66"/>
    <w:rsid w:val="37A0D1ED"/>
    <w:rsid w:val="37B50958"/>
    <w:rsid w:val="3837B292"/>
    <w:rsid w:val="3877058B"/>
    <w:rsid w:val="38A4748B"/>
    <w:rsid w:val="39541A87"/>
    <w:rsid w:val="395C78EE"/>
    <w:rsid w:val="396D328A"/>
    <w:rsid w:val="39B757D0"/>
    <w:rsid w:val="3A40B1FF"/>
    <w:rsid w:val="3A4FCB39"/>
    <w:rsid w:val="3A9351AA"/>
    <w:rsid w:val="3BAB28D7"/>
    <w:rsid w:val="3BD1F8A7"/>
    <w:rsid w:val="3BDBE587"/>
    <w:rsid w:val="3C0CF5A8"/>
    <w:rsid w:val="3C490C14"/>
    <w:rsid w:val="3C4F5202"/>
    <w:rsid w:val="3C9891E0"/>
    <w:rsid w:val="3CA743A1"/>
    <w:rsid w:val="3CD7E89C"/>
    <w:rsid w:val="3D041BB9"/>
    <w:rsid w:val="3D63C9C0"/>
    <w:rsid w:val="3DBACF15"/>
    <w:rsid w:val="3DBF1433"/>
    <w:rsid w:val="3DDA1B30"/>
    <w:rsid w:val="3DE5EC74"/>
    <w:rsid w:val="3DF15620"/>
    <w:rsid w:val="3E172043"/>
    <w:rsid w:val="3E696C7E"/>
    <w:rsid w:val="3E78D51C"/>
    <w:rsid w:val="3E83D682"/>
    <w:rsid w:val="3EDE118D"/>
    <w:rsid w:val="3EF1E6EC"/>
    <w:rsid w:val="3EF969E4"/>
    <w:rsid w:val="3F93B057"/>
    <w:rsid w:val="3FBC7A99"/>
    <w:rsid w:val="3FC24D1C"/>
    <w:rsid w:val="4070DF4B"/>
    <w:rsid w:val="40844633"/>
    <w:rsid w:val="411A9857"/>
    <w:rsid w:val="414221D4"/>
    <w:rsid w:val="415A5AEA"/>
    <w:rsid w:val="41638C82"/>
    <w:rsid w:val="42B57404"/>
    <w:rsid w:val="42B97EBD"/>
    <w:rsid w:val="43270830"/>
    <w:rsid w:val="434CE59C"/>
    <w:rsid w:val="43931DEB"/>
    <w:rsid w:val="43A35A72"/>
    <w:rsid w:val="44991081"/>
    <w:rsid w:val="44C0E46F"/>
    <w:rsid w:val="44C5D8C2"/>
    <w:rsid w:val="44CF3206"/>
    <w:rsid w:val="45286A22"/>
    <w:rsid w:val="452E78DE"/>
    <w:rsid w:val="45AFA0A5"/>
    <w:rsid w:val="45CE5D46"/>
    <w:rsid w:val="45F076BF"/>
    <w:rsid w:val="45F09743"/>
    <w:rsid w:val="45F8DAC1"/>
    <w:rsid w:val="4649D6E8"/>
    <w:rsid w:val="46692673"/>
    <w:rsid w:val="46B5E4BA"/>
    <w:rsid w:val="4730CBC3"/>
    <w:rsid w:val="477ACC3C"/>
    <w:rsid w:val="47A53567"/>
    <w:rsid w:val="47B31649"/>
    <w:rsid w:val="47B4D54D"/>
    <w:rsid w:val="47D9A0FF"/>
    <w:rsid w:val="47E27410"/>
    <w:rsid w:val="47EB41A0"/>
    <w:rsid w:val="485813EF"/>
    <w:rsid w:val="4880C4DF"/>
    <w:rsid w:val="488522E7"/>
    <w:rsid w:val="48A7BC2E"/>
    <w:rsid w:val="48F5295E"/>
    <w:rsid w:val="49047FEC"/>
    <w:rsid w:val="4904CA28"/>
    <w:rsid w:val="49BEE04C"/>
    <w:rsid w:val="4A12420A"/>
    <w:rsid w:val="4A5F63A7"/>
    <w:rsid w:val="4A745DA0"/>
    <w:rsid w:val="4B46B4BC"/>
    <w:rsid w:val="4B8CC5CE"/>
    <w:rsid w:val="4BB384B4"/>
    <w:rsid w:val="4C794C56"/>
    <w:rsid w:val="4D0813E5"/>
    <w:rsid w:val="4D25A618"/>
    <w:rsid w:val="4D3B22D7"/>
    <w:rsid w:val="4D83D905"/>
    <w:rsid w:val="4DA175CB"/>
    <w:rsid w:val="4E153327"/>
    <w:rsid w:val="4E480E2D"/>
    <w:rsid w:val="4E6A0994"/>
    <w:rsid w:val="4E904BDB"/>
    <w:rsid w:val="4E9A91E5"/>
    <w:rsid w:val="4EEF121E"/>
    <w:rsid w:val="4F61D7CB"/>
    <w:rsid w:val="5024C4AD"/>
    <w:rsid w:val="508AF82B"/>
    <w:rsid w:val="50BA39C3"/>
    <w:rsid w:val="50CD1205"/>
    <w:rsid w:val="50D9C2FF"/>
    <w:rsid w:val="50EA8C27"/>
    <w:rsid w:val="51043728"/>
    <w:rsid w:val="51089F12"/>
    <w:rsid w:val="514E8DA2"/>
    <w:rsid w:val="5151A601"/>
    <w:rsid w:val="527C6DDC"/>
    <w:rsid w:val="52863768"/>
    <w:rsid w:val="52CA9F0A"/>
    <w:rsid w:val="52E309B0"/>
    <w:rsid w:val="533037E7"/>
    <w:rsid w:val="53B03BAF"/>
    <w:rsid w:val="54369BA7"/>
    <w:rsid w:val="54B8ACA0"/>
    <w:rsid w:val="5509433C"/>
    <w:rsid w:val="55245F22"/>
    <w:rsid w:val="5563C8BF"/>
    <w:rsid w:val="55A39436"/>
    <w:rsid w:val="55F7F41D"/>
    <w:rsid w:val="56099CAD"/>
    <w:rsid w:val="562EC061"/>
    <w:rsid w:val="564313CB"/>
    <w:rsid w:val="56674FDC"/>
    <w:rsid w:val="56960D54"/>
    <w:rsid w:val="56CFC727"/>
    <w:rsid w:val="57B0AB60"/>
    <w:rsid w:val="57FC6487"/>
    <w:rsid w:val="5836F947"/>
    <w:rsid w:val="58B5E04C"/>
    <w:rsid w:val="58D01513"/>
    <w:rsid w:val="58FC1E35"/>
    <w:rsid w:val="5904966E"/>
    <w:rsid w:val="59852CCF"/>
    <w:rsid w:val="598B9CFE"/>
    <w:rsid w:val="59980E71"/>
    <w:rsid w:val="5A07D233"/>
    <w:rsid w:val="5A495E0C"/>
    <w:rsid w:val="5AA35742"/>
    <w:rsid w:val="5B2BF253"/>
    <w:rsid w:val="5B3DBD78"/>
    <w:rsid w:val="5B6AB16B"/>
    <w:rsid w:val="5BB93981"/>
    <w:rsid w:val="5C43BA60"/>
    <w:rsid w:val="5C562943"/>
    <w:rsid w:val="5C78E79C"/>
    <w:rsid w:val="5C7C4238"/>
    <w:rsid w:val="5CC69050"/>
    <w:rsid w:val="5D0515A3"/>
    <w:rsid w:val="5D3BE277"/>
    <w:rsid w:val="5DB67C9D"/>
    <w:rsid w:val="5DC54C08"/>
    <w:rsid w:val="5E8C87BF"/>
    <w:rsid w:val="5E971A21"/>
    <w:rsid w:val="5EE4F975"/>
    <w:rsid w:val="5EE608F0"/>
    <w:rsid w:val="5F11EDF4"/>
    <w:rsid w:val="5F14D130"/>
    <w:rsid w:val="5F16D57C"/>
    <w:rsid w:val="5F1B34A7"/>
    <w:rsid w:val="5F9E6452"/>
    <w:rsid w:val="5FB62396"/>
    <w:rsid w:val="5FFFB3CB"/>
    <w:rsid w:val="60425C97"/>
    <w:rsid w:val="60901E46"/>
    <w:rsid w:val="60A8F66F"/>
    <w:rsid w:val="60ADE2ED"/>
    <w:rsid w:val="610557DD"/>
    <w:rsid w:val="616A0C46"/>
    <w:rsid w:val="618F3365"/>
    <w:rsid w:val="61BB02F4"/>
    <w:rsid w:val="61BD4E98"/>
    <w:rsid w:val="61C45156"/>
    <w:rsid w:val="62D2A581"/>
    <w:rsid w:val="63034EB0"/>
    <w:rsid w:val="63138395"/>
    <w:rsid w:val="631F0466"/>
    <w:rsid w:val="6338F8AA"/>
    <w:rsid w:val="63825F85"/>
    <w:rsid w:val="639EFFBA"/>
    <w:rsid w:val="63A2B631"/>
    <w:rsid w:val="63A5739C"/>
    <w:rsid w:val="640017A0"/>
    <w:rsid w:val="647ADC5E"/>
    <w:rsid w:val="648A4A8F"/>
    <w:rsid w:val="649A1BB5"/>
    <w:rsid w:val="64B42016"/>
    <w:rsid w:val="6504E4C6"/>
    <w:rsid w:val="659A8BCB"/>
    <w:rsid w:val="659C9272"/>
    <w:rsid w:val="65E6DD62"/>
    <w:rsid w:val="661C1AB0"/>
    <w:rsid w:val="66214D3C"/>
    <w:rsid w:val="66248466"/>
    <w:rsid w:val="669AAB6D"/>
    <w:rsid w:val="66B64791"/>
    <w:rsid w:val="66CCFC2F"/>
    <w:rsid w:val="66DFA002"/>
    <w:rsid w:val="673FCF86"/>
    <w:rsid w:val="676A6376"/>
    <w:rsid w:val="67B6BE4E"/>
    <w:rsid w:val="67DEF437"/>
    <w:rsid w:val="685A6CE5"/>
    <w:rsid w:val="685C1C0C"/>
    <w:rsid w:val="691BED18"/>
    <w:rsid w:val="696C25C7"/>
    <w:rsid w:val="69A32F04"/>
    <w:rsid w:val="69CC7F36"/>
    <w:rsid w:val="6A0C032B"/>
    <w:rsid w:val="6A37B964"/>
    <w:rsid w:val="6AB94910"/>
    <w:rsid w:val="6B2669F5"/>
    <w:rsid w:val="6B310807"/>
    <w:rsid w:val="6B3689E7"/>
    <w:rsid w:val="6BB695ED"/>
    <w:rsid w:val="6BDF299B"/>
    <w:rsid w:val="6BF1E1BD"/>
    <w:rsid w:val="6BF7DA99"/>
    <w:rsid w:val="6BFF713E"/>
    <w:rsid w:val="6C075C18"/>
    <w:rsid w:val="6C10B5EB"/>
    <w:rsid w:val="6C38D34C"/>
    <w:rsid w:val="6C656E22"/>
    <w:rsid w:val="6C79A8DC"/>
    <w:rsid w:val="6CCD350A"/>
    <w:rsid w:val="6CE1AF21"/>
    <w:rsid w:val="6D07377A"/>
    <w:rsid w:val="6DB5E59A"/>
    <w:rsid w:val="6DFF8F3A"/>
    <w:rsid w:val="6E063142"/>
    <w:rsid w:val="6E13A80D"/>
    <w:rsid w:val="6E1813BA"/>
    <w:rsid w:val="6E5E538F"/>
    <w:rsid w:val="6E984735"/>
    <w:rsid w:val="6F2CCC86"/>
    <w:rsid w:val="6F65D2EF"/>
    <w:rsid w:val="7093A4DE"/>
    <w:rsid w:val="70E1157D"/>
    <w:rsid w:val="70F4079F"/>
    <w:rsid w:val="717D7383"/>
    <w:rsid w:val="71F23044"/>
    <w:rsid w:val="7216230A"/>
    <w:rsid w:val="7261B9E7"/>
    <w:rsid w:val="72745DB8"/>
    <w:rsid w:val="72BE59D6"/>
    <w:rsid w:val="72C671FC"/>
    <w:rsid w:val="73686E0D"/>
    <w:rsid w:val="736A1304"/>
    <w:rsid w:val="73703543"/>
    <w:rsid w:val="73A33189"/>
    <w:rsid w:val="746253E0"/>
    <w:rsid w:val="7503D8CD"/>
    <w:rsid w:val="75164C48"/>
    <w:rsid w:val="75ADAB8A"/>
    <w:rsid w:val="75B27B1C"/>
    <w:rsid w:val="75DE4BC8"/>
    <w:rsid w:val="75FCFDB4"/>
    <w:rsid w:val="76705EA5"/>
    <w:rsid w:val="7691E456"/>
    <w:rsid w:val="769EEC6C"/>
    <w:rsid w:val="76D85C06"/>
    <w:rsid w:val="76E8D484"/>
    <w:rsid w:val="76EC0724"/>
    <w:rsid w:val="77C4D05B"/>
    <w:rsid w:val="78028513"/>
    <w:rsid w:val="784CB510"/>
    <w:rsid w:val="7896018F"/>
    <w:rsid w:val="79CA97A7"/>
    <w:rsid w:val="7A1C451B"/>
    <w:rsid w:val="7A48C7C7"/>
    <w:rsid w:val="7A7F5AC3"/>
    <w:rsid w:val="7AA2FF06"/>
    <w:rsid w:val="7B0F7701"/>
    <w:rsid w:val="7B37B8D3"/>
    <w:rsid w:val="7BA616FE"/>
    <w:rsid w:val="7BA82A74"/>
    <w:rsid w:val="7BB71FA8"/>
    <w:rsid w:val="7BBBC8EC"/>
    <w:rsid w:val="7BC7D24D"/>
    <w:rsid w:val="7BCE5137"/>
    <w:rsid w:val="7C14B62B"/>
    <w:rsid w:val="7C2A35B8"/>
    <w:rsid w:val="7C31780A"/>
    <w:rsid w:val="7C650E07"/>
    <w:rsid w:val="7C8268C3"/>
    <w:rsid w:val="7CE8E72C"/>
    <w:rsid w:val="7D7EFB5D"/>
    <w:rsid w:val="7D7F5143"/>
    <w:rsid w:val="7DC0906C"/>
    <w:rsid w:val="7E048401"/>
    <w:rsid w:val="7E45D3D2"/>
    <w:rsid w:val="7E644B04"/>
    <w:rsid w:val="7E7ACB79"/>
    <w:rsid w:val="7E7E8D57"/>
    <w:rsid w:val="7EC886A5"/>
    <w:rsid w:val="7EE8FC0F"/>
    <w:rsid w:val="7F92FA21"/>
    <w:rsid w:val="7F9E35B8"/>
    <w:rsid w:val="7FC0176C"/>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B3D7"/>
  <w15:chartTrackingRefBased/>
  <w15:docId w15:val="{96F4B1FF-223C-4A2E-8C87-085449B15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0B5"/>
  </w:style>
  <w:style w:type="paragraph" w:styleId="Heading1">
    <w:name w:val="heading 1"/>
    <w:basedOn w:val="Normal"/>
    <w:next w:val="Normal"/>
    <w:uiPriority w:val="9"/>
    <w:qFormat/>
    <w:rsid w:val="004A4FB0"/>
    <w:pPr>
      <w:keepNext/>
      <w:keepLines/>
      <w:numPr>
        <w:numId w:val="7"/>
      </w:numPr>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uiPriority w:val="9"/>
    <w:unhideWhenUsed/>
    <w:qFormat/>
    <w:rsid w:val="004A4FB0"/>
    <w:pPr>
      <w:keepNext/>
      <w:keepLines/>
      <w:numPr>
        <w:ilvl w:val="1"/>
        <w:numId w:val="7"/>
      </w:numPr>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uiPriority w:val="9"/>
    <w:unhideWhenUsed/>
    <w:qFormat/>
    <w:rsid w:val="003D625D"/>
    <w:pPr>
      <w:keepNext/>
      <w:keepLines/>
      <w:numPr>
        <w:ilvl w:val="2"/>
        <w:numId w:val="7"/>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uiPriority w:val="9"/>
    <w:unhideWhenUsed/>
    <w:qFormat/>
    <w:rsid w:val="003D625D"/>
    <w:pPr>
      <w:keepNext/>
      <w:keepLines/>
      <w:numPr>
        <w:ilvl w:val="3"/>
        <w:numId w:val="7"/>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3D625D"/>
    <w:pPr>
      <w:keepNext/>
      <w:keepLines/>
      <w:numPr>
        <w:ilvl w:val="4"/>
        <w:numId w:val="7"/>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D625D"/>
    <w:pPr>
      <w:keepNext/>
      <w:keepLines/>
      <w:numPr>
        <w:ilvl w:val="5"/>
        <w:numId w:val="7"/>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3D625D"/>
    <w:pPr>
      <w:keepNext/>
      <w:keepLines/>
      <w:numPr>
        <w:ilvl w:val="6"/>
        <w:numId w:val="7"/>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D625D"/>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D625D"/>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2F45DF9"/>
    <w:pPr>
      <w:tabs>
        <w:tab w:val="center" w:pos="4680"/>
        <w:tab w:val="right" w:pos="9360"/>
      </w:tabs>
      <w:spacing w:after="0" w:line="240" w:lineRule="auto"/>
    </w:pPr>
  </w:style>
  <w:style w:type="paragraph" w:styleId="ListParagraph">
    <w:name w:val="List Paragraph"/>
    <w:basedOn w:val="Normal"/>
    <w:uiPriority w:val="34"/>
    <w:qFormat/>
    <w:rsid w:val="22F45DF9"/>
    <w:pPr>
      <w:ind w:left="720"/>
      <w:contextualSpacing/>
    </w:pPr>
  </w:style>
  <w:style w:type="paragraph" w:styleId="Footer">
    <w:name w:val="footer"/>
    <w:basedOn w:val="Normal"/>
    <w:uiPriority w:val="99"/>
    <w:unhideWhenUsed/>
    <w:rsid w:val="22F45DF9"/>
    <w:pPr>
      <w:tabs>
        <w:tab w:val="center" w:pos="4680"/>
        <w:tab w:val="right" w:pos="9360"/>
      </w:tabs>
      <w:spacing w:after="0" w:line="240" w:lineRule="auto"/>
    </w:pPr>
  </w:style>
  <w:style w:type="character" w:styleId="Hyperlink">
    <w:name w:val="Hyperlink"/>
    <w:basedOn w:val="DefaultParagraphFont"/>
    <w:uiPriority w:val="99"/>
    <w:unhideWhenUsed/>
    <w:rsid w:val="22F45DF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78028513"/>
    <w:pPr>
      <w:spacing w:after="0"/>
    </w:pPr>
  </w:style>
  <w:style w:type="paragraph" w:customStyle="1" w:styleId="a">
    <w:next w:val="NoSpacing"/>
    <w:uiPriority w:val="1"/>
    <w:qFormat/>
    <w:rsid w:val="00A120B5"/>
    <w:pPr>
      <w:spacing w:after="0"/>
    </w:pPr>
  </w:style>
  <w:style w:type="table" w:customStyle="1" w:styleId="TableNormal1">
    <w:name w:val="Table Normal1"/>
    <w:uiPriority w:val="99"/>
    <w:semiHidden/>
    <w:unhideWhenUsed/>
    <w:rsid w:val="00D56601"/>
    <w:tblPr>
      <w:tblInd w:w="0" w:type="dxa"/>
      <w:tblCellMar>
        <w:top w:w="0" w:type="dxa"/>
        <w:left w:w="108" w:type="dxa"/>
        <w:bottom w:w="0" w:type="dxa"/>
        <w:right w:w="108" w:type="dxa"/>
      </w:tblCellMar>
    </w:tblPr>
  </w:style>
  <w:style w:type="character" w:customStyle="1" w:styleId="Heading5Char">
    <w:name w:val="Heading 5 Char"/>
    <w:basedOn w:val="DefaultParagraphFont"/>
    <w:link w:val="Heading5"/>
    <w:uiPriority w:val="9"/>
    <w:semiHidden/>
    <w:rsid w:val="003D625D"/>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3D625D"/>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3D625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D62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D625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D6EF5"/>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3D6EF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AE349F"/>
    <w:rPr>
      <w:sz w:val="16"/>
      <w:szCs w:val="16"/>
    </w:rPr>
  </w:style>
  <w:style w:type="paragraph" w:styleId="CommentText">
    <w:name w:val="annotation text"/>
    <w:basedOn w:val="Normal"/>
    <w:link w:val="CommentTextChar"/>
    <w:uiPriority w:val="99"/>
    <w:unhideWhenUsed/>
    <w:rsid w:val="00AE349F"/>
    <w:pPr>
      <w:spacing w:line="240" w:lineRule="auto"/>
    </w:pPr>
    <w:rPr>
      <w:sz w:val="20"/>
      <w:szCs w:val="20"/>
    </w:rPr>
  </w:style>
  <w:style w:type="character" w:customStyle="1" w:styleId="CommentTextChar">
    <w:name w:val="Comment Text Char"/>
    <w:basedOn w:val="DefaultParagraphFont"/>
    <w:link w:val="CommentText"/>
    <w:uiPriority w:val="99"/>
    <w:rsid w:val="00AE349F"/>
    <w:rPr>
      <w:sz w:val="20"/>
      <w:szCs w:val="20"/>
    </w:rPr>
  </w:style>
  <w:style w:type="paragraph" w:styleId="CommentSubject">
    <w:name w:val="annotation subject"/>
    <w:basedOn w:val="CommentText"/>
    <w:next w:val="CommentText"/>
    <w:link w:val="CommentSubjectChar"/>
    <w:uiPriority w:val="99"/>
    <w:semiHidden/>
    <w:unhideWhenUsed/>
    <w:rsid w:val="00AE349F"/>
    <w:rPr>
      <w:b/>
      <w:bCs/>
    </w:rPr>
  </w:style>
  <w:style w:type="character" w:customStyle="1" w:styleId="CommentSubjectChar">
    <w:name w:val="Comment Subject Char"/>
    <w:basedOn w:val="CommentTextChar"/>
    <w:link w:val="CommentSubject"/>
    <w:uiPriority w:val="99"/>
    <w:semiHidden/>
    <w:rsid w:val="00AE349F"/>
    <w:rPr>
      <w:b/>
      <w:bCs/>
      <w:sz w:val="20"/>
      <w:szCs w:val="20"/>
    </w:rPr>
  </w:style>
  <w:style w:type="paragraph" w:customStyle="1" w:styleId="paragraph">
    <w:name w:val="paragraph"/>
    <w:basedOn w:val="Normal"/>
    <w:rsid w:val="00781BEB"/>
    <w:pPr>
      <w:spacing w:before="100" w:beforeAutospacing="1" w:after="100" w:afterAutospacing="1" w:line="240" w:lineRule="auto"/>
    </w:pPr>
    <w:rPr>
      <w:rFonts w:ascii="Times New Roman" w:eastAsia="Times New Roman" w:hAnsi="Times New Roman" w:cs="Times New Roman"/>
      <w:lang w:val="en-US"/>
    </w:rPr>
  </w:style>
  <w:style w:type="character" w:customStyle="1" w:styleId="normaltextrun">
    <w:name w:val="normaltextrun"/>
    <w:basedOn w:val="DefaultParagraphFont"/>
    <w:rsid w:val="00781BEB"/>
  </w:style>
  <w:style w:type="character" w:customStyle="1" w:styleId="apple-converted-space">
    <w:name w:val="apple-converted-space"/>
    <w:basedOn w:val="DefaultParagraphFont"/>
    <w:rsid w:val="00781BEB"/>
  </w:style>
  <w:style w:type="character" w:customStyle="1" w:styleId="eop">
    <w:name w:val="eop"/>
    <w:basedOn w:val="DefaultParagraphFont"/>
    <w:rsid w:val="00781BEB"/>
  </w:style>
  <w:style w:type="paragraph" w:customStyle="1" w:styleId="p1">
    <w:name w:val="p1"/>
    <w:basedOn w:val="Normal"/>
    <w:rsid w:val="00781BEB"/>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698244DA420B42BC8260A5CD69135E" ma:contentTypeVersion="9" ma:contentTypeDescription="Create a new document." ma:contentTypeScope="" ma:versionID="180604cbde769886d6c3555c13ba6f2d">
  <xsd:schema xmlns:xsd="http://www.w3.org/2001/XMLSchema" xmlns:xs="http://www.w3.org/2001/XMLSchema" xmlns:p="http://schemas.microsoft.com/office/2006/metadata/properties" xmlns:ns3="d9c64995-575a-4819-afae-3a5a46561291" xmlns:ns4="8600f7a2-115c-4248-93b6-6d7daf91e083" targetNamespace="http://schemas.microsoft.com/office/2006/metadata/properties" ma:root="true" ma:fieldsID="f01af86218c062d5263934d6c874cb19" ns3:_="" ns4:_="">
    <xsd:import namespace="d9c64995-575a-4819-afae-3a5a46561291"/>
    <xsd:import namespace="8600f7a2-115c-4248-93b6-6d7daf91e08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4995-575a-4819-afae-3a5a465612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00f7a2-115c-4248-93b6-6d7daf91e08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9c64995-575a-4819-afae-3a5a46561291" xsi:nil="true"/>
  </documentManagement>
</p:properties>
</file>

<file path=customXml/itemProps1.xml><?xml version="1.0" encoding="utf-8"?>
<ds:datastoreItem xmlns:ds="http://schemas.openxmlformats.org/officeDocument/2006/customXml" ds:itemID="{DA6CF3C3-875E-4AF2-AB85-9B0DB1894980}">
  <ds:schemaRefs>
    <ds:schemaRef ds:uri="http://schemas.microsoft.com/sharepoint/v3/contenttype/forms"/>
  </ds:schemaRefs>
</ds:datastoreItem>
</file>

<file path=customXml/itemProps2.xml><?xml version="1.0" encoding="utf-8"?>
<ds:datastoreItem xmlns:ds="http://schemas.openxmlformats.org/officeDocument/2006/customXml" ds:itemID="{74F75489-86B5-4D7B-9F06-ABF58D6D8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4995-575a-4819-afae-3a5a46561291"/>
    <ds:schemaRef ds:uri="8600f7a2-115c-4248-93b6-6d7daf91e0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EAA2E5-AA8D-43F7-A112-EB1428FB8B21}">
  <ds:schemaRefs>
    <ds:schemaRef ds:uri="http://schemas.microsoft.com/office/2006/metadata/properties"/>
    <ds:schemaRef ds:uri="http://schemas.microsoft.com/office/infopath/2007/PartnerControls"/>
    <ds:schemaRef ds:uri="d9c64995-575a-4819-afae-3a5a46561291"/>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Tobiasz Bazan (268856)</dc:creator>
  <cp:keywords/>
  <dc:description/>
  <cp:lastModifiedBy>Jakub Kamiński (273107)</cp:lastModifiedBy>
  <cp:revision>15</cp:revision>
  <cp:lastPrinted>2026-05-08T08:25:00Z</cp:lastPrinted>
  <dcterms:created xsi:type="dcterms:W3CDTF">2026-05-11T17:37:00Z</dcterms:created>
  <dcterms:modified xsi:type="dcterms:W3CDTF">2026-05-15T11:06:00Z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a15029a8-81da-403a-b3e8-3fab34b5dc0b</vt:lpwstr>
  </property>
  <property fmtid="{D5CDD505-2E9C-101B-9397-08002B2CF9AE}" pid="3" name="ContentTypeId">
    <vt:lpwstr>0x010100C8698244DA420B42BC8260A5CD69135E</vt:lpwstr>
  </property>
</Properties>
</file>