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015ED5" w:rsidP="001474CB">
      <w:pPr>
        <w:pStyle w:val="Heading1"/>
        <w:rPr>
          <w:lang w:val="ru-RU"/>
        </w:rPr>
      </w:pPr>
      <w:r>
        <w:rPr>
          <w:lang w:val="ru-RU"/>
        </w:rPr>
        <w:t>Введение</w:t>
      </w:r>
    </w:p>
    <w:p w:rsidR="001474CB" w:rsidRPr="009068AB" w:rsidRDefault="001474CB">
      <w:pPr>
        <w:rPr>
          <w:lang w:val="ru-RU"/>
        </w:rPr>
      </w:pPr>
      <w:r>
        <w:rPr>
          <w:lang w:val="ru-RU"/>
        </w:rPr>
        <w:t xml:space="preserve">В данном документе изложен </w:t>
      </w:r>
      <w:r w:rsidR="00542245">
        <w:rPr>
          <w:lang w:val="ru-RU"/>
        </w:rPr>
        <w:t xml:space="preserve">рекомендуемый </w:t>
      </w:r>
      <w:r>
        <w:rPr>
          <w:lang w:val="ru-RU"/>
        </w:rPr>
        <w:t xml:space="preserve">стиль </w:t>
      </w:r>
      <w:r w:rsidR="00542245">
        <w:rPr>
          <w:lang w:val="ru-RU"/>
        </w:rPr>
        <w:t>оформления кода.</w:t>
      </w:r>
    </w:p>
    <w:p w:rsidR="00452C75" w:rsidRDefault="00452C75">
      <w:pPr>
        <w:rPr>
          <w:lang w:val="ru-RU"/>
        </w:rPr>
      </w:pPr>
      <w:r>
        <w:rPr>
          <w:lang w:val="ru-RU"/>
        </w:rPr>
        <w:t>Берите пример со стиля именования в базовой библиотеке классов.</w:t>
      </w:r>
    </w:p>
    <w:p w:rsidR="009D64E9" w:rsidRPr="00BD7C5C" w:rsidRDefault="009D64E9">
      <w:pPr>
        <w:rPr>
          <w:lang w:val="ru-RU"/>
        </w:rPr>
      </w:pPr>
      <w:r>
        <w:rPr>
          <w:lang w:val="ru-RU"/>
        </w:rPr>
        <w:t xml:space="preserve">Помните что не так важно какой именно стиль кодирования вы предпочитаете как </w:t>
      </w:r>
    </w:p>
    <w:p w:rsidR="00F27BE9" w:rsidRDefault="007B0D5A" w:rsidP="007B0D5A">
      <w:pPr>
        <w:pStyle w:val="Heading2"/>
        <w:rPr>
          <w:lang w:val="ru-RU"/>
        </w:rPr>
      </w:pPr>
      <w:r>
        <w:rPr>
          <w:lang w:val="ru-RU"/>
        </w:rPr>
        <w:t>Цитаты</w:t>
      </w:r>
    </w:p>
    <w:p w:rsidR="007B0D5A" w:rsidRPr="007E648A" w:rsidRDefault="007B0D5A" w:rsidP="007B0D5A">
      <w:pPr>
        <w:rPr>
          <w:lang w:val="ru-RU"/>
        </w:rPr>
      </w:pPr>
      <w:r>
        <w:rPr>
          <w:lang w:val="ru-RU"/>
        </w:rPr>
        <w:t>«</w:t>
      </w:r>
      <w:r w:rsidRPr="007B0D5A">
        <w:rPr>
          <w:lang w:val="ru-RU"/>
        </w:rPr>
        <w:t>Код пишется для людей, а не для компьютера</w:t>
      </w:r>
      <w:r>
        <w:rPr>
          <w:lang w:val="ru-RU"/>
        </w:rPr>
        <w:t>»</w:t>
      </w:r>
    </w:p>
    <w:p w:rsidR="001515E5" w:rsidRPr="001515E5" w:rsidRDefault="001515E5" w:rsidP="007B0D5A">
      <w:r>
        <w:t>“</w:t>
      </w:r>
      <w:r w:rsidRPr="001515E5">
        <w:t>Any fool can write code that a computer can understand.  Good programmers write code that humans can understand.</w:t>
      </w:r>
      <w:r>
        <w:t>”</w:t>
      </w:r>
      <w:r w:rsidRPr="001515E5">
        <w:t xml:space="preserve">  Martin Fowler</w:t>
      </w:r>
    </w:p>
    <w:p w:rsidR="00A0265A" w:rsidRPr="00A0265A" w:rsidRDefault="00A0265A" w:rsidP="007B0D5A">
      <w:r>
        <w:t>“Always code as if the guy who ends up maintaining your code will be a violent psychopath who knows where you live.”</w:t>
      </w:r>
    </w:p>
    <w:p w:rsidR="00A01CE2" w:rsidRDefault="00A01CE2" w:rsidP="00A01CE2">
      <w:pPr>
        <w:pStyle w:val="Heading2"/>
        <w:rPr>
          <w:lang w:val="ru-RU"/>
        </w:rPr>
      </w:pPr>
      <w:r>
        <w:rPr>
          <w:lang w:val="ru-RU"/>
        </w:rPr>
        <w:t>Рекомендуемая литература</w:t>
      </w:r>
    </w:p>
    <w:p w:rsidR="002D586D" w:rsidRPr="002D586D" w:rsidRDefault="002D586D" w:rsidP="007B0D5A">
      <w:pPr>
        <w:pStyle w:val="ListParagraph"/>
        <w:numPr>
          <w:ilvl w:val="0"/>
          <w:numId w:val="7"/>
        </w:numPr>
        <w:rPr>
          <w:lang w:val="ru-RU"/>
        </w:rPr>
      </w:pPr>
      <w:r w:rsidRPr="002D586D">
        <w:rPr>
          <w:lang w:val="ru-RU"/>
        </w:rPr>
        <w:t>«Совершенный код. Мастер-класс», Стив Макконнелл, Издательство «Русская редакция».</w:t>
      </w:r>
      <w:r>
        <w:rPr>
          <w:lang w:val="ru-RU"/>
        </w:rPr>
        <w:br/>
        <w:t xml:space="preserve">Оригинальное название: </w:t>
      </w:r>
      <w:r w:rsidRPr="002D586D">
        <w:t>Code</w:t>
      </w:r>
      <w:r w:rsidRPr="002D586D">
        <w:rPr>
          <w:lang w:val="ru-RU"/>
        </w:rPr>
        <w:t xml:space="preserve"> </w:t>
      </w:r>
      <w:r w:rsidRPr="002D586D">
        <w:t>Complete</w:t>
      </w:r>
      <w:r>
        <w:rPr>
          <w:lang w:val="ru-RU"/>
        </w:rPr>
        <w:t>,</w:t>
      </w:r>
      <w:r w:rsidRPr="002D586D">
        <w:rPr>
          <w:lang w:val="ru-RU"/>
        </w:rPr>
        <w:t xml:space="preserve"> </w:t>
      </w:r>
      <w:r w:rsidRPr="002D586D">
        <w:t>Steve</w:t>
      </w:r>
      <w:r w:rsidRPr="002D586D">
        <w:rPr>
          <w:lang w:val="ru-RU"/>
        </w:rPr>
        <w:t xml:space="preserve"> </w:t>
      </w:r>
      <w:r w:rsidRPr="002D586D">
        <w:t>McConnell</w:t>
      </w:r>
      <w:r>
        <w:rPr>
          <w:lang w:val="ru-RU"/>
        </w:rPr>
        <w:t xml:space="preserve">, </w:t>
      </w:r>
      <w:r>
        <w:t>Microsoft Press</w:t>
      </w:r>
    </w:p>
    <w:p w:rsidR="00D111CF" w:rsidRPr="004C50DE" w:rsidRDefault="004C50DE" w:rsidP="00D111CF">
      <w:pPr>
        <w:pStyle w:val="Heading2"/>
        <w:rPr>
          <w:lang w:val="ru-RU"/>
        </w:rPr>
      </w:pPr>
      <w:r>
        <w:rPr>
          <w:lang w:val="ru-RU"/>
        </w:rPr>
        <w:t>Обозначения</w:t>
      </w:r>
    </w:p>
    <w:p w:rsidR="00D111CF" w:rsidRPr="00D111CF" w:rsidRDefault="00D111CF" w:rsidP="00D111CF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t>UpperCamelCase</w:t>
      </w:r>
      <w:proofErr w:type="spellEnd"/>
      <w:r w:rsidRPr="00D111CF">
        <w:rPr>
          <w:lang w:val="ru-RU"/>
        </w:rPr>
        <w:t xml:space="preserve"> – </w:t>
      </w:r>
      <w:r>
        <w:rPr>
          <w:lang w:val="ru-RU"/>
        </w:rPr>
        <w:t>первая буква каждого слова пишется заглавной, остальные прописными. Например:</w:t>
      </w:r>
      <w:r w:rsidRPr="00D111CF">
        <w:rPr>
          <w:lang w:val="ru-RU"/>
        </w:rPr>
        <w:t xml:space="preserve"> </w:t>
      </w:r>
      <w:proofErr w:type="spellStart"/>
      <w:r>
        <w:t>WriteLine</w:t>
      </w:r>
      <w:proofErr w:type="spellEnd"/>
      <w:r w:rsidRPr="004C50DE">
        <w:rPr>
          <w:lang w:val="ru-RU"/>
        </w:rPr>
        <w:t xml:space="preserve">, </w:t>
      </w:r>
      <w:proofErr w:type="spellStart"/>
      <w:r>
        <w:t>BackroundColor</w:t>
      </w:r>
      <w:proofErr w:type="spellEnd"/>
      <w:r w:rsidRPr="004C50DE">
        <w:rPr>
          <w:lang w:val="ru-RU"/>
        </w:rPr>
        <w:t>.</w:t>
      </w:r>
    </w:p>
    <w:p w:rsidR="00D111CF" w:rsidRDefault="00D111CF" w:rsidP="00D111CF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proofErr w:type="gramStart"/>
      <w:r>
        <w:t>lowerCamelCase</w:t>
      </w:r>
      <w:proofErr w:type="spellEnd"/>
      <w:proofErr w:type="gramEnd"/>
      <w:r w:rsidRPr="00D111CF">
        <w:rPr>
          <w:lang w:val="ru-RU"/>
        </w:rPr>
        <w:t xml:space="preserve"> – первое слово пишется прописными, остальные по правилам </w:t>
      </w:r>
      <w:proofErr w:type="spellStart"/>
      <w:r>
        <w:t>UpperCamelCase</w:t>
      </w:r>
      <w:proofErr w:type="spellEnd"/>
      <w:r w:rsidRPr="00D111CF">
        <w:rPr>
          <w:lang w:val="ru-RU"/>
        </w:rPr>
        <w:t>. Например</w:t>
      </w:r>
      <w:r w:rsidRPr="00F7099A">
        <w:rPr>
          <w:lang w:val="ru-RU"/>
        </w:rPr>
        <w:t>:</w:t>
      </w:r>
    </w:p>
    <w:p w:rsidR="00F7099A" w:rsidRDefault="00F7099A" w:rsidP="00D111C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_</w:t>
      </w:r>
      <w:proofErr w:type="spellStart"/>
      <w:r>
        <w:t>lowerCamelCase</w:t>
      </w:r>
      <w:proofErr w:type="spellEnd"/>
      <w:r>
        <w:rPr>
          <w:lang w:val="ru-RU"/>
        </w:rPr>
        <w:t xml:space="preserve"> – </w:t>
      </w:r>
      <w:proofErr w:type="spellStart"/>
      <w:r>
        <w:t>lowerCamelCase</w:t>
      </w:r>
      <w:proofErr w:type="spellEnd"/>
      <w:r w:rsidRPr="00F7099A">
        <w:rPr>
          <w:lang w:val="ru-RU"/>
        </w:rPr>
        <w:t xml:space="preserve"> </w:t>
      </w:r>
      <w:r>
        <w:rPr>
          <w:lang w:val="ru-RU"/>
        </w:rPr>
        <w:t>с символом подчеркивания в начале</w:t>
      </w:r>
    </w:p>
    <w:p w:rsidR="004C50DE" w:rsidRPr="00D111CF" w:rsidRDefault="004C50DE" w:rsidP="00D111CF">
      <w:pPr>
        <w:pStyle w:val="ListParagraph"/>
        <w:numPr>
          <w:ilvl w:val="0"/>
          <w:numId w:val="4"/>
        </w:numPr>
        <w:rPr>
          <w:lang w:val="ru-RU"/>
        </w:rPr>
      </w:pPr>
      <w:r>
        <w:t>UPPER</w:t>
      </w:r>
      <w:r w:rsidRPr="004C50DE">
        <w:rPr>
          <w:lang w:val="ru-RU"/>
        </w:rPr>
        <w:t>_</w:t>
      </w:r>
      <w:r>
        <w:t>CASE</w:t>
      </w:r>
      <w:r>
        <w:rPr>
          <w:lang w:val="ru-RU"/>
        </w:rPr>
        <w:t xml:space="preserve"> – все буквы заглавные; отдельные слова разделены символом подчеркивания.</w:t>
      </w:r>
    </w:p>
    <w:p w:rsidR="00D111CF" w:rsidRDefault="00A17839" w:rsidP="00B2204B">
      <w:pPr>
        <w:pStyle w:val="Heading1"/>
        <w:rPr>
          <w:lang w:val="ru-RU"/>
        </w:rPr>
      </w:pPr>
      <w:r>
        <w:rPr>
          <w:lang w:val="ru-RU"/>
        </w:rPr>
        <w:t>Форматирование</w:t>
      </w:r>
    </w:p>
    <w:p w:rsidR="00A17839" w:rsidRPr="00D111CF" w:rsidRDefault="00A17839" w:rsidP="007B0D5A">
      <w:pPr>
        <w:rPr>
          <w:lang w:val="ru-RU"/>
        </w:rPr>
      </w:pPr>
    </w:p>
    <w:p w:rsidR="007B0D5A" w:rsidRPr="00B2204B" w:rsidRDefault="00A17839" w:rsidP="00015ED5">
      <w:pPr>
        <w:pStyle w:val="Heading1"/>
        <w:rPr>
          <w:lang w:val="ru-RU"/>
        </w:rPr>
      </w:pPr>
      <w:r>
        <w:rPr>
          <w:lang w:val="ru-RU"/>
        </w:rPr>
        <w:t>Идентификаторы</w:t>
      </w:r>
    </w:p>
    <w:p w:rsidR="00F7099A" w:rsidRDefault="00F7099A" w:rsidP="00015ED5">
      <w:pPr>
        <w:pStyle w:val="Heading2"/>
        <w:rPr>
          <w:lang w:val="ru-RU"/>
        </w:rPr>
      </w:pPr>
      <w:r w:rsidRPr="00B2204B">
        <w:rPr>
          <w:lang w:val="ru-RU"/>
        </w:rPr>
        <w:t>Локальные</w:t>
      </w:r>
      <w:r>
        <w:rPr>
          <w:lang w:val="ru-RU"/>
        </w:rPr>
        <w:t xml:space="preserve"> переменные</w:t>
      </w:r>
      <w:r w:rsidR="00BD7C5C" w:rsidRPr="00B2204B">
        <w:rPr>
          <w:lang w:val="ru-RU"/>
        </w:rPr>
        <w:t xml:space="preserve"> </w:t>
      </w:r>
      <w:r w:rsidR="00BD7C5C">
        <w:rPr>
          <w:lang w:val="ru-RU"/>
        </w:rPr>
        <w:t>и аргументы функций</w:t>
      </w:r>
    </w:p>
    <w:p w:rsidR="00655B17" w:rsidRPr="00655B17" w:rsidRDefault="00655B17" w:rsidP="00655B17">
      <w:pPr>
        <w:rPr>
          <w:lang w:val="ru-RU"/>
        </w:rPr>
      </w:pPr>
      <w:r>
        <w:rPr>
          <w:lang w:val="ru-RU"/>
        </w:rPr>
        <w:t>Название идентифкатора должно отражать его назначение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4"/>
        <w:gridCol w:w="6111"/>
      </w:tblGrid>
      <w:tr w:rsidR="00840ED1" w:rsidRPr="00840ED1" w:rsidTr="00840ED1">
        <w:tc>
          <w:tcPr>
            <w:tcW w:w="1915" w:type="pct"/>
          </w:tcPr>
          <w:p w:rsidR="00840ED1" w:rsidRDefault="00840ED1" w:rsidP="00840ED1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lang w:val="ru-RU"/>
              </w:rPr>
            </w:pPr>
            <w:r w:rsidRPr="00840ED1">
              <w:rPr>
                <w:lang w:val="ru-RU"/>
              </w:rPr>
              <w:t xml:space="preserve">Используйте </w:t>
            </w:r>
            <w:proofErr w:type="spellStart"/>
            <w:r w:rsidRPr="00840ED1">
              <w:t>lowerCamelCase</w:t>
            </w:r>
            <w:proofErr w:type="spellEnd"/>
          </w:p>
          <w:p w:rsidR="004E2FD5" w:rsidRDefault="004E2FD5" w:rsidP="00840ED1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lang w:val="ru-RU"/>
              </w:rPr>
            </w:pPr>
            <w:r>
              <w:rPr>
                <w:lang w:val="ru-RU"/>
              </w:rPr>
              <w:t>Используйте существительные в единственном числе для одинарных значений</w:t>
            </w:r>
          </w:p>
          <w:p w:rsidR="004E2FD5" w:rsidRPr="00840ED1" w:rsidRDefault="004E2FD5" w:rsidP="004E2FD5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lang w:val="ru-RU"/>
              </w:rPr>
            </w:pPr>
            <w:r>
              <w:rPr>
                <w:lang w:val="ru-RU"/>
              </w:rPr>
              <w:t>Используйте существительные в множествнном числе для  коллекций и массивов.</w:t>
            </w:r>
          </w:p>
        </w:tc>
        <w:tc>
          <w:tcPr>
            <w:tcW w:w="3085" w:type="pct"/>
          </w:tcPr>
          <w:p w:rsidR="00840ED1" w:rsidRDefault="00840ED1" w:rsidP="00840ED1">
            <w:pPr>
              <w:pStyle w:val="ListParagraph"/>
              <w:numPr>
                <w:ilvl w:val="0"/>
                <w:numId w:val="6"/>
              </w:numPr>
              <w:ind w:left="293" w:hanging="293"/>
              <w:rPr>
                <w:lang w:val="ru-RU"/>
              </w:rPr>
            </w:pPr>
            <w:r w:rsidRPr="00840ED1">
              <w:rPr>
                <w:lang w:val="ru-RU"/>
              </w:rPr>
              <w:t>Не используйте «венгерскую» нотацию</w:t>
            </w:r>
          </w:p>
          <w:p w:rsidR="00840ED1" w:rsidRDefault="00840ED1" w:rsidP="00840ED1">
            <w:pPr>
              <w:pStyle w:val="ListParagraph"/>
              <w:numPr>
                <w:ilvl w:val="0"/>
                <w:numId w:val="6"/>
              </w:numPr>
              <w:ind w:left="293" w:hanging="293"/>
              <w:rPr>
                <w:lang w:val="ru-RU"/>
              </w:rPr>
            </w:pPr>
            <w:r w:rsidRPr="00840ED1">
              <w:rPr>
                <w:lang w:val="ru-RU"/>
              </w:rPr>
              <w:t>Не используйте транслитерацию с кириллицы</w:t>
            </w:r>
          </w:p>
          <w:p w:rsidR="002A5902" w:rsidRPr="00840ED1" w:rsidRDefault="002A5902" w:rsidP="00840ED1">
            <w:pPr>
              <w:pStyle w:val="ListParagraph"/>
              <w:numPr>
                <w:ilvl w:val="0"/>
                <w:numId w:val="6"/>
              </w:numPr>
              <w:ind w:left="293" w:hanging="293"/>
              <w:rPr>
                <w:lang w:val="ru-RU"/>
              </w:rPr>
            </w:pPr>
            <w:r>
              <w:rPr>
                <w:lang w:val="ru-RU"/>
              </w:rPr>
              <w:t>Избегайте сложных аббревиатур</w:t>
            </w:r>
          </w:p>
        </w:tc>
      </w:tr>
    </w:tbl>
    <w:p w:rsidR="00840ED1" w:rsidRPr="00840ED1" w:rsidRDefault="00840ED1" w:rsidP="00840ED1">
      <w:pPr>
        <w:rPr>
          <w:lang w:val="ru-RU"/>
        </w:rPr>
      </w:pPr>
    </w:p>
    <w:p w:rsidR="009C381A" w:rsidRDefault="009C381A" w:rsidP="00015ED5">
      <w:pPr>
        <w:pStyle w:val="Heading2"/>
        <w:rPr>
          <w:lang w:val="ru-RU"/>
        </w:rPr>
      </w:pPr>
      <w:r>
        <w:rPr>
          <w:lang w:val="ru-RU"/>
        </w:rPr>
        <w:t>Константы</w:t>
      </w:r>
    </w:p>
    <w:p w:rsidR="009C381A" w:rsidRDefault="009C381A" w:rsidP="009C381A">
      <w:pPr>
        <w:rPr>
          <w:lang w:val="ru-RU"/>
        </w:rPr>
      </w:pPr>
      <w:r>
        <w:rPr>
          <w:lang w:val="ru-RU"/>
        </w:rPr>
        <w:t xml:space="preserve">Используйте </w:t>
      </w:r>
      <w:r>
        <w:t>UPPER</w:t>
      </w:r>
      <w:r w:rsidRPr="004C50DE">
        <w:rPr>
          <w:lang w:val="ru-RU"/>
        </w:rPr>
        <w:t>_</w:t>
      </w:r>
      <w:r>
        <w:t>CASE</w:t>
      </w:r>
      <w:r>
        <w:rPr>
          <w:lang w:val="ru-RU"/>
        </w:rPr>
        <w:t>.</w:t>
      </w:r>
    </w:p>
    <w:p w:rsidR="001B251E" w:rsidRPr="001B251E" w:rsidRDefault="001B251E" w:rsidP="001B251E">
      <w:pPr>
        <w:pStyle w:val="Heading2"/>
        <w:rPr>
          <w:lang w:val="ru-RU"/>
        </w:rPr>
      </w:pPr>
      <w:r>
        <w:rPr>
          <w:lang w:val="ru-RU"/>
        </w:rPr>
        <w:t xml:space="preserve">Члены </w:t>
      </w:r>
      <w:proofErr w:type="spellStart"/>
      <w:r>
        <w:t>enum</w:t>
      </w:r>
      <w:proofErr w:type="spellEnd"/>
    </w:p>
    <w:p w:rsidR="001B251E" w:rsidRPr="001B251E" w:rsidRDefault="001B251E" w:rsidP="009C381A"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  <w:r>
        <w:t>.</w:t>
      </w:r>
    </w:p>
    <w:p w:rsidR="00D111CF" w:rsidRDefault="00A615C1" w:rsidP="00015ED5">
      <w:pPr>
        <w:pStyle w:val="Heading2"/>
        <w:rPr>
          <w:lang w:val="ru-RU"/>
        </w:rPr>
      </w:pPr>
      <w:r>
        <w:rPr>
          <w:lang w:val="ru-RU"/>
        </w:rPr>
        <w:t>Имена типов</w:t>
      </w:r>
    </w:p>
    <w:p w:rsidR="00A615C1" w:rsidRPr="00B86B9E" w:rsidRDefault="00A615C1" w:rsidP="00A615C1">
      <w:pPr>
        <w:rPr>
          <w:lang w:val="ru-RU"/>
        </w:rPr>
      </w:pPr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</w:p>
    <w:p w:rsidR="00A615C1" w:rsidRDefault="00A615C1" w:rsidP="00D111CF">
      <w:pPr>
        <w:rPr>
          <w:lang w:val="ru-RU"/>
        </w:rPr>
      </w:pPr>
      <w:r>
        <w:rPr>
          <w:lang w:val="ru-RU"/>
        </w:rPr>
        <w:t xml:space="preserve">Избегайте использования префиксов типа </w:t>
      </w:r>
      <w:r>
        <w:t>T</w:t>
      </w:r>
      <w:r w:rsidRPr="00A615C1"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 (кроме </w:t>
      </w:r>
      <w:r>
        <w:t>I</w:t>
      </w:r>
      <w:r w:rsidRPr="00A615C1">
        <w:rPr>
          <w:lang w:val="ru-RU"/>
        </w:rPr>
        <w:t xml:space="preserve"> </w:t>
      </w:r>
      <w:r>
        <w:rPr>
          <w:lang w:val="ru-RU"/>
        </w:rPr>
        <w:t>для интерфейсов)</w:t>
      </w:r>
      <w:r w:rsidR="00B86B9E">
        <w:rPr>
          <w:lang w:val="ru-RU"/>
        </w:rPr>
        <w:t xml:space="preserve">. Например, названия классов </w:t>
      </w:r>
      <w:proofErr w:type="spellStart"/>
      <w:r w:rsidR="00B86B9E">
        <w:t>TObject</w:t>
      </w:r>
      <w:proofErr w:type="spellEnd"/>
      <w:r w:rsidR="00B86B9E" w:rsidRPr="00BB5FD6">
        <w:rPr>
          <w:lang w:val="ru-RU"/>
        </w:rPr>
        <w:t>,</w:t>
      </w:r>
      <w:r w:rsidR="00B86B9E">
        <w:rPr>
          <w:lang w:val="ru-RU"/>
        </w:rPr>
        <w:t xml:space="preserve"> </w:t>
      </w:r>
      <w:proofErr w:type="spellStart"/>
      <w:r w:rsidR="00B86B9E">
        <w:t>CObject</w:t>
      </w:r>
      <w:proofErr w:type="spellEnd"/>
      <w:r w:rsidR="00B86B9E" w:rsidRPr="00BB5FD6">
        <w:rPr>
          <w:lang w:val="ru-RU"/>
        </w:rPr>
        <w:t xml:space="preserve"> </w:t>
      </w:r>
      <w:r w:rsidR="00B86B9E">
        <w:rPr>
          <w:lang w:val="ru-RU"/>
        </w:rPr>
        <w:t>и т.п. явлются плохим стилем.</w:t>
      </w:r>
    </w:p>
    <w:p w:rsidR="00A615C1" w:rsidRDefault="00A615C1" w:rsidP="00D111CF">
      <w:pPr>
        <w:rPr>
          <w:lang w:val="ru-RU"/>
        </w:rPr>
      </w:pPr>
      <w:r>
        <w:rPr>
          <w:lang w:val="ru-RU"/>
        </w:rPr>
        <w:t xml:space="preserve">Избегайте использования суффиксов типа </w:t>
      </w:r>
      <w:r>
        <w:t>Class</w:t>
      </w:r>
      <w:r w:rsidRPr="00A615C1">
        <w:rPr>
          <w:lang w:val="ru-RU"/>
        </w:rPr>
        <w:t xml:space="preserve">, </w:t>
      </w:r>
      <w:proofErr w:type="spellStart"/>
      <w:r>
        <w:t>Struct</w:t>
      </w:r>
      <w:proofErr w:type="spellEnd"/>
      <w:r w:rsidRPr="00A615C1">
        <w:rPr>
          <w:lang w:val="ru-RU"/>
        </w:rPr>
        <w:t xml:space="preserve">  </w:t>
      </w:r>
      <w:r>
        <w:rPr>
          <w:lang w:val="ru-RU"/>
        </w:rPr>
        <w:t>и т.п. За исключением исключечений и атрибутов</w:t>
      </w:r>
    </w:p>
    <w:p w:rsidR="00A615C1" w:rsidRDefault="00A615C1" w:rsidP="00015ED5">
      <w:pPr>
        <w:pStyle w:val="Heading3"/>
        <w:rPr>
          <w:lang w:val="ru-RU"/>
        </w:rPr>
      </w:pPr>
      <w:r>
        <w:rPr>
          <w:lang w:val="ru-RU"/>
        </w:rPr>
        <w:t>Имена классов для исключений</w:t>
      </w:r>
    </w:p>
    <w:p w:rsidR="00A615C1" w:rsidRPr="00A615C1" w:rsidRDefault="00A615C1" w:rsidP="00A615C1">
      <w:pPr>
        <w:rPr>
          <w:lang w:val="ru-RU"/>
        </w:rPr>
      </w:pPr>
      <w:r>
        <w:rPr>
          <w:lang w:val="ru-RU"/>
        </w:rPr>
        <w:t xml:space="preserve">Имя класса должно заканчиваться на </w:t>
      </w:r>
      <w:r>
        <w:t>Exception</w:t>
      </w:r>
      <w:r w:rsidRPr="00A615C1">
        <w:rPr>
          <w:lang w:val="ru-RU"/>
        </w:rPr>
        <w:t>.</w:t>
      </w:r>
    </w:p>
    <w:p w:rsidR="00A615C1" w:rsidRDefault="00A615C1" w:rsidP="00015ED5">
      <w:pPr>
        <w:pStyle w:val="Heading3"/>
        <w:rPr>
          <w:lang w:val="ru-RU"/>
        </w:rPr>
      </w:pPr>
      <w:r>
        <w:rPr>
          <w:lang w:val="ru-RU"/>
        </w:rPr>
        <w:t>Имена классов для атрибутов</w:t>
      </w:r>
    </w:p>
    <w:p w:rsidR="00A615C1" w:rsidRDefault="00A615C1" w:rsidP="00A615C1">
      <w:pPr>
        <w:rPr>
          <w:lang w:val="ru-RU"/>
        </w:rPr>
      </w:pPr>
      <w:r>
        <w:rPr>
          <w:lang w:val="ru-RU"/>
        </w:rPr>
        <w:t xml:space="preserve">Имя класса должно заканчиваться на </w:t>
      </w:r>
      <w:r>
        <w:t>Attribute</w:t>
      </w:r>
      <w:r w:rsidRPr="00A615C1">
        <w:rPr>
          <w:lang w:val="ru-RU"/>
        </w:rPr>
        <w:t>.</w:t>
      </w:r>
    </w:p>
    <w:p w:rsidR="00651950" w:rsidRDefault="00651950" w:rsidP="00015ED5">
      <w:pPr>
        <w:pStyle w:val="Heading3"/>
        <w:rPr>
          <w:lang w:val="ru-RU"/>
        </w:rPr>
      </w:pPr>
      <w:r>
        <w:rPr>
          <w:lang w:val="ru-RU"/>
        </w:rPr>
        <w:t>Имена интерфейсов</w:t>
      </w:r>
    </w:p>
    <w:p w:rsidR="00A615C1" w:rsidRDefault="00651950" w:rsidP="00D111CF">
      <w:pPr>
        <w:rPr>
          <w:lang w:val="ru-RU"/>
        </w:rPr>
      </w:pPr>
      <w:r>
        <w:rPr>
          <w:lang w:val="ru-RU"/>
        </w:rPr>
        <w:t>Имя интерфейса должно</w:t>
      </w:r>
      <w:r w:rsidRPr="00A615C1">
        <w:rPr>
          <w:lang w:val="ru-RU"/>
        </w:rPr>
        <w:t xml:space="preserve"> </w:t>
      </w:r>
      <w:r>
        <w:rPr>
          <w:lang w:val="ru-RU"/>
        </w:rPr>
        <w:t xml:space="preserve">начинаться с </w:t>
      </w:r>
      <w:r>
        <w:t>I</w:t>
      </w:r>
      <w:r w:rsidRPr="00A615C1">
        <w:rPr>
          <w:lang w:val="ru-RU"/>
        </w:rPr>
        <w:t xml:space="preserve"> </w:t>
      </w:r>
      <w:r>
        <w:rPr>
          <w:lang w:val="ru-RU"/>
        </w:rPr>
        <w:t xml:space="preserve">и дальше по правилам </w:t>
      </w:r>
      <w:proofErr w:type="spellStart"/>
      <w:r>
        <w:t>UpperCamelCase</w:t>
      </w:r>
      <w:proofErr w:type="spellEnd"/>
      <w:r>
        <w:rPr>
          <w:lang w:val="ru-RU"/>
        </w:rPr>
        <w:t>.</w:t>
      </w:r>
    </w:p>
    <w:p w:rsidR="009C381A" w:rsidRDefault="009C381A" w:rsidP="00015ED5">
      <w:pPr>
        <w:pStyle w:val="Heading3"/>
        <w:rPr>
          <w:lang w:val="ru-RU"/>
        </w:rPr>
      </w:pPr>
      <w:r>
        <w:rPr>
          <w:lang w:val="ru-RU"/>
        </w:rPr>
        <w:t>Имена тип-аргументов для обобщенных типов</w:t>
      </w:r>
    </w:p>
    <w:p w:rsidR="009C381A" w:rsidRPr="009C381A" w:rsidRDefault="009C381A" w:rsidP="00D111CF">
      <w:pPr>
        <w:rPr>
          <w:lang w:val="ru-RU"/>
        </w:rPr>
      </w:pPr>
      <w:r>
        <w:rPr>
          <w:lang w:val="ru-RU"/>
        </w:rPr>
        <w:t xml:space="preserve">Если тип-аргумент всего один, то используем </w:t>
      </w:r>
      <w:r>
        <w:t>T</w:t>
      </w:r>
    </w:p>
    <w:p w:rsidR="009C381A" w:rsidRDefault="009C381A" w:rsidP="00D111CF">
      <w:pPr>
        <w:rPr>
          <w:lang w:val="ru-RU"/>
        </w:rPr>
      </w:pPr>
      <w:r>
        <w:rPr>
          <w:lang w:val="ru-RU"/>
        </w:rPr>
        <w:t>Если тип-аргумент</w:t>
      </w:r>
      <w:r w:rsidRPr="009C381A">
        <w:rPr>
          <w:lang w:val="ru-RU"/>
        </w:rPr>
        <w:t xml:space="preserve"> несколько</w:t>
      </w:r>
      <w:r>
        <w:rPr>
          <w:lang w:val="ru-RU"/>
        </w:rPr>
        <w:t>, то ???</w:t>
      </w:r>
    </w:p>
    <w:p w:rsidR="00655B17" w:rsidRDefault="00655B17" w:rsidP="00655B17">
      <w:pPr>
        <w:pStyle w:val="Heading2"/>
        <w:rPr>
          <w:lang w:val="ru-RU"/>
        </w:rPr>
      </w:pPr>
      <w:r>
        <w:rPr>
          <w:lang w:val="ru-RU"/>
        </w:rPr>
        <w:t>Члены типов</w:t>
      </w:r>
    </w:p>
    <w:p w:rsidR="00655B17" w:rsidRDefault="00655B17" w:rsidP="00655B17">
      <w:pPr>
        <w:pStyle w:val="Heading3"/>
        <w:rPr>
          <w:lang w:val="ru-RU"/>
        </w:rPr>
      </w:pPr>
      <w:r>
        <w:t>Private</w:t>
      </w:r>
      <w:r w:rsidRPr="00F4699E">
        <w:rPr>
          <w:lang w:val="ru-RU"/>
        </w:rPr>
        <w:t xml:space="preserve"> </w:t>
      </w:r>
      <w:proofErr w:type="gramStart"/>
      <w:r>
        <w:rPr>
          <w:lang w:val="ru-RU"/>
        </w:rPr>
        <w:t>поля</w:t>
      </w:r>
      <w:proofErr w:type="gramEnd"/>
    </w:p>
    <w:p w:rsidR="00655B17" w:rsidRDefault="00655B17" w:rsidP="00655B17">
      <w:pPr>
        <w:rPr>
          <w:lang w:val="ru-RU"/>
        </w:rPr>
      </w:pPr>
      <w:r>
        <w:rPr>
          <w:lang w:val="ru-RU"/>
        </w:rPr>
        <w:t xml:space="preserve">Используйте </w:t>
      </w:r>
      <w:r w:rsidRPr="00F4699E">
        <w:rPr>
          <w:lang w:val="ru-RU"/>
        </w:rPr>
        <w:t>_</w:t>
      </w:r>
      <w:proofErr w:type="spellStart"/>
      <w:r>
        <w:t>lowerCamelCase</w:t>
      </w:r>
      <w:proofErr w:type="spellEnd"/>
      <w:r w:rsidRPr="00F4699E">
        <w:rPr>
          <w:lang w:val="ru-RU"/>
        </w:rPr>
        <w:t>.</w:t>
      </w:r>
      <w:r>
        <w:rPr>
          <w:lang w:val="ru-RU"/>
        </w:rPr>
        <w:t xml:space="preserve"> Подчеркивание позволяет быстро отличать </w:t>
      </w:r>
      <w:r>
        <w:t>private</w:t>
      </w:r>
      <w:r w:rsidRPr="00F4699E">
        <w:rPr>
          <w:lang w:val="ru-RU"/>
        </w:rPr>
        <w:t xml:space="preserve"> </w:t>
      </w:r>
      <w:r>
        <w:rPr>
          <w:lang w:val="ru-RU"/>
        </w:rPr>
        <w:t xml:space="preserve">поля от локальных переменных и избавляет от необходимости использовать </w:t>
      </w:r>
      <w:r>
        <w:t>this</w:t>
      </w:r>
      <w:r w:rsidRPr="00F4699E">
        <w:rPr>
          <w:lang w:val="ru-RU"/>
        </w:rPr>
        <w:t xml:space="preserve"> </w:t>
      </w:r>
      <w:r>
        <w:rPr>
          <w:lang w:val="ru-RU"/>
        </w:rPr>
        <w:t>для разрешения конфликтов.</w:t>
      </w:r>
    </w:p>
    <w:p w:rsidR="00655B17" w:rsidRPr="009068AB" w:rsidRDefault="00655B17" w:rsidP="00655B17">
      <w:pPr>
        <w:pStyle w:val="Heading3"/>
      </w:pPr>
      <w:r>
        <w:t>Protected</w:t>
      </w:r>
      <w:r w:rsidRPr="009068AB">
        <w:t xml:space="preserve"> </w:t>
      </w:r>
      <w:r>
        <w:rPr>
          <w:lang w:val="ru-RU"/>
        </w:rPr>
        <w:t>и</w:t>
      </w:r>
      <w:r w:rsidRPr="009068AB">
        <w:t xml:space="preserve"> </w:t>
      </w:r>
      <w:r>
        <w:t>Public</w:t>
      </w:r>
      <w:r w:rsidRPr="009068AB">
        <w:t xml:space="preserve"> </w:t>
      </w:r>
      <w:r>
        <w:rPr>
          <w:lang w:val="ru-RU"/>
        </w:rPr>
        <w:t>поля</w:t>
      </w:r>
    </w:p>
    <w:p w:rsidR="00655B17" w:rsidRPr="009068AB" w:rsidRDefault="00655B17" w:rsidP="00655B17">
      <w:r>
        <w:rPr>
          <w:lang w:val="ru-RU"/>
        </w:rPr>
        <w:t>Используйте</w:t>
      </w:r>
      <w:r w:rsidRPr="009068AB">
        <w:t xml:space="preserve"> </w:t>
      </w:r>
      <w:proofErr w:type="spellStart"/>
      <w:r>
        <w:t>UpperCamelCase</w:t>
      </w:r>
      <w:proofErr w:type="spellEnd"/>
      <w:r w:rsidRPr="009068AB">
        <w:t>.</w:t>
      </w:r>
    </w:p>
    <w:p w:rsidR="009D64E9" w:rsidRDefault="009D64E9" w:rsidP="009D64E9">
      <w:pPr>
        <w:pStyle w:val="Heading3"/>
        <w:rPr>
          <w:lang w:val="ru-RU"/>
        </w:rPr>
      </w:pPr>
      <w:r>
        <w:rPr>
          <w:lang w:val="ru-RU"/>
        </w:rPr>
        <w:t>Методы</w:t>
      </w:r>
    </w:p>
    <w:p w:rsidR="009D64E9" w:rsidRDefault="009D64E9" w:rsidP="00655B17">
      <w:pPr>
        <w:rPr>
          <w:lang w:val="ru-RU"/>
        </w:rPr>
      </w:pPr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  <w:r w:rsidRPr="00F4699E">
        <w:rPr>
          <w:lang w:val="ru-RU"/>
        </w:rPr>
        <w:t>.</w:t>
      </w:r>
    </w:p>
    <w:p w:rsidR="009D64E9" w:rsidRDefault="009D64E9" w:rsidP="009D64E9">
      <w:pPr>
        <w:pStyle w:val="Heading4"/>
        <w:rPr>
          <w:lang w:val="ru-RU"/>
        </w:rPr>
      </w:pPr>
      <w:r>
        <w:rPr>
          <w:lang w:val="ru-RU"/>
        </w:rPr>
        <w:t>Обработчики событий</w:t>
      </w:r>
    </w:p>
    <w:p w:rsidR="009D64E9" w:rsidRPr="009D64E9" w:rsidRDefault="009D64E9" w:rsidP="009D64E9">
      <w:pPr>
        <w:rPr>
          <w:lang w:val="ru-RU"/>
        </w:rPr>
      </w:pPr>
      <w:r>
        <w:rPr>
          <w:lang w:val="ru-RU"/>
        </w:rPr>
        <w:t xml:space="preserve">Используйте схему именования </w:t>
      </w:r>
      <w:r w:rsidRPr="00274409">
        <w:t>On</w:t>
      </w:r>
      <w:r w:rsidRPr="00274409">
        <w:rPr>
          <w:lang w:val="ru-RU"/>
        </w:rPr>
        <w:t>&lt;ИсточникСобытия&gt;&lt;ИмяСобытия&gt;</w:t>
      </w:r>
      <w:r>
        <w:rPr>
          <w:lang w:val="ru-RU"/>
        </w:rPr>
        <w:t xml:space="preserve"> или </w:t>
      </w:r>
      <w:r w:rsidRPr="00274409">
        <w:t>On</w:t>
      </w:r>
      <w:r w:rsidRPr="00274409">
        <w:rPr>
          <w:lang w:val="ru-RU"/>
        </w:rPr>
        <w:t>&lt;ИсточникСобытия&gt;</w:t>
      </w:r>
      <w:r>
        <w:rPr>
          <w:lang w:val="ru-RU"/>
        </w:rPr>
        <w:t>_</w:t>
      </w:r>
      <w:r w:rsidRPr="00274409">
        <w:rPr>
          <w:lang w:val="ru-RU"/>
        </w:rPr>
        <w:t>&lt;ИмяСобытия&gt;</w:t>
      </w:r>
      <w:r>
        <w:rPr>
          <w:lang w:val="ru-RU"/>
        </w:rPr>
        <w:t>.</w:t>
      </w:r>
    </w:p>
    <w:p w:rsidR="00AF4571" w:rsidRPr="00562220" w:rsidRDefault="00AF4571" w:rsidP="00E82016">
      <w:pPr>
        <w:pStyle w:val="Heading2"/>
        <w:rPr>
          <w:lang w:val="ru-RU"/>
        </w:rPr>
      </w:pPr>
      <w:r>
        <w:rPr>
          <w:lang w:val="ru-RU"/>
        </w:rPr>
        <w:t xml:space="preserve">Неявно типизированные локальные переменные </w:t>
      </w:r>
      <w:r w:rsidRPr="00562220">
        <w:rPr>
          <w:lang w:val="ru-RU"/>
        </w:rPr>
        <w:t>(</w:t>
      </w:r>
      <w:proofErr w:type="spellStart"/>
      <w:r>
        <w:t>var</w:t>
      </w:r>
      <w:proofErr w:type="spellEnd"/>
      <w:r w:rsidRPr="00562220">
        <w:rPr>
          <w:lang w:val="ru-RU"/>
        </w:rPr>
        <w:t>)</w:t>
      </w:r>
    </w:p>
    <w:p w:rsidR="00AF4571" w:rsidRDefault="00562220" w:rsidP="00AF4571">
      <w:pPr>
        <w:rPr>
          <w:lang w:val="ru-RU"/>
        </w:rPr>
      </w:pPr>
      <w:r>
        <w:rPr>
          <w:lang w:val="ru-RU"/>
        </w:rPr>
        <w:t>Используем для локальных переменных которым присваивается значение.</w:t>
      </w:r>
    </w:p>
    <w:p w:rsidR="00562220" w:rsidRPr="00562220" w:rsidRDefault="00562220" w:rsidP="00AF4571">
      <w:pPr>
        <w:rPr>
          <w:lang w:val="ru-RU"/>
        </w:rPr>
      </w:pPr>
      <w:r>
        <w:rPr>
          <w:lang w:val="ru-RU"/>
        </w:rPr>
        <w:lastRenderedPageBreak/>
        <w:t>Используем для инициализации обобщенных типов т.к. это обычно сильно сокращает код.</w:t>
      </w:r>
    </w:p>
    <w:p w:rsidR="00890356" w:rsidRDefault="00890356" w:rsidP="00D21443">
      <w:pPr>
        <w:pStyle w:val="Heading1"/>
        <w:rPr>
          <w:lang w:val="ru-RU"/>
        </w:rPr>
      </w:pPr>
      <w:r>
        <w:rPr>
          <w:lang w:val="ru-RU"/>
        </w:rPr>
        <w:t>Комментарии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 должен описывать суть кода, а не повторять его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Лучший комментарий – это пустой комментарий. Это означает, что код написан так что</w:t>
      </w:r>
      <w:r w:rsidRPr="00890356">
        <w:rPr>
          <w:lang w:val="ru-RU"/>
        </w:rPr>
        <w:t xml:space="preserve"> не </w:t>
      </w:r>
      <w:r>
        <w:rPr>
          <w:lang w:val="ru-RU"/>
        </w:rPr>
        <w:t>т</w:t>
      </w:r>
      <w:r w:rsidRPr="00890356">
        <w:rPr>
          <w:lang w:val="ru-RU"/>
        </w:rPr>
        <w:t>ребует</w:t>
      </w:r>
      <w:r>
        <w:rPr>
          <w:lang w:val="ru-RU"/>
        </w:rPr>
        <w:t xml:space="preserve"> дополнительных пояснений</w:t>
      </w:r>
    </w:p>
    <w:p w:rsidR="004A0093" w:rsidRDefault="004A0093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Избегайте шутл</w:t>
      </w:r>
      <w:r>
        <w:rPr>
          <w:lang w:val="ru-RU"/>
        </w:rPr>
        <w:t>ивых</w:t>
      </w:r>
      <w:r>
        <w:rPr>
          <w:lang w:val="ru-RU"/>
        </w:rPr>
        <w:t xml:space="preserve"> комментариев</w:t>
      </w:r>
    </w:p>
    <w:p w:rsidR="00890356" w:rsidRPr="004A0093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 пишите комментариев в начале файла с описанием сделанных изменений. Для этого есть </w:t>
      </w:r>
      <w:bookmarkStart w:id="0" w:name="_GoBack"/>
      <w:bookmarkEnd w:id="0"/>
      <w:r>
        <w:rPr>
          <w:lang w:val="ru-RU"/>
        </w:rPr>
        <w:t>системы контроля версий.</w:t>
      </w:r>
    </w:p>
    <w:p w:rsidR="004A0093" w:rsidRPr="004A0093" w:rsidRDefault="004A0093" w:rsidP="00890356">
      <w:pPr>
        <w:pStyle w:val="ListParagraph"/>
        <w:numPr>
          <w:ilvl w:val="0"/>
          <w:numId w:val="3"/>
        </w:numPr>
        <w:rPr>
          <w:lang w:val="ru-RU"/>
        </w:rPr>
      </w:pPr>
      <w:r w:rsidRPr="004A0093">
        <w:rPr>
          <w:lang w:val="ru-RU"/>
        </w:rPr>
        <w:t>Не пишите нецензурные комментарии</w:t>
      </w:r>
    </w:p>
    <w:p w:rsidR="001474CB" w:rsidRDefault="001474CB" w:rsidP="00D21443">
      <w:pPr>
        <w:pStyle w:val="Heading1"/>
        <w:rPr>
          <w:lang w:val="ru-RU"/>
        </w:rPr>
      </w:pPr>
      <w:r>
        <w:rPr>
          <w:lang w:val="ru-RU"/>
        </w:rPr>
        <w:t xml:space="preserve">Директивы </w:t>
      </w:r>
      <w:r>
        <w:t>using</w:t>
      </w:r>
    </w:p>
    <w:p w:rsidR="001474CB" w:rsidRPr="001474CB" w:rsidRDefault="001474CB" w:rsidP="001474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Размещаются в начале файла в виде групп. Внутри каждой группы пространства имен идут  в алфавитном порядке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t>System.*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 текущего проекта (</w:t>
      </w:r>
      <w:r>
        <w:t>p</w:t>
      </w:r>
      <w:r w:rsidRPr="001474CB">
        <w:rPr>
          <w:lang w:val="ru-RU"/>
        </w:rPr>
        <w:t>r</w:t>
      </w:r>
      <w:r>
        <w:t>o</w:t>
      </w:r>
      <w:r w:rsidRPr="001474CB">
        <w:rPr>
          <w:lang w:val="ru-RU"/>
        </w:rPr>
        <w:t>ject</w:t>
      </w:r>
      <w:r>
        <w:rPr>
          <w:lang w:val="ru-RU"/>
        </w:rPr>
        <w:t>) и решения</w:t>
      </w:r>
      <w:r w:rsidRPr="001474CB">
        <w:rPr>
          <w:lang w:val="ru-RU"/>
        </w:rPr>
        <w:t xml:space="preserve"> (</w:t>
      </w:r>
      <w:r>
        <w:t>solution</w:t>
      </w:r>
      <w:r w:rsidRPr="001474CB">
        <w:rPr>
          <w:lang w:val="ru-RU"/>
        </w:rPr>
        <w:t>)</w:t>
      </w:r>
    </w:p>
    <w:p w:rsid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</w:t>
      </w:r>
      <w:r>
        <w:t xml:space="preserve"> </w:t>
      </w:r>
      <w:r>
        <w:rPr>
          <w:lang w:val="ru-RU"/>
        </w:rPr>
        <w:t>внешних библиотек</w:t>
      </w:r>
    </w:p>
    <w:p w:rsidR="001474CB" w:rsidRDefault="001474CB" w:rsidP="001474CB">
      <w:pPr>
        <w:pStyle w:val="ListParagraph"/>
        <w:numPr>
          <w:ilvl w:val="1"/>
          <w:numId w:val="1"/>
        </w:numPr>
      </w:pPr>
      <w:r>
        <w:rPr>
          <w:lang w:val="ru-RU"/>
        </w:rPr>
        <w:t>Псевдонимы</w:t>
      </w:r>
      <w:r w:rsidRPr="00D21443">
        <w:t xml:space="preserve"> (</w:t>
      </w:r>
      <w:r>
        <w:t>using</w:t>
      </w:r>
      <w:r w:rsidRPr="00D21443">
        <w:t xml:space="preserve"> </w:t>
      </w:r>
      <w:r>
        <w:t>Alias</w:t>
      </w:r>
      <w:r w:rsidRPr="00D21443">
        <w:t xml:space="preserve"> = </w:t>
      </w:r>
      <w:proofErr w:type="spellStart"/>
      <w:r>
        <w:t>Some</w:t>
      </w:r>
      <w:r w:rsidRPr="00D21443">
        <w:t>.</w:t>
      </w:r>
      <w:r>
        <w:t>Namespace</w:t>
      </w:r>
      <w:proofErr w:type="spellEnd"/>
      <w:r w:rsidRPr="00D21443">
        <w:t>;)</w:t>
      </w:r>
    </w:p>
    <w:p w:rsidR="009068AB" w:rsidRDefault="009068AB" w:rsidP="009824D8">
      <w:pPr>
        <w:pStyle w:val="Heading1"/>
      </w:pPr>
      <w:r>
        <w:rPr>
          <w:lang w:val="ru-RU"/>
        </w:rPr>
        <w:t>Настройки</w:t>
      </w:r>
      <w:r w:rsidRPr="009068AB">
        <w:t xml:space="preserve"> </w:t>
      </w:r>
      <w:r>
        <w:t>Visual Studio</w:t>
      </w:r>
    </w:p>
    <w:p w:rsidR="009068AB" w:rsidRDefault="009068AB" w:rsidP="009068AB">
      <w:proofErr w:type="gramStart"/>
      <w:r>
        <w:t>Tools  -</w:t>
      </w:r>
      <w:proofErr w:type="gramEnd"/>
      <w:r>
        <w:t>&gt; Options</w:t>
      </w:r>
    </w:p>
    <w:p w:rsidR="002A0CE2" w:rsidRDefault="002A0CE2" w:rsidP="009068AB">
      <w:r>
        <w:t>Text Editor -&gt; C# -&gt; Tabs</w:t>
      </w:r>
    </w:p>
    <w:p w:rsidR="009068AB" w:rsidRDefault="009068AB" w:rsidP="009068AB">
      <w:r>
        <w:t>Text Editor -&gt; C# -&gt; Formatting</w:t>
      </w:r>
    </w:p>
    <w:p w:rsidR="006C44D4" w:rsidRPr="004A0093" w:rsidRDefault="006C44D4" w:rsidP="006C44D4">
      <w:pPr>
        <w:pStyle w:val="Heading1"/>
      </w:pPr>
      <w:r>
        <w:rPr>
          <w:lang w:val="ru-RU"/>
        </w:rPr>
        <w:t>Общие</w:t>
      </w:r>
      <w:r w:rsidRPr="004A0093">
        <w:t xml:space="preserve"> </w:t>
      </w:r>
      <w:r>
        <w:rPr>
          <w:lang w:val="ru-RU"/>
        </w:rPr>
        <w:t>советы</w:t>
      </w:r>
    </w:p>
    <w:p w:rsidR="006C44D4" w:rsidRDefault="006C44D4" w:rsidP="006C44D4">
      <w:pPr>
        <w:pStyle w:val="Heading2"/>
        <w:rPr>
          <w:lang w:val="ru-RU"/>
        </w:rPr>
      </w:pPr>
      <w:r>
        <w:rPr>
          <w:lang w:val="ru-RU"/>
        </w:rPr>
        <w:t>Функции</w:t>
      </w:r>
    </w:p>
    <w:p w:rsidR="006C44D4" w:rsidRPr="004A0093" w:rsidRDefault="006C44D4" w:rsidP="006C44D4">
      <w:pPr>
        <w:rPr>
          <w:lang w:val="ru-RU"/>
        </w:rPr>
      </w:pPr>
      <w:r>
        <w:rPr>
          <w:lang w:val="ru-RU"/>
        </w:rPr>
        <w:t>Чем</w:t>
      </w:r>
      <w:r w:rsidRPr="004A0093">
        <w:rPr>
          <w:lang w:val="ru-RU"/>
        </w:rPr>
        <w:t xml:space="preserve"> </w:t>
      </w:r>
      <w:r>
        <w:rPr>
          <w:lang w:val="ru-RU"/>
        </w:rPr>
        <w:t>короче</w:t>
      </w:r>
      <w:r w:rsidRPr="004A0093">
        <w:rPr>
          <w:lang w:val="ru-RU"/>
        </w:rPr>
        <w:t xml:space="preserve">, </w:t>
      </w:r>
      <w:r>
        <w:rPr>
          <w:lang w:val="ru-RU"/>
        </w:rPr>
        <w:t>тем</w:t>
      </w:r>
      <w:r w:rsidRPr="004A0093">
        <w:rPr>
          <w:lang w:val="ru-RU"/>
        </w:rPr>
        <w:t xml:space="preserve"> </w:t>
      </w:r>
      <w:r>
        <w:rPr>
          <w:lang w:val="ru-RU"/>
        </w:rPr>
        <w:t>лучше</w:t>
      </w:r>
    </w:p>
    <w:p w:rsidR="006C44D4" w:rsidRPr="004A0093" w:rsidRDefault="006C44D4" w:rsidP="006C44D4">
      <w:pPr>
        <w:rPr>
          <w:lang w:val="ru-RU"/>
        </w:rPr>
      </w:pPr>
      <w:r>
        <w:t>Single</w:t>
      </w:r>
      <w:r w:rsidRPr="004A0093">
        <w:rPr>
          <w:lang w:val="ru-RU"/>
        </w:rPr>
        <w:t xml:space="preserve"> </w:t>
      </w:r>
      <w:r>
        <w:t>responsibility</w:t>
      </w:r>
    </w:p>
    <w:p w:rsidR="006C44D4" w:rsidRDefault="006C44D4" w:rsidP="009068AB">
      <w:pPr>
        <w:rPr>
          <w:lang w:val="ru-RU"/>
        </w:rPr>
      </w:pPr>
      <w:proofErr w:type="spellStart"/>
      <w:proofErr w:type="gramStart"/>
      <w:r>
        <w:t>Params</w:t>
      </w:r>
      <w:proofErr w:type="spellEnd"/>
      <w:r w:rsidRPr="006C44D4">
        <w:rPr>
          <w:lang w:val="ru-RU"/>
        </w:rPr>
        <w:t>[</w:t>
      </w:r>
      <w:proofErr w:type="gramEnd"/>
      <w:r w:rsidRPr="006C44D4">
        <w:rPr>
          <w:lang w:val="ru-RU"/>
        </w:rPr>
        <w:t xml:space="preserve">] </w:t>
      </w:r>
      <w:r>
        <w:rPr>
          <w:lang w:val="ru-RU"/>
        </w:rPr>
        <w:t>аргументы</w:t>
      </w:r>
    </w:p>
    <w:p w:rsidR="006C44D4" w:rsidRPr="006C44D4" w:rsidRDefault="006C44D4" w:rsidP="009068AB">
      <w:pPr>
        <w:rPr>
          <w:lang w:val="ru-RU"/>
        </w:rPr>
      </w:pPr>
      <w:proofErr w:type="spellStart"/>
      <w:r>
        <w:t>Bool</w:t>
      </w:r>
      <w:proofErr w:type="spellEnd"/>
      <w:r>
        <w:rPr>
          <w:lang w:val="ru-RU"/>
        </w:rPr>
        <w:t>-ловушка</w:t>
      </w:r>
    </w:p>
    <w:p w:rsidR="009824D8" w:rsidRPr="006C44D4" w:rsidRDefault="009824D8" w:rsidP="009824D8">
      <w:pPr>
        <w:pStyle w:val="Heading1"/>
        <w:rPr>
          <w:lang w:val="ru-RU"/>
        </w:rPr>
      </w:pPr>
      <w:r>
        <w:rPr>
          <w:lang w:val="ru-RU"/>
        </w:rPr>
        <w:t>Приложения</w:t>
      </w:r>
    </w:p>
    <w:p w:rsidR="009824D8" w:rsidRDefault="009824D8" w:rsidP="009824D8">
      <w:pPr>
        <w:pStyle w:val="Heading2"/>
        <w:rPr>
          <w:lang w:val="ru-RU"/>
        </w:rPr>
      </w:pPr>
      <w:r w:rsidRPr="009824D8">
        <w:rPr>
          <w:lang w:val="ru-RU"/>
        </w:rPr>
        <w:t>Общепринятые пары глаголов</w:t>
      </w:r>
    </w:p>
    <w:p w:rsidR="009824D8" w:rsidRPr="004A0093" w:rsidRDefault="009824D8" w:rsidP="009824D8">
      <w:r>
        <w:t>Add</w:t>
      </w:r>
      <w:r w:rsidRPr="004A0093">
        <w:t>…/</w:t>
      </w:r>
      <w:r>
        <w:t>Remove</w:t>
      </w:r>
      <w:r w:rsidRPr="004A0093">
        <w:t>…</w:t>
      </w:r>
    </w:p>
    <w:p w:rsidR="009824D8" w:rsidRDefault="009824D8" w:rsidP="009824D8">
      <w:r>
        <w:lastRenderedPageBreak/>
        <w:t>Open…/Close…</w:t>
      </w:r>
    </w:p>
    <w:p w:rsidR="009824D8" w:rsidRPr="009824D8" w:rsidRDefault="009824D8" w:rsidP="009824D8">
      <w:r>
        <w:t>Insert…/Delete…</w:t>
      </w:r>
    </w:p>
    <w:p w:rsidR="009824D8" w:rsidRDefault="009824D8" w:rsidP="009824D8">
      <w:r>
        <w:t>Create…/Destroy…</w:t>
      </w:r>
    </w:p>
    <w:p w:rsidR="009824D8" w:rsidRPr="009824D8" w:rsidRDefault="009824D8" w:rsidP="009824D8">
      <w:r>
        <w:t>Increment/…Decrement…</w:t>
      </w:r>
    </w:p>
    <w:p w:rsidR="009824D8" w:rsidRDefault="009824D8" w:rsidP="009824D8">
      <w:r>
        <w:t>Acquire…/Release…</w:t>
      </w:r>
    </w:p>
    <w:p w:rsidR="009824D8" w:rsidRPr="009068AB" w:rsidRDefault="009824D8" w:rsidP="009824D8">
      <w:r>
        <w:t>Lock…/Unlock…</w:t>
      </w:r>
    </w:p>
    <w:p w:rsidR="009824D8" w:rsidRDefault="009824D8" w:rsidP="009824D8">
      <w:r>
        <w:t>Up…/Down…</w:t>
      </w:r>
    </w:p>
    <w:p w:rsidR="009824D8" w:rsidRPr="009068AB" w:rsidRDefault="009824D8" w:rsidP="009824D8">
      <w:r>
        <w:t>Begin…/End…</w:t>
      </w:r>
    </w:p>
    <w:p w:rsidR="009824D8" w:rsidRDefault="009824D8" w:rsidP="009824D8">
      <w:r>
        <w:t>Show…/Hide…</w:t>
      </w:r>
    </w:p>
    <w:p w:rsidR="009824D8" w:rsidRPr="009824D8" w:rsidRDefault="009824D8" w:rsidP="009824D8">
      <w:r>
        <w:t>Fetch…/Store…</w:t>
      </w:r>
    </w:p>
    <w:p w:rsidR="009824D8" w:rsidRDefault="009824D8" w:rsidP="009824D8">
      <w:r>
        <w:t>Start…/Stop…</w:t>
      </w:r>
    </w:p>
    <w:p w:rsidR="009824D8" w:rsidRDefault="009824D8" w:rsidP="009824D8">
      <w:pPr>
        <w:rPr>
          <w:lang w:val="ru-RU"/>
        </w:rPr>
      </w:pPr>
      <w:proofErr w:type="gramStart"/>
      <w:r>
        <w:t>To</w:t>
      </w:r>
      <w:r w:rsidRPr="009068AB">
        <w:rPr>
          <w:lang w:val="ru-RU"/>
        </w:rPr>
        <w:t>…/</w:t>
      </w:r>
      <w:r>
        <w:t>From</w:t>
      </w:r>
      <w:r w:rsidRPr="009068AB">
        <w:rPr>
          <w:lang w:val="ru-RU"/>
        </w:rPr>
        <w:t>…</w:t>
      </w:r>
      <w:proofErr w:type="gramEnd"/>
      <w:r w:rsidRPr="009068AB">
        <w:rPr>
          <w:lang w:val="ru-RU"/>
        </w:rPr>
        <w:t xml:space="preserve"> (</w:t>
      </w:r>
      <w:r>
        <w:rPr>
          <w:lang w:val="ru-RU"/>
        </w:rPr>
        <w:t>подразумевается преобразование типов</w:t>
      </w:r>
      <w:r w:rsidRPr="009068AB">
        <w:rPr>
          <w:lang w:val="ru-RU"/>
        </w:rPr>
        <w:t>)</w:t>
      </w:r>
    </w:p>
    <w:p w:rsidR="009824D8" w:rsidRPr="009824D8" w:rsidRDefault="009824D8" w:rsidP="009824D8">
      <w:pPr>
        <w:rPr>
          <w:lang w:val="ru-RU"/>
        </w:rPr>
      </w:pPr>
    </w:p>
    <w:sectPr w:rsidR="009824D8" w:rsidRPr="00982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6C1"/>
    <w:multiLevelType w:val="hybridMultilevel"/>
    <w:tmpl w:val="7D0E0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C68C0"/>
    <w:multiLevelType w:val="hybridMultilevel"/>
    <w:tmpl w:val="B11C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B397F"/>
    <w:multiLevelType w:val="hybridMultilevel"/>
    <w:tmpl w:val="0454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3723"/>
    <w:multiLevelType w:val="hybridMultilevel"/>
    <w:tmpl w:val="F13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B7759"/>
    <w:multiLevelType w:val="hybridMultilevel"/>
    <w:tmpl w:val="BA18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85A7E"/>
    <w:multiLevelType w:val="hybridMultilevel"/>
    <w:tmpl w:val="D7B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B0DF8"/>
    <w:multiLevelType w:val="hybridMultilevel"/>
    <w:tmpl w:val="0DC6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B"/>
    <w:rsid w:val="00007D11"/>
    <w:rsid w:val="00015ED5"/>
    <w:rsid w:val="0004576A"/>
    <w:rsid w:val="001474CB"/>
    <w:rsid w:val="001515E5"/>
    <w:rsid w:val="001B251E"/>
    <w:rsid w:val="001F590F"/>
    <w:rsid w:val="00274409"/>
    <w:rsid w:val="002A0CE2"/>
    <w:rsid w:val="002A5902"/>
    <w:rsid w:val="002D586D"/>
    <w:rsid w:val="002F20EE"/>
    <w:rsid w:val="003760BB"/>
    <w:rsid w:val="00452C75"/>
    <w:rsid w:val="004A0093"/>
    <w:rsid w:val="004C50DE"/>
    <w:rsid w:val="004E2FD5"/>
    <w:rsid w:val="00542245"/>
    <w:rsid w:val="00562220"/>
    <w:rsid w:val="00567719"/>
    <w:rsid w:val="00651950"/>
    <w:rsid w:val="00655B17"/>
    <w:rsid w:val="006C44D4"/>
    <w:rsid w:val="00753B58"/>
    <w:rsid w:val="007B0D5A"/>
    <w:rsid w:val="007E648A"/>
    <w:rsid w:val="007E700E"/>
    <w:rsid w:val="00840ED1"/>
    <w:rsid w:val="00866C5B"/>
    <w:rsid w:val="00890356"/>
    <w:rsid w:val="009068AB"/>
    <w:rsid w:val="00955593"/>
    <w:rsid w:val="009824D8"/>
    <w:rsid w:val="009C381A"/>
    <w:rsid w:val="009D64E9"/>
    <w:rsid w:val="00A01CE2"/>
    <w:rsid w:val="00A0265A"/>
    <w:rsid w:val="00A17839"/>
    <w:rsid w:val="00A615C1"/>
    <w:rsid w:val="00AF4571"/>
    <w:rsid w:val="00B2204B"/>
    <w:rsid w:val="00B86B9E"/>
    <w:rsid w:val="00BB5FD6"/>
    <w:rsid w:val="00BD7C5C"/>
    <w:rsid w:val="00C64CBF"/>
    <w:rsid w:val="00D111CF"/>
    <w:rsid w:val="00D21443"/>
    <w:rsid w:val="00DA41B4"/>
    <w:rsid w:val="00E82016"/>
    <w:rsid w:val="00F27BE9"/>
    <w:rsid w:val="00F4699E"/>
    <w:rsid w:val="00F55DF1"/>
    <w:rsid w:val="00F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4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6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4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6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49</cp:revision>
  <dcterms:created xsi:type="dcterms:W3CDTF">2012-09-06T12:00:00Z</dcterms:created>
  <dcterms:modified xsi:type="dcterms:W3CDTF">2014-09-24T18:01:00Z</dcterms:modified>
</cp:coreProperties>
</file>