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C76E4B"/>
      </w:pPr>
      <w:r>
        <w:rPr>
          <w:sz w:val="8"/>
        </w:rPr>
        <w:t xml:space="preserve">  </w:t>
      </w:r>
    </w:p>
    <w:p/>
    <w:p/>
    <w:p/>
    <w:p/>
    <w:p/>
    <w:p/>
    <w:p/>
    <w:p/>
    <w:p>
      <w:pPr>
        <w:spacing w:after="80"/>
        <w:jc w:val="left"/>
      </w:pPr>
      <w:r>
        <w:rPr>
          <w:rFonts w:ascii="Calibri" w:hAnsi="Calibri"/>
          <w:b/>
          <w:i w:val="0"/>
          <w:caps/>
          <w:color w:val="C76E4B"/>
          <w:sz w:val="16"/>
        </w:rPr>
        <w:t>TEMPO HOUSE</w:t>
      </w:r>
    </w:p>
    <w:p>
      <w:pPr>
        <w:spacing w:after="120"/>
        <w:jc w:val="left"/>
      </w:pPr>
      <w:r>
        <w:rPr>
          <w:rFonts w:ascii="Garamond" w:hAnsi="Garamond"/>
          <w:b w:val="0"/>
          <w:i w:val="0"/>
          <w:color w:val="1A1816"/>
          <w:sz w:val="68"/>
        </w:rPr>
        <w:t>Website Management</w:t>
        <w:br/>
        <w:t>Staff Guide</w:t>
      </w:r>
    </w:p>
    <w:p>
      <w:pPr>
        <w:spacing w:after="800"/>
        <w:jc w:val="left"/>
      </w:pPr>
      <w:r>
        <w:rPr>
          <w:rFonts w:ascii="Garamond" w:hAnsi="Garamond"/>
          <w:b w:val="0"/>
          <w:i/>
          <w:color w:val="6B6560"/>
          <w:sz w:val="24"/>
        </w:rPr>
        <w:t>How to create, manage, and publish</w:t>
        <w:br/>
        <w:t>content across the TEMPO House website.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E7D8C9"/>
            <w:tcBorders>
              <w:top w:val="single" w:sz="4" w:space="0" w:color="C76E4B"/>
              <w:bottom w:val="single" w:sz="4" w:space="0" w:color="C76E4B"/>
              <w:left w:val="single" w:sz="4" w:space="0" w:color="C76E4B"/>
              <w:right w:val="single" w:sz="4" w:space="0" w:color="C76E4B"/>
            </w:tcBorders>
            <w:vAlign w:val="center"/>
          </w:tcPr>
          <w:p/>
          <w:p>
            <w:pPr>
              <w:spacing w:before="80" w:after="0"/>
            </w:pPr>
            <w:r>
              <w:rPr>
                <w:rFonts w:ascii="Calibri" w:hAnsi="Calibri"/>
                <w:b/>
                <w:i w:val="0"/>
                <w:caps/>
                <w:color w:val="6B6560"/>
                <w:sz w:val="14"/>
              </w:rPr>
              <w:t>VERSION</w:t>
              <w:br/>
            </w:r>
            <w:r>
              <w:rPr>
                <w:rFonts w:ascii="Calibri" w:hAnsi="Calibri"/>
                <w:b w:val="0"/>
                <w:i w:val="0"/>
                <w:color w:val="1A1816"/>
                <w:sz w:val="18"/>
              </w:rPr>
              <w:t>v1.0</w:t>
            </w:r>
          </w:p>
        </w:tc>
        <w:tc>
          <w:tcPr>
            <w:tcW w:type="dxa" w:w="3009"/>
            <w:shd w:val="clear" w:color="auto" w:fill="E7D8C9"/>
            <w:tcBorders>
              <w:top w:val="single" w:sz="4" w:space="0" w:color="C76E4B"/>
              <w:bottom w:val="single" w:sz="4" w:space="0" w:color="C76E4B"/>
              <w:left w:val="single" w:sz="4" w:space="0" w:color="C76E4B"/>
              <w:right w:val="single" w:sz="4" w:space="0" w:color="C76E4B"/>
            </w:tcBorders>
            <w:vAlign w:val="center"/>
          </w:tcPr>
          <w:p/>
          <w:p>
            <w:pPr>
              <w:spacing w:before="80" w:after="0"/>
            </w:pPr>
            <w:r>
              <w:rPr>
                <w:rFonts w:ascii="Calibri" w:hAnsi="Calibri"/>
                <w:b/>
                <w:i w:val="0"/>
                <w:caps/>
                <w:color w:val="6B6560"/>
                <w:sz w:val="14"/>
              </w:rPr>
              <w:t>DATE</w:t>
              <w:br/>
            </w:r>
            <w:r>
              <w:rPr>
                <w:rFonts w:ascii="Calibri" w:hAnsi="Calibri"/>
                <w:b w:val="0"/>
                <w:i w:val="0"/>
                <w:color w:val="1A1816"/>
                <w:sz w:val="18"/>
              </w:rPr>
              <w:t>June 2026</w:t>
            </w:r>
          </w:p>
        </w:tc>
        <w:tc>
          <w:tcPr>
            <w:tcW w:type="dxa" w:w="3009"/>
            <w:shd w:val="clear" w:color="auto" w:fill="E7D8C9"/>
            <w:tcBorders>
              <w:top w:val="single" w:sz="4" w:space="0" w:color="C76E4B"/>
              <w:bottom w:val="single" w:sz="4" w:space="0" w:color="C76E4B"/>
              <w:left w:val="single" w:sz="4" w:space="0" w:color="C76E4B"/>
              <w:right w:val="single" w:sz="4" w:space="0" w:color="C76E4B"/>
            </w:tcBorders>
            <w:vAlign w:val="center"/>
          </w:tcPr>
          <w:p/>
          <w:p>
            <w:pPr>
              <w:spacing w:before="80" w:after="0"/>
            </w:pPr>
            <w:r>
              <w:rPr>
                <w:rFonts w:ascii="Calibri" w:hAnsi="Calibri"/>
                <w:b/>
                <w:i w:val="0"/>
                <w:caps/>
                <w:color w:val="6B6560"/>
                <w:sz w:val="14"/>
              </w:rPr>
              <w:t>PREPARED BY</w:t>
              <w:br/>
            </w:r>
            <w:r>
              <w:rPr>
                <w:rFonts w:ascii="Calibri" w:hAnsi="Calibri"/>
                <w:b w:val="0"/>
                <w:i w:val="0"/>
                <w:color w:val="1A1816"/>
                <w:sz w:val="18"/>
              </w:rPr>
              <w:t>Raging Monk × TEMPO House</w:t>
            </w:r>
          </w:p>
        </w:tc>
      </w:tr>
    </w:tbl>
    <w:p/>
    <w:p/>
    <w:p/>
    <w:p/>
    <w:p/>
    <w:p/>
    <w:p>
      <w:pPr>
        <w:spacing w:before="0" w:after="40"/>
        <w:shd w:val="clear" w:color="auto" w:fill="C76E4B"/>
      </w:pPr>
      <w:r>
        <w:rPr>
          <w:sz w:val="8"/>
        </w:rPr>
        <w:t xml:space="preserve">  </w:t>
      </w:r>
    </w:p>
    <w:p>
      <w:pPr>
        <w:spacing w:after="0"/>
        <w:jc w:val="right"/>
      </w:pPr>
      <w:r>
        <w:rPr>
          <w:rFonts w:ascii="Calibri" w:hAnsi="Calibri"/>
          <w:b w:val="0"/>
          <w:i w:val="0"/>
          <w:color w:val="6B6560"/>
          <w:sz w:val="16"/>
        </w:rPr>
        <w:t>Internal use only — tempohouse.com.vn</w:t>
      </w:r>
    </w:p>
    <w:p>
      <w:r>
        <w:br w:type="page"/>
      </w:r>
    </w:p>
    <w:p>
      <w:pPr>
        <w:spacing w:before="0" w:after="160"/>
      </w:pPr>
      <w:r>
        <w:rPr>
          <w:rFonts w:ascii="Garamond" w:hAnsi="Garamond"/>
          <w:b w:val="0"/>
          <w:i w:val="0"/>
          <w:color w:val="1A1816"/>
          <w:sz w:val="36"/>
        </w:rPr>
        <w:t>Contents</w:t>
      </w:r>
    </w:p>
    <w:p>
      <w:pPr>
        <w:spacing w:after="60"/>
      </w:pPr>
      <w:r>
        <w:rPr>
          <w:rFonts w:ascii="Calibri" w:hAnsi="Calibri"/>
          <w:b/>
          <w:i w:val="0"/>
          <w:color w:val="C76E4B"/>
          <w:sz w:val="20"/>
        </w:rPr>
        <w:t xml:space="preserve">1.  </w:t>
      </w:r>
      <w:r>
        <w:rPr>
          <w:rFonts w:ascii="Calibri" w:hAnsi="Calibri"/>
          <w:b w:val="0"/>
          <w:i w:val="0"/>
          <w:color w:val="1A1816"/>
          <w:sz w:val="20"/>
        </w:rPr>
        <w:t>Overview</w:t>
      </w:r>
    </w:p>
    <w:p>
      <w:pPr>
        <w:spacing w:after="60"/>
      </w:pPr>
      <w:r>
        <w:rPr>
          <w:rFonts w:ascii="Calibri" w:hAnsi="Calibri"/>
          <w:b/>
          <w:i w:val="0"/>
          <w:color w:val="C76E4B"/>
          <w:sz w:val="20"/>
        </w:rPr>
        <w:t xml:space="preserve">2.  </w:t>
      </w:r>
      <w:r>
        <w:rPr>
          <w:rFonts w:ascii="Calibri" w:hAnsi="Calibri"/>
          <w:b w:val="0"/>
          <w:i w:val="0"/>
          <w:color w:val="1A1816"/>
          <w:sz w:val="20"/>
        </w:rPr>
        <w:t>Managing Events — The Core Workflow</w:t>
      </w:r>
    </w:p>
    <w:p>
      <w:pPr>
        <w:spacing w:after="60"/>
      </w:pPr>
      <w:r>
        <w:rPr>
          <w:rFonts w:ascii="Calibri" w:hAnsi="Calibri"/>
          <w:b/>
          <w:i w:val="0"/>
          <w:color w:val="C76E4B"/>
          <w:sz w:val="20"/>
        </w:rPr>
        <w:t xml:space="preserve">3.  </w:t>
      </w:r>
      <w:r>
        <w:rPr>
          <w:rFonts w:ascii="Calibri" w:hAnsi="Calibri"/>
          <w:b w:val="0"/>
          <w:i w:val="0"/>
          <w:color w:val="1A1816"/>
          <w:sz w:val="20"/>
        </w:rPr>
        <w:t>Creating an Event Post — Step by Step</w:t>
      </w:r>
    </w:p>
    <w:p>
      <w:pPr>
        <w:spacing w:after="60"/>
      </w:pPr>
      <w:r>
        <w:rPr>
          <w:rFonts w:ascii="Calibri" w:hAnsi="Calibri"/>
          <w:b/>
          <w:i w:val="0"/>
          <w:color w:val="C76E4B"/>
          <w:sz w:val="20"/>
        </w:rPr>
        <w:t xml:space="preserve">4.  </w:t>
      </w:r>
      <w:r>
        <w:rPr>
          <w:rFonts w:ascii="Calibri" w:hAnsi="Calibri"/>
          <w:b w:val="0"/>
          <w:i w:val="0"/>
          <w:color w:val="1A1816"/>
          <w:sz w:val="20"/>
        </w:rPr>
        <w:t>Event Fields Reference</w:t>
      </w:r>
    </w:p>
    <w:p>
      <w:pPr>
        <w:spacing w:after="60"/>
      </w:pPr>
      <w:r>
        <w:rPr>
          <w:rFonts w:ascii="Calibri" w:hAnsi="Calibri"/>
          <w:b/>
          <w:i w:val="0"/>
          <w:color w:val="C76E4B"/>
          <w:sz w:val="20"/>
        </w:rPr>
        <w:t xml:space="preserve">5.  </w:t>
      </w:r>
      <w:r>
        <w:rPr>
          <w:rFonts w:ascii="Calibri" w:hAnsi="Calibri"/>
          <w:b w:val="0"/>
          <w:i w:val="0"/>
          <w:color w:val="1A1816"/>
          <w:sz w:val="20"/>
        </w:rPr>
        <w:t>Managing Event Status</w:t>
      </w:r>
    </w:p>
    <w:p>
      <w:pPr>
        <w:spacing w:after="60"/>
      </w:pPr>
      <w:r>
        <w:rPr>
          <w:rFonts w:ascii="Calibri" w:hAnsi="Calibri"/>
          <w:b/>
          <w:i w:val="0"/>
          <w:color w:val="C76E4B"/>
          <w:sz w:val="20"/>
        </w:rPr>
        <w:t xml:space="preserve">6.  </w:t>
      </w:r>
      <w:r>
        <w:rPr>
          <w:rFonts w:ascii="Calibri" w:hAnsi="Calibri"/>
          <w:b w:val="0"/>
          <w:i w:val="0"/>
          <w:color w:val="1A1816"/>
          <w:sz w:val="20"/>
        </w:rPr>
        <w:t>The What's On Page</w:t>
      </w:r>
    </w:p>
    <w:p>
      <w:pPr>
        <w:spacing w:after="60"/>
      </w:pPr>
      <w:r>
        <w:rPr>
          <w:rFonts w:ascii="Calibri" w:hAnsi="Calibri"/>
          <w:b/>
          <w:i w:val="0"/>
          <w:color w:val="C76E4B"/>
          <w:sz w:val="20"/>
        </w:rPr>
        <w:t xml:space="preserve">7.  </w:t>
      </w:r>
      <w:r>
        <w:rPr>
          <w:rFonts w:ascii="Calibri" w:hAnsi="Calibri"/>
          <w:b w:val="0"/>
          <w:i w:val="0"/>
          <w:color w:val="1A1816"/>
          <w:sz w:val="20"/>
        </w:rPr>
        <w:t>Brand Voice &amp; Writing Guidelines</w:t>
      </w:r>
    </w:p>
    <w:p>
      <w:pPr>
        <w:spacing w:after="60"/>
      </w:pPr>
      <w:r>
        <w:rPr>
          <w:rFonts w:ascii="Calibri" w:hAnsi="Calibri"/>
          <w:b/>
          <w:i w:val="0"/>
          <w:color w:val="C76E4B"/>
          <w:sz w:val="20"/>
        </w:rPr>
        <w:t xml:space="preserve">8.  </w:t>
      </w:r>
      <w:r>
        <w:rPr>
          <w:rFonts w:ascii="Calibri" w:hAnsi="Calibri"/>
          <w:b w:val="0"/>
          <w:i w:val="0"/>
          <w:color w:val="1A1816"/>
          <w:sz w:val="20"/>
        </w:rPr>
        <w:t>Image &amp; Artwork Guidelines</w:t>
      </w:r>
    </w:p>
    <w:p>
      <w:pPr>
        <w:spacing w:after="60"/>
      </w:pPr>
      <w:r>
        <w:rPr>
          <w:rFonts w:ascii="Calibri" w:hAnsi="Calibri"/>
          <w:b/>
          <w:i w:val="0"/>
          <w:color w:val="C76E4B"/>
          <w:sz w:val="20"/>
        </w:rPr>
        <w:t xml:space="preserve">9.  </w:t>
      </w:r>
      <w:r>
        <w:rPr>
          <w:rFonts w:ascii="Calibri" w:hAnsi="Calibri"/>
          <w:b w:val="0"/>
          <w:i w:val="0"/>
          <w:color w:val="1A1816"/>
          <w:sz w:val="20"/>
        </w:rPr>
        <w:t>SEO Best Practices</w:t>
      </w:r>
    </w:p>
    <w:p>
      <w:pPr>
        <w:spacing w:after="60"/>
      </w:pPr>
      <w:r>
        <w:rPr>
          <w:rFonts w:ascii="Calibri" w:hAnsi="Calibri"/>
          <w:b/>
          <w:i w:val="0"/>
          <w:color w:val="C76E4B"/>
          <w:sz w:val="20"/>
        </w:rPr>
        <w:t xml:space="preserve">10.  </w:t>
      </w:r>
      <w:r>
        <w:rPr>
          <w:rFonts w:ascii="Calibri" w:hAnsi="Calibri"/>
          <w:b w:val="0"/>
          <w:i w:val="0"/>
          <w:color w:val="1A1816"/>
          <w:sz w:val="20"/>
        </w:rPr>
        <w:t>Frequently Asked Questions</w:t>
      </w:r>
    </w:p>
    <w:p>
      <w:pPr>
        <w:spacing w:after="60"/>
      </w:pPr>
      <w:r>
        <w:rPr>
          <w:rFonts w:ascii="Calibri" w:hAnsi="Calibri"/>
          <w:b/>
          <w:i w:val="0"/>
          <w:color w:val="C76E4B"/>
          <w:sz w:val="20"/>
        </w:rPr>
        <w:t xml:space="preserve">11.  </w:t>
      </w:r>
      <w:r>
        <w:rPr>
          <w:rFonts w:ascii="Calibri" w:hAnsi="Calibri"/>
          <w:b w:val="0"/>
          <w:i w:val="0"/>
          <w:color w:val="1A1816"/>
          <w:sz w:val="20"/>
        </w:rPr>
        <w:t>Version History</w:t>
      </w:r>
    </w:p>
    <w:p>
      <w:r>
        <w:br w:type="page"/>
      </w:r>
    </w:p>
    <w:p>
      <w:pPr>
        <w:spacing w:before="360" w:after="120"/>
        <w:pBdr>
          <w:bottom w:val="single" w:sz="8" w:space="1" w:color="C76E4B"/>
        </w:pBdr>
      </w:pPr>
      <w:r>
        <w:rPr>
          <w:rFonts w:ascii="Garamond" w:hAnsi="Garamond"/>
          <w:b w:val="0"/>
          <w:i w:val="0"/>
          <w:color w:val="C76E4B"/>
          <w:sz w:val="40"/>
        </w:rPr>
        <w:t>1  Overview</w:t>
      </w:r>
    </w:p>
    <w:p>
      <w:pPr>
        <w:spacing w:after="100"/>
        <w:ind w:left="0"/>
      </w:pPr>
      <w:r>
        <w:rPr>
          <w:rFonts w:ascii="Calibri" w:hAnsi="Calibri"/>
          <w:b w:val="0"/>
          <w:i w:val="0"/>
          <w:color w:val="1A1816"/>
          <w:sz w:val="20"/>
        </w:rPr>
        <w:t>This guide covers everything your team needs to manage content on the TEMPO House website. You don't need technical knowledge — if you can write a blog post, you can manage events, update copy, and keep the programme current.</w:t>
      </w:r>
    </w:p>
    <w:p>
      <w:pPr>
        <w:spacing w:after="100"/>
        <w:ind w:left="0"/>
      </w:pPr>
      <w:r>
        <w:rPr>
          <w:rFonts w:ascii="Calibri" w:hAnsi="Calibri"/>
          <w:b w:val="0"/>
          <w:i w:val="0"/>
          <w:color w:val="1A1816"/>
          <w:sz w:val="20"/>
        </w:rPr>
        <w:t>The website runs on WordPress, accessed at your WordPress admin dashboard. Events, copy, and media are all managed from there. The site updates in real time — changes are live the moment you publish.</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KEY PRINCIPLE  </w:t>
            </w:r>
            <w:r>
              <w:rPr>
                <w:rFonts w:ascii="Calibri" w:hAnsi="Calibri"/>
                <w:b w:val="0"/>
                <w:i w:val="0"/>
                <w:color w:val="1A1816"/>
                <w:sz w:val="20"/>
              </w:rPr>
              <w:t>The 'event' and 'active' tags are what drive the What's On page and the homepage carousel. No event appears anywhere on the site unless it has the 'event' tag. Add 'active' when the event is live. Remove it when it's over.</w:t>
            </w:r>
          </w:p>
        </w:tc>
      </w:tr>
    </w:tbl>
    <w:p>
      <w:pPr>
        <w:spacing w:after="80"/>
      </w:pPr>
    </w:p>
    <w:p>
      <w:pPr>
        <w:spacing w:before="240" w:after="80"/>
      </w:pPr>
      <w:r>
        <w:rPr>
          <w:rFonts w:ascii="Garamond" w:hAnsi="Garamond"/>
          <w:b w:val="0"/>
          <w:i w:val="0"/>
          <w:color w:val="1A1816"/>
          <w:sz w:val="28"/>
        </w:rPr>
        <w:t>Who this guide is for</w:t>
      </w:r>
    </w:p>
    <w:p>
      <w:pPr>
        <w:pStyle w:val="ListBullet"/>
        <w:spacing w:after="60"/>
        <w:ind w:left="283"/>
      </w:pPr>
      <w:r>
        <w:rPr>
          <w:rFonts w:ascii="Calibri" w:hAnsi="Calibri"/>
          <w:b w:val="0"/>
          <w:i w:val="0"/>
          <w:color w:val="1A1816"/>
          <w:sz w:val="20"/>
        </w:rPr>
        <w:t>Marketing coordinators managing the events programme</w:t>
      </w:r>
    </w:p>
    <w:p>
      <w:pPr>
        <w:pStyle w:val="ListBullet"/>
        <w:spacing w:after="60"/>
        <w:ind w:left="283"/>
      </w:pPr>
      <w:r>
        <w:rPr>
          <w:rFonts w:ascii="Calibri" w:hAnsi="Calibri"/>
          <w:b w:val="0"/>
          <w:i w:val="0"/>
          <w:color w:val="1A1816"/>
          <w:sz w:val="20"/>
        </w:rPr>
        <w:t>Anyone creating or updating event posts</w:t>
      </w:r>
    </w:p>
    <w:p>
      <w:pPr>
        <w:pStyle w:val="ListBullet"/>
        <w:spacing w:after="60"/>
        <w:ind w:left="283"/>
      </w:pPr>
      <w:r>
        <w:rPr>
          <w:rFonts w:ascii="Calibri" w:hAnsi="Calibri"/>
          <w:b w:val="0"/>
          <w:i w:val="0"/>
          <w:color w:val="1A1816"/>
          <w:sz w:val="20"/>
        </w:rPr>
        <w:t>Team leads reviewing the site before it goes live</w:t>
      </w:r>
    </w:p>
    <w:p>
      <w:pPr>
        <w:spacing w:before="240" w:after="80"/>
      </w:pPr>
      <w:r>
        <w:rPr>
          <w:rFonts w:ascii="Garamond" w:hAnsi="Garamond"/>
          <w:b w:val="0"/>
          <w:i w:val="0"/>
          <w:color w:val="1A1816"/>
          <w:sz w:val="28"/>
        </w:rPr>
        <w:t>What you can manage</w:t>
      </w:r>
    </w:p>
    <w:p>
      <w:pPr>
        <w:pStyle w:val="ListBullet"/>
        <w:spacing w:after="60"/>
        <w:ind w:left="283"/>
      </w:pPr>
      <w:r>
        <w:rPr>
          <w:rFonts w:ascii="Calibri" w:hAnsi="Calibri"/>
          <w:b w:val="0"/>
          <w:i w:val="0"/>
          <w:color w:val="1A1816"/>
          <w:sz w:val="20"/>
        </w:rPr>
        <w:t>Events — create, publish, activate, archive</w:t>
      </w:r>
    </w:p>
    <w:p>
      <w:pPr>
        <w:pStyle w:val="ListBullet"/>
        <w:spacing w:after="60"/>
        <w:ind w:left="283"/>
      </w:pPr>
      <w:r>
        <w:rPr>
          <w:rFonts w:ascii="Calibri" w:hAnsi="Calibri"/>
          <w:b w:val="0"/>
          <w:i w:val="0"/>
          <w:color w:val="1A1816"/>
          <w:sz w:val="20"/>
        </w:rPr>
        <w:t>Event copy — titles, descriptions, dates, pricing</w:t>
      </w:r>
    </w:p>
    <w:p>
      <w:pPr>
        <w:pStyle w:val="ListBullet"/>
        <w:spacing w:after="60"/>
        <w:ind w:left="283"/>
      </w:pPr>
      <w:r>
        <w:rPr>
          <w:rFonts w:ascii="Calibri" w:hAnsi="Calibri"/>
          <w:b w:val="0"/>
          <w:i w:val="0"/>
          <w:color w:val="1A1816"/>
          <w:sz w:val="20"/>
        </w:rPr>
        <w:t>Event imagery — poster photos and card artwork</w:t>
      </w:r>
    </w:p>
    <w:p>
      <w:pPr>
        <w:pStyle w:val="ListBullet"/>
        <w:spacing w:after="60"/>
        <w:ind w:left="283"/>
      </w:pPr>
      <w:r>
        <w:rPr>
          <w:rFonts w:ascii="Calibri" w:hAnsi="Calibri"/>
          <w:b w:val="0"/>
          <w:i w:val="0"/>
          <w:color w:val="1A1816"/>
          <w:sz w:val="20"/>
        </w:rPr>
        <w:t>What's On page — which events appear in which section</w:t>
      </w:r>
    </w:p>
    <w:p>
      <w:pPr>
        <w:pStyle w:val="ListBullet"/>
        <w:spacing w:after="60"/>
        <w:ind w:left="283"/>
      </w:pPr>
      <w:r>
        <w:rPr>
          <w:rFonts w:ascii="Calibri" w:hAnsi="Calibri"/>
          <w:b w:val="0"/>
          <w:i w:val="0"/>
          <w:color w:val="1A1816"/>
          <w:sz w:val="20"/>
        </w:rPr>
        <w:t>Homepage carousel — automatically reflects active events</w:t>
      </w:r>
    </w:p>
    <w:p>
      <w:pPr>
        <w:spacing w:before="360" w:after="120"/>
        <w:pBdr>
          <w:bottom w:val="single" w:sz="8" w:space="1" w:color="C76E4B"/>
        </w:pBdr>
      </w:pPr>
      <w:r>
        <w:rPr>
          <w:rFonts w:ascii="Garamond" w:hAnsi="Garamond"/>
          <w:b w:val="0"/>
          <w:i w:val="0"/>
          <w:color w:val="C76E4B"/>
          <w:sz w:val="40"/>
        </w:rPr>
        <w:t>2  Managing Events — The Core Workflow</w:t>
      </w:r>
    </w:p>
    <w:p>
      <w:pPr>
        <w:spacing w:after="100"/>
        <w:ind w:left="0"/>
      </w:pPr>
      <w:r>
        <w:rPr>
          <w:rFonts w:ascii="Calibri" w:hAnsi="Calibri"/>
          <w:b w:val="0"/>
          <w:i w:val="0"/>
          <w:color w:val="1A1816"/>
          <w:sz w:val="20"/>
        </w:rPr>
        <w:t>All events on the TEMPO House website are standard WordPress Posts. They are distinguished from regular posts by having the tag 'event'. The tag 'active' controls whether an event appears under 'Happening Now' on the What's On page and in the homepage carousel.</w:t>
      </w:r>
    </w:p>
    <w:p>
      <w:pPr>
        <w:spacing w:before="240" w:after="80"/>
      </w:pPr>
      <w:r>
        <w:rPr>
          <w:rFonts w:ascii="Garamond" w:hAnsi="Garamond"/>
          <w:b w:val="0"/>
          <w:i w:val="0"/>
          <w:color w:val="1A1816"/>
          <w:sz w:val="28"/>
        </w:rPr>
        <w:t>The event tag system</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A1816"/>
          </w:tcPr>
          <w:p/>
          <w:p>
            <w:pPr>
              <w:spacing w:before="80" w:after="80"/>
            </w:pPr>
            <w:r>
              <w:rPr>
                <w:rFonts w:ascii="Calibri" w:hAnsi="Calibri"/>
                <w:b/>
                <w:i w:val="0"/>
                <w:caps/>
                <w:color w:val="F7F3EE"/>
                <w:sz w:val="16"/>
              </w:rPr>
              <w:t>TAGS ON THE POST</w:t>
            </w:r>
          </w:p>
        </w:tc>
        <w:tc>
          <w:tcPr>
            <w:tcW w:type="dxa" w:w="3009"/>
            <w:shd w:val="clear" w:color="auto" w:fill="1A1816"/>
          </w:tcPr>
          <w:p/>
          <w:p>
            <w:pPr>
              <w:spacing w:before="80" w:after="80"/>
            </w:pPr>
            <w:r>
              <w:rPr>
                <w:rFonts w:ascii="Calibri" w:hAnsi="Calibri"/>
                <w:b/>
                <w:i w:val="0"/>
                <w:caps/>
                <w:color w:val="F7F3EE"/>
                <w:sz w:val="16"/>
              </w:rPr>
              <w:t>WHERE IT APPEARS</w:t>
            </w:r>
          </w:p>
        </w:tc>
        <w:tc>
          <w:tcPr>
            <w:tcW w:type="dxa" w:w="3009"/>
            <w:shd w:val="clear" w:color="auto" w:fill="1A1816"/>
          </w:tcPr>
          <w:p/>
          <w:p>
            <w:pPr>
              <w:spacing w:before="80" w:after="80"/>
            </w:pPr>
            <w:r>
              <w:rPr>
                <w:rFonts w:ascii="Calibri" w:hAnsi="Calibri"/>
                <w:b/>
                <w:i w:val="0"/>
                <w:caps/>
                <w:color w:val="F7F3EE"/>
                <w:sz w:val="16"/>
              </w:rPr>
              <w:t>WHEN TO USE</w:t>
            </w:r>
          </w:p>
        </w:tc>
      </w:tr>
      <w:tr>
        <w:tc>
          <w:tcPr>
            <w:tcW w:type="dxa" w:w="3009"/>
            <w:shd w:val="clear" w:color="auto" w:fill="E7D8C9"/>
          </w:tcPr>
          <w:p/>
          <w:p>
            <w:pPr>
              <w:spacing w:before="60" w:after="60"/>
            </w:pPr>
            <w:r>
              <w:rPr>
                <w:rFonts w:ascii="Calibri" w:hAnsi="Calibri"/>
                <w:b/>
                <w:i w:val="0"/>
                <w:color w:val="1A1816"/>
                <w:sz w:val="18"/>
              </w:rPr>
              <w:t>event  +  active</w:t>
            </w:r>
          </w:p>
        </w:tc>
        <w:tc>
          <w:tcPr>
            <w:tcW w:type="dxa" w:w="3009"/>
            <w:shd w:val="clear" w:color="auto" w:fill="E7D8C9"/>
          </w:tcPr>
          <w:p/>
          <w:p>
            <w:pPr>
              <w:spacing w:before="60" w:after="60"/>
            </w:pPr>
            <w:r>
              <w:rPr>
                <w:rFonts w:ascii="Calibri" w:hAnsi="Calibri"/>
                <w:b w:val="0"/>
                <w:i w:val="0"/>
                <w:color w:val="1A1816"/>
                <w:sz w:val="18"/>
              </w:rPr>
              <w:t>Homepage carousel  ·  What's On → Happening Now</w:t>
            </w:r>
          </w:p>
        </w:tc>
        <w:tc>
          <w:tcPr>
            <w:tcW w:type="dxa" w:w="3009"/>
            <w:shd w:val="clear" w:color="auto" w:fill="E7D8C9"/>
          </w:tcPr>
          <w:p/>
          <w:p>
            <w:pPr>
              <w:spacing w:before="60" w:after="60"/>
            </w:pPr>
            <w:r>
              <w:rPr>
                <w:rFonts w:ascii="Calibri" w:hAnsi="Calibri"/>
                <w:b w:val="0"/>
                <w:i w:val="0"/>
                <w:color w:val="1A1816"/>
                <w:sz w:val="18"/>
              </w:rPr>
              <w:t>Event is currently running or ongoing</w:t>
            </w:r>
          </w:p>
        </w:tc>
      </w:tr>
      <w:tr>
        <w:tc>
          <w:tcPr>
            <w:tcW w:type="dxa" w:w="3009"/>
            <w:shd w:val="clear" w:color="auto" w:fill="F7F3EE"/>
          </w:tcPr>
          <w:p/>
          <w:p>
            <w:pPr>
              <w:spacing w:before="60" w:after="60"/>
            </w:pPr>
            <w:r>
              <w:rPr>
                <w:rFonts w:ascii="Calibri" w:hAnsi="Calibri"/>
                <w:b/>
                <w:i w:val="0"/>
                <w:color w:val="1A1816"/>
                <w:sz w:val="18"/>
              </w:rPr>
              <w:t>event  (no active)</w:t>
            </w:r>
          </w:p>
        </w:tc>
        <w:tc>
          <w:tcPr>
            <w:tcW w:type="dxa" w:w="3009"/>
            <w:shd w:val="clear" w:color="auto" w:fill="F7F3EE"/>
          </w:tcPr>
          <w:p/>
          <w:p>
            <w:pPr>
              <w:spacing w:before="60" w:after="60"/>
            </w:pPr>
            <w:r>
              <w:rPr>
                <w:rFonts w:ascii="Calibri" w:hAnsi="Calibri"/>
                <w:b w:val="0"/>
                <w:i w:val="0"/>
                <w:color w:val="1A1816"/>
                <w:sz w:val="18"/>
              </w:rPr>
              <w:t>What's On → Coming Up only</w:t>
            </w:r>
          </w:p>
        </w:tc>
        <w:tc>
          <w:tcPr>
            <w:tcW w:type="dxa" w:w="3009"/>
            <w:shd w:val="clear" w:color="auto" w:fill="F7F3EE"/>
          </w:tcPr>
          <w:p/>
          <w:p>
            <w:pPr>
              <w:spacing w:before="60" w:after="60"/>
            </w:pPr>
            <w:r>
              <w:rPr>
                <w:rFonts w:ascii="Calibri" w:hAnsi="Calibri"/>
                <w:b w:val="0"/>
                <w:i w:val="0"/>
                <w:color w:val="1A1816"/>
                <w:sz w:val="18"/>
              </w:rPr>
              <w:t>Event is announced but not yet started</w:t>
            </w:r>
          </w:p>
        </w:tc>
      </w:tr>
      <w:tr>
        <w:tc>
          <w:tcPr>
            <w:tcW w:type="dxa" w:w="3009"/>
            <w:shd w:val="clear" w:color="auto" w:fill="E7D8C9"/>
          </w:tcPr>
          <w:p/>
          <w:p>
            <w:pPr>
              <w:spacing w:before="60" w:after="60"/>
            </w:pPr>
            <w:r>
              <w:rPr>
                <w:rFonts w:ascii="Calibri" w:hAnsi="Calibri"/>
                <w:b/>
                <w:i w:val="0"/>
                <w:color w:val="1A1816"/>
                <w:sz w:val="18"/>
              </w:rPr>
              <w:t>Neither tag</w:t>
            </w:r>
          </w:p>
        </w:tc>
        <w:tc>
          <w:tcPr>
            <w:tcW w:type="dxa" w:w="3009"/>
            <w:shd w:val="clear" w:color="auto" w:fill="E7D8C9"/>
          </w:tcPr>
          <w:p/>
          <w:p>
            <w:pPr>
              <w:spacing w:before="60" w:after="60"/>
            </w:pPr>
            <w:r>
              <w:rPr>
                <w:rFonts w:ascii="Calibri" w:hAnsi="Calibri"/>
                <w:b w:val="0"/>
                <w:i w:val="0"/>
                <w:color w:val="1A1816"/>
                <w:sz w:val="18"/>
              </w:rPr>
              <w:t>Not visible on site</w:t>
            </w:r>
          </w:p>
        </w:tc>
        <w:tc>
          <w:tcPr>
            <w:tcW w:type="dxa" w:w="3009"/>
            <w:shd w:val="clear" w:color="auto" w:fill="E7D8C9"/>
          </w:tcPr>
          <w:p/>
          <w:p>
            <w:pPr>
              <w:spacing w:before="60" w:after="60"/>
            </w:pPr>
            <w:r>
              <w:rPr>
                <w:rFonts w:ascii="Calibri" w:hAnsi="Calibri"/>
                <w:b w:val="0"/>
                <w:i w:val="0"/>
                <w:color w:val="1A1816"/>
                <w:sz w:val="18"/>
              </w:rPr>
              <w:t>Draft / archived / non-event post</w:t>
            </w:r>
          </w:p>
        </w:tc>
      </w:tr>
    </w:tbl>
    <w:p>
      <w:pPr>
        <w:spacing w:after="120"/>
      </w:pPr>
    </w:p>
    <w:p>
      <w:pPr>
        <w:spacing w:before="240" w:after="80"/>
      </w:pPr>
      <w:r>
        <w:rPr>
          <w:rFonts w:ascii="Garamond" w:hAnsi="Garamond"/>
          <w:b w:val="0"/>
          <w:i w:val="0"/>
          <w:color w:val="1A1816"/>
          <w:sz w:val="28"/>
        </w:rPr>
        <w:t>Lifecycle of a typical event</w:t>
      </w:r>
    </w:p>
    <w:p>
      <w:pPr>
        <w:spacing w:after="100"/>
        <w:ind w:left="170"/>
      </w:pPr>
      <w:r>
        <w:rPr>
          <w:rFonts w:ascii="Calibri" w:hAnsi="Calibri"/>
          <w:b/>
          <w:i w:val="0"/>
          <w:color w:val="C76E4B"/>
          <w:sz w:val="20"/>
        </w:rPr>
        <w:t xml:space="preserve">1  Create  </w:t>
      </w:r>
      <w:r>
        <w:rPr>
          <w:rFonts w:ascii="Calibri" w:hAnsi="Calibri"/>
          <w:b w:val="0"/>
          <w:i w:val="0"/>
          <w:color w:val="1A1816"/>
          <w:sz w:val="20"/>
        </w:rPr>
        <w:t>Write the post in draft — fill in all Event Details fields, add copy, upload poster.</w:t>
      </w:r>
    </w:p>
    <w:p>
      <w:pPr>
        <w:spacing w:after="100"/>
        <w:ind w:left="170"/>
      </w:pPr>
      <w:r>
        <w:rPr>
          <w:rFonts w:ascii="Calibri" w:hAnsi="Calibri"/>
          <w:b/>
          <w:i w:val="0"/>
          <w:color w:val="C76E4B"/>
          <w:sz w:val="20"/>
        </w:rPr>
        <w:t xml:space="preserve">2  Publish  </w:t>
      </w:r>
      <w:r>
        <w:rPr>
          <w:rFonts w:ascii="Calibri" w:hAnsi="Calibri"/>
          <w:b w:val="0"/>
          <w:i w:val="0"/>
          <w:color w:val="1A1816"/>
          <w:sz w:val="20"/>
        </w:rPr>
        <w:t>Set status to Published. Add the tag 'event'. It appears on What's On under 'Coming Up'.</w:t>
      </w:r>
    </w:p>
    <w:p>
      <w:pPr>
        <w:spacing w:after="100"/>
        <w:ind w:left="170"/>
      </w:pPr>
      <w:r>
        <w:rPr>
          <w:rFonts w:ascii="Calibri" w:hAnsi="Calibri"/>
          <w:b/>
          <w:i w:val="0"/>
          <w:color w:val="C76E4B"/>
          <w:sz w:val="20"/>
        </w:rPr>
        <w:t xml:space="preserve">3  Activate  </w:t>
      </w:r>
      <w:r>
        <w:rPr>
          <w:rFonts w:ascii="Calibri" w:hAnsi="Calibri"/>
          <w:b w:val="0"/>
          <w:i w:val="0"/>
          <w:color w:val="1A1816"/>
          <w:sz w:val="20"/>
        </w:rPr>
        <w:t>When the event starts, add the tag 'active'. It moves to 'Happening Now' and the homepage.</w:t>
      </w:r>
    </w:p>
    <w:p>
      <w:pPr>
        <w:spacing w:after="100"/>
        <w:ind w:left="170"/>
      </w:pPr>
      <w:r>
        <w:rPr>
          <w:rFonts w:ascii="Calibri" w:hAnsi="Calibri"/>
          <w:b/>
          <w:i w:val="0"/>
          <w:color w:val="C76E4B"/>
          <w:sz w:val="20"/>
        </w:rPr>
        <w:t xml:space="preserve">4  Archive  </w:t>
      </w:r>
      <w:r>
        <w:rPr>
          <w:rFonts w:ascii="Calibri" w:hAnsi="Calibri"/>
          <w:b w:val="0"/>
          <w:i w:val="0"/>
          <w:color w:val="1A1816"/>
          <w:sz w:val="20"/>
        </w:rPr>
        <w:t>When the event ends, remove the 'active' tag (it leaves 'Happening Now'). Then either remove 'event' tag or unpublish to hide it entirely.</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TIP  </w:t>
            </w:r>
            <w:r>
              <w:rPr>
                <w:rFonts w:ascii="Calibri" w:hAnsi="Calibri"/>
                <w:b w:val="0"/>
                <w:i w:val="0"/>
                <w:color w:val="1A1816"/>
                <w:sz w:val="20"/>
              </w:rPr>
              <w:t>You don't need to unpublish old events to remove them from the site. Simply removing the 'active' tag drops it out of 'Happening Now' and the homepage. Removing the 'event' tag hides it from the What's On page entirely — but the post URL still works and is indexed by Google.</w:t>
            </w:r>
          </w:p>
        </w:tc>
      </w:tr>
    </w:tbl>
    <w:p>
      <w:pPr>
        <w:spacing w:after="80"/>
      </w:pPr>
    </w:p>
    <w:p>
      <w:pPr>
        <w:spacing w:before="360" w:after="120"/>
        <w:pBdr>
          <w:bottom w:val="single" w:sz="8" w:space="1" w:color="C76E4B"/>
        </w:pBdr>
      </w:pPr>
      <w:r>
        <w:rPr>
          <w:rFonts w:ascii="Garamond" w:hAnsi="Garamond"/>
          <w:b w:val="0"/>
          <w:i w:val="0"/>
          <w:color w:val="C76E4B"/>
          <w:sz w:val="40"/>
        </w:rPr>
        <w:t>3  Creating an Event Post — Step by Step</w:t>
      </w:r>
    </w:p>
    <w:p>
      <w:pPr>
        <w:spacing w:before="160" w:after="60"/>
      </w:pPr>
      <w:r>
        <w:rPr>
          <w:rFonts w:ascii="Calibri" w:hAnsi="Calibri"/>
          <w:b/>
          <w:i w:val="0"/>
          <w:caps/>
          <w:color w:val="6B6560"/>
          <w:sz w:val="16"/>
        </w:rPr>
        <w:t>STEP 1  —  LOG IN TO WORDPRESS ADMIN</w:t>
      </w:r>
    </w:p>
    <w:p>
      <w:pPr>
        <w:spacing w:after="100"/>
        <w:ind w:left="0"/>
      </w:pPr>
      <w:r>
        <w:rPr>
          <w:rFonts w:ascii="Calibri" w:hAnsi="Calibri"/>
          <w:b w:val="0"/>
          <w:i w:val="0"/>
          <w:color w:val="1A1816"/>
          <w:sz w:val="20"/>
        </w:rPr>
        <w:t>Go to your WordPress admin URL. Log in with your credentials.</w:t>
      </w:r>
    </w:p>
    <w:p>
      <w:pPr>
        <w:spacing w:before="160" w:after="60"/>
      </w:pPr>
      <w:r>
        <w:rPr>
          <w:rFonts w:ascii="Calibri" w:hAnsi="Calibri"/>
          <w:b/>
          <w:i w:val="0"/>
          <w:caps/>
          <w:color w:val="6B6560"/>
          <w:sz w:val="16"/>
        </w:rPr>
        <w:t>STEP 2  —  GO TO POSTS → ADD NEW</w:t>
      </w:r>
    </w:p>
    <w:p>
      <w:pPr>
        <w:spacing w:after="100"/>
        <w:ind w:left="0"/>
      </w:pPr>
      <w:r>
        <w:rPr>
          <w:rFonts w:ascii="Calibri" w:hAnsi="Calibri"/>
          <w:b w:val="0"/>
          <w:i w:val="0"/>
          <w:color w:val="1A1816"/>
          <w:sz w:val="20"/>
        </w:rPr>
        <w:t>In the left sidebar, click Posts, then Add New. This opens the Gutenberg editor.</w:t>
      </w:r>
    </w:p>
    <w:p>
      <w:pPr>
        <w:spacing w:before="160" w:after="60"/>
      </w:pPr>
      <w:r>
        <w:rPr>
          <w:rFonts w:ascii="Calibri" w:hAnsi="Calibri"/>
          <w:b/>
          <w:i w:val="0"/>
          <w:caps/>
          <w:color w:val="6B6560"/>
          <w:sz w:val="16"/>
        </w:rPr>
        <w:t>STEP 3  —  WRITE THE TITLE</w:t>
      </w:r>
    </w:p>
    <w:p>
      <w:pPr>
        <w:spacing w:after="100"/>
        <w:ind w:left="0"/>
      </w:pPr>
      <w:r>
        <w:rPr>
          <w:rFonts w:ascii="Calibri" w:hAnsi="Calibri"/>
          <w:b w:val="0"/>
          <w:i w:val="0"/>
          <w:color w:val="1A1816"/>
          <w:sz w:val="20"/>
        </w:rPr>
        <w:t>The title is the event name — exactly as you want it to appear on the card and detail page. Keep it short and direct. Examples: 'TEMPO Sessions', 'Cocktail Masterclass', 'Opening Night — Mai Nguyen'.</w:t>
      </w:r>
    </w:p>
    <w:p>
      <w:pPr>
        <w:spacing w:before="160" w:after="60"/>
      </w:pPr>
      <w:r>
        <w:rPr>
          <w:rFonts w:ascii="Calibri" w:hAnsi="Calibri"/>
          <w:b/>
          <w:i w:val="0"/>
          <w:caps/>
          <w:color w:val="6B6560"/>
          <w:sz w:val="16"/>
        </w:rPr>
        <w:t>STEP 4  —  WRITE THE BODY CONTENT</w:t>
      </w:r>
    </w:p>
    <w:p>
      <w:pPr>
        <w:spacing w:after="100"/>
        <w:ind w:left="0"/>
      </w:pPr>
      <w:r>
        <w:rPr>
          <w:rFonts w:ascii="Calibri" w:hAnsi="Calibri"/>
          <w:b w:val="0"/>
          <w:i w:val="0"/>
          <w:color w:val="1A1816"/>
          <w:sz w:val="20"/>
        </w:rPr>
        <w:t>The body is the full event description — shown on the event detail page. Use Gutenberg blocks: paragraphs for main copy, headings for sections (H3 only, not H2), bullet lists for practical details (what to expect, what's included, booking info). Write 3–5 paragraphs. See Section 7 for brand voice guidelines.</w:t>
      </w:r>
    </w:p>
    <w:p>
      <w:pPr>
        <w:spacing w:before="160" w:after="60"/>
      </w:pPr>
      <w:r>
        <w:rPr>
          <w:rFonts w:ascii="Calibri" w:hAnsi="Calibri"/>
          <w:b/>
          <w:i w:val="0"/>
          <w:caps/>
          <w:color w:val="6B6560"/>
          <w:sz w:val="16"/>
        </w:rPr>
        <w:t>STEP 5  —  FILL IN EVENT DETAILS (RIGHT SIDEBAR)</w:t>
      </w:r>
    </w:p>
    <w:p>
      <w:pPr>
        <w:spacing w:after="100"/>
        <w:ind w:left="0"/>
      </w:pPr>
      <w:r>
        <w:rPr>
          <w:rFonts w:ascii="Calibri" w:hAnsi="Calibri"/>
          <w:b w:val="0"/>
          <w:i w:val="0"/>
          <w:color w:val="1A1816"/>
          <w:sz w:val="20"/>
        </w:rPr>
        <w:t>Scroll down in the right sidebar to find the Event Details panel. Fill in every field that applies. See Section 4 for a full field reference.</w:t>
      </w:r>
    </w:p>
    <w:p>
      <w:pPr>
        <w:spacing w:before="160" w:after="60"/>
      </w:pPr>
      <w:r>
        <w:rPr>
          <w:rFonts w:ascii="Calibri" w:hAnsi="Calibri"/>
          <w:b/>
          <w:i w:val="0"/>
          <w:caps/>
          <w:color w:val="6B6560"/>
          <w:sz w:val="16"/>
        </w:rPr>
        <w:t>STEP 6  —  ADD THE EXCERPT</w:t>
      </w:r>
    </w:p>
    <w:p>
      <w:pPr>
        <w:spacing w:after="100"/>
        <w:ind w:left="0"/>
      </w:pPr>
      <w:r>
        <w:rPr>
          <w:rFonts w:ascii="Calibri" w:hAnsi="Calibri"/>
          <w:b w:val="0"/>
          <w:i w:val="0"/>
          <w:color w:val="1A1816"/>
          <w:sz w:val="20"/>
        </w:rPr>
        <w:t>In the right sidebar under 'Excerpt', write a 1–2 sentence summary of the event. This is used as the meta description for Google and social sharing. Keep it under 160 characters.</w:t>
      </w:r>
    </w:p>
    <w:p>
      <w:pPr>
        <w:spacing w:before="160" w:after="60"/>
      </w:pPr>
      <w:r>
        <w:rPr>
          <w:rFonts w:ascii="Calibri" w:hAnsi="Calibri"/>
          <w:b/>
          <w:i w:val="0"/>
          <w:caps/>
          <w:color w:val="6B6560"/>
          <w:sz w:val="16"/>
        </w:rPr>
        <w:t>STEP 7  —  SET THE FEATURED IMAGE</w:t>
      </w:r>
    </w:p>
    <w:p>
      <w:pPr>
        <w:spacing w:after="100"/>
        <w:ind w:left="0"/>
      </w:pPr>
      <w:r>
        <w:rPr>
          <w:rFonts w:ascii="Calibri" w:hAnsi="Calibri"/>
          <w:b w:val="0"/>
          <w:i w:val="0"/>
          <w:color w:val="1A1816"/>
          <w:sz w:val="20"/>
        </w:rPr>
        <w:t>The Featured Image is used as a fallback if no Poster Image is set in Event Details. Upload a portrait or square image. Minimum 800px wide.</w:t>
      </w:r>
    </w:p>
    <w:p>
      <w:pPr>
        <w:spacing w:before="160" w:after="60"/>
      </w:pPr>
      <w:r>
        <w:rPr>
          <w:rFonts w:ascii="Calibri" w:hAnsi="Calibri"/>
          <w:b/>
          <w:i w:val="0"/>
          <w:caps/>
          <w:color w:val="6B6560"/>
          <w:sz w:val="16"/>
        </w:rPr>
        <w:t>STEP 8  —  ADD TAGS</w:t>
      </w:r>
    </w:p>
    <w:p>
      <w:pPr>
        <w:spacing w:after="100"/>
        <w:ind w:left="0"/>
      </w:pPr>
      <w:r>
        <w:rPr>
          <w:rFonts w:ascii="Calibri" w:hAnsi="Calibri"/>
          <w:b w:val="0"/>
          <w:i w:val="0"/>
          <w:color w:val="1A1816"/>
          <w:sz w:val="20"/>
        </w:rPr>
        <w:t>In the Tags field (right sidebar, under the Category panel), type 'event' and press Enter. If the event is live right now, also add 'active'. Tags are comma-separated — you can add both at once: event, active</w:t>
      </w:r>
    </w:p>
    <w:p>
      <w:pPr>
        <w:spacing w:before="160" w:after="60"/>
      </w:pPr>
      <w:r>
        <w:rPr>
          <w:rFonts w:ascii="Calibri" w:hAnsi="Calibri"/>
          <w:b/>
          <w:i w:val="0"/>
          <w:caps/>
          <w:color w:val="6B6560"/>
          <w:sz w:val="16"/>
        </w:rPr>
        <w:t>STEP 9  —  PUBLISH</w:t>
      </w:r>
    </w:p>
    <w:p>
      <w:pPr>
        <w:spacing w:after="100"/>
        <w:ind w:left="0"/>
      </w:pPr>
      <w:r>
        <w:rPr>
          <w:rFonts w:ascii="Calibri" w:hAnsi="Calibri"/>
          <w:b w:val="0"/>
          <w:i w:val="0"/>
          <w:color w:val="1A1816"/>
          <w:sz w:val="20"/>
        </w:rPr>
        <w:t>Click Publish (top right). The event is now live. If you tagged it 'active', it appears on the homepage immediately.</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IMPORTANT  </w:t>
            </w:r>
            <w:r>
              <w:rPr>
                <w:rFonts w:ascii="Calibri" w:hAnsi="Calibri"/>
                <w:b w:val="0"/>
                <w:i w:val="0"/>
                <w:color w:val="1A1816"/>
                <w:sz w:val="20"/>
              </w:rPr>
              <w:t>Do not change the post Category — leave it as 'Uncategorized'. Event categorisation is handled by the Event Details fields, not WordPress categories. The tag system ('event', 'active') is what controls visibility on the site.</w:t>
            </w:r>
          </w:p>
        </w:tc>
      </w:tr>
    </w:tbl>
    <w:p>
      <w:pPr>
        <w:spacing w:after="80"/>
      </w:pPr>
    </w:p>
    <w:p>
      <w:pPr>
        <w:spacing w:before="360" w:after="120"/>
        <w:pBdr>
          <w:bottom w:val="single" w:sz="8" w:space="1" w:color="C76E4B"/>
        </w:pBdr>
      </w:pPr>
      <w:r>
        <w:rPr>
          <w:rFonts w:ascii="Garamond" w:hAnsi="Garamond"/>
          <w:b w:val="0"/>
          <w:i w:val="0"/>
          <w:color w:val="C76E4B"/>
          <w:sz w:val="40"/>
        </w:rPr>
        <w:t>4  Event Fields Reference</w:t>
      </w:r>
    </w:p>
    <w:p>
      <w:pPr>
        <w:spacing w:after="100"/>
        <w:ind w:left="0"/>
      </w:pPr>
      <w:r>
        <w:rPr>
          <w:rFonts w:ascii="Calibri" w:hAnsi="Calibri"/>
          <w:b w:val="0"/>
          <w:i w:val="0"/>
          <w:color w:val="1A1816"/>
          <w:sz w:val="20"/>
        </w:rPr>
        <w:t>These fields appear in the Event Details panel in the right sidebar of the post editor. They control how the event appears on the What's On page and the detail page.</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1A1816"/>
          </w:tcPr>
          <w:p/>
          <w:p>
            <w:pPr>
              <w:spacing w:before="80" w:after="80"/>
            </w:pPr>
            <w:r>
              <w:rPr>
                <w:rFonts w:ascii="Calibri" w:hAnsi="Calibri"/>
                <w:b/>
                <w:i w:val="0"/>
                <w:caps/>
                <w:color w:val="F7F3EE"/>
                <w:sz w:val="16"/>
              </w:rPr>
              <w:t>FIELD</w:t>
            </w:r>
          </w:p>
        </w:tc>
        <w:tc>
          <w:tcPr>
            <w:tcW w:type="dxa" w:w="4513"/>
            <w:shd w:val="clear" w:color="auto" w:fill="1A1816"/>
          </w:tcPr>
          <w:p/>
          <w:p>
            <w:pPr>
              <w:spacing w:before="80" w:after="80"/>
            </w:pPr>
            <w:r>
              <w:rPr>
                <w:rFonts w:ascii="Calibri" w:hAnsi="Calibri"/>
                <w:b/>
                <w:i w:val="0"/>
                <w:caps/>
                <w:color w:val="F7F3EE"/>
                <w:sz w:val="16"/>
              </w:rPr>
              <w:t>WHAT TO PUT HERE</w:t>
            </w:r>
          </w:p>
        </w:tc>
      </w:tr>
      <w:tr>
        <w:tc>
          <w:tcPr>
            <w:tcW w:type="dxa" w:w="4513"/>
            <w:shd w:val="clear" w:color="auto" w:fill="E7D8C9"/>
          </w:tcPr>
          <w:p/>
          <w:p>
            <w:pPr>
              <w:spacing w:before="60" w:after="60"/>
            </w:pPr>
            <w:r>
              <w:rPr>
                <w:rFonts w:ascii="Calibri" w:hAnsi="Calibri"/>
                <w:b/>
                <w:i w:val="0"/>
                <w:color w:val="1A1816"/>
                <w:sz w:val="18"/>
              </w:rPr>
              <w:t>Category</w:t>
            </w:r>
          </w:p>
        </w:tc>
        <w:tc>
          <w:tcPr>
            <w:tcW w:type="dxa" w:w="4513"/>
            <w:shd w:val="clear" w:color="auto" w:fill="E7D8C9"/>
          </w:tcPr>
          <w:p/>
          <w:p>
            <w:pPr>
              <w:spacing w:before="60" w:after="60"/>
            </w:pPr>
            <w:r>
              <w:rPr>
                <w:rFonts w:ascii="Calibri" w:hAnsi="Calibri"/>
                <w:b w:val="0"/>
                <w:i w:val="0"/>
                <w:color w:val="1A1816"/>
                <w:sz w:val="18"/>
              </w:rPr>
              <w:t>The event type label. Shown on the card and detail page. Examples: Live Music, Exhibition, Workshop, Private Dining, Gallery Launch, Brand Event.</w:t>
            </w:r>
          </w:p>
        </w:tc>
      </w:tr>
      <w:tr>
        <w:tc>
          <w:tcPr>
            <w:tcW w:type="dxa" w:w="4513"/>
            <w:shd w:val="clear" w:color="auto" w:fill="F7F3EE"/>
          </w:tcPr>
          <w:p/>
          <w:p>
            <w:pPr>
              <w:spacing w:before="60" w:after="60"/>
            </w:pPr>
            <w:r>
              <w:rPr>
                <w:rFonts w:ascii="Calibri" w:hAnsi="Calibri"/>
                <w:b/>
                <w:i w:val="0"/>
                <w:color w:val="1A1816"/>
                <w:sz w:val="18"/>
              </w:rPr>
              <w:t>Event Date</w:t>
            </w:r>
          </w:p>
        </w:tc>
        <w:tc>
          <w:tcPr>
            <w:tcW w:type="dxa" w:w="4513"/>
            <w:shd w:val="clear" w:color="auto" w:fill="F7F3EE"/>
          </w:tcPr>
          <w:p/>
          <w:p>
            <w:pPr>
              <w:spacing w:before="60" w:after="60"/>
            </w:pPr>
            <w:r>
              <w:rPr>
                <w:rFonts w:ascii="Calibri" w:hAnsi="Calibri"/>
                <w:b w:val="0"/>
                <w:i w:val="0"/>
                <w:color w:val="1A1816"/>
                <w:sz w:val="18"/>
              </w:rPr>
              <w:t>The date the event runs. Leave blank for recurring events (monthly sessions, ongoing exhibitions). Format: pick from the date picker — displays as 'Saturday 12 July 2026'.</w:t>
            </w:r>
          </w:p>
        </w:tc>
      </w:tr>
      <w:tr>
        <w:tc>
          <w:tcPr>
            <w:tcW w:type="dxa" w:w="4513"/>
            <w:shd w:val="clear" w:color="auto" w:fill="E7D8C9"/>
          </w:tcPr>
          <w:p/>
          <w:p>
            <w:pPr>
              <w:spacing w:before="60" w:after="60"/>
            </w:pPr>
            <w:r>
              <w:rPr>
                <w:rFonts w:ascii="Calibri" w:hAnsi="Calibri"/>
                <w:b/>
                <w:i w:val="0"/>
                <w:color w:val="1A1816"/>
                <w:sz w:val="18"/>
              </w:rPr>
              <w:t>End Date</w:t>
            </w:r>
          </w:p>
        </w:tc>
        <w:tc>
          <w:tcPr>
            <w:tcW w:type="dxa" w:w="4513"/>
            <w:shd w:val="clear" w:color="auto" w:fill="E7D8C9"/>
          </w:tcPr>
          <w:p/>
          <w:p>
            <w:pPr>
              <w:spacing w:before="60" w:after="60"/>
            </w:pPr>
            <w:r>
              <w:rPr>
                <w:rFonts w:ascii="Calibri" w:hAnsi="Calibri"/>
                <w:b w:val="0"/>
                <w:i w:val="0"/>
                <w:color w:val="1A1816"/>
                <w:sz w:val="18"/>
              </w:rPr>
              <w:t>For multi-day events only — the last day the event runs. Leave blank for single-day events.</w:t>
            </w:r>
          </w:p>
        </w:tc>
      </w:tr>
      <w:tr>
        <w:tc>
          <w:tcPr>
            <w:tcW w:type="dxa" w:w="4513"/>
            <w:shd w:val="clear" w:color="auto" w:fill="F7F3EE"/>
          </w:tcPr>
          <w:p/>
          <w:p>
            <w:pPr>
              <w:spacing w:before="60" w:after="60"/>
            </w:pPr>
            <w:r>
              <w:rPr>
                <w:rFonts w:ascii="Calibri" w:hAnsi="Calibri"/>
                <w:b/>
                <w:i w:val="0"/>
                <w:color w:val="1A1816"/>
                <w:sz w:val="18"/>
              </w:rPr>
              <w:t>Time</w:t>
            </w:r>
          </w:p>
        </w:tc>
        <w:tc>
          <w:tcPr>
            <w:tcW w:type="dxa" w:w="4513"/>
            <w:shd w:val="clear" w:color="auto" w:fill="F7F3EE"/>
          </w:tcPr>
          <w:p/>
          <w:p>
            <w:pPr>
              <w:spacing w:before="60" w:after="60"/>
            </w:pPr>
            <w:r>
              <w:rPr>
                <w:rFonts w:ascii="Calibri" w:hAnsi="Calibri"/>
                <w:b w:val="0"/>
                <w:i w:val="0"/>
                <w:color w:val="1A1816"/>
                <w:sz w:val="18"/>
              </w:rPr>
              <w:t>Display time string shown on the card and meta bar. Format: '20:00 – 23:00'. Use an en dash (–), not a hyphen (-).</w:t>
            </w:r>
          </w:p>
        </w:tc>
      </w:tr>
      <w:tr>
        <w:tc>
          <w:tcPr>
            <w:tcW w:type="dxa" w:w="4513"/>
            <w:shd w:val="clear" w:color="auto" w:fill="E7D8C9"/>
          </w:tcPr>
          <w:p/>
          <w:p>
            <w:pPr>
              <w:spacing w:before="60" w:after="60"/>
            </w:pPr>
            <w:r>
              <w:rPr>
                <w:rFonts w:ascii="Calibri" w:hAnsi="Calibri"/>
                <w:b/>
                <w:i w:val="0"/>
                <w:color w:val="1A1816"/>
                <w:sz w:val="18"/>
              </w:rPr>
              <w:t>Recurrence</w:t>
            </w:r>
          </w:p>
        </w:tc>
        <w:tc>
          <w:tcPr>
            <w:tcW w:type="dxa" w:w="4513"/>
            <w:shd w:val="clear" w:color="auto" w:fill="E7D8C9"/>
          </w:tcPr>
          <w:p/>
          <w:p>
            <w:pPr>
              <w:spacing w:before="60" w:after="60"/>
            </w:pPr>
            <w:r>
              <w:rPr>
                <w:rFonts w:ascii="Calibri" w:hAnsi="Calibri"/>
                <w:b w:val="0"/>
                <w:i w:val="0"/>
                <w:color w:val="1A1816"/>
                <w:sz w:val="18"/>
              </w:rPr>
              <w:t>How often the event repeats. Options: One Night Only, Weekly, Monthly, Ongoing. Leave blank for unique dated events.</w:t>
            </w:r>
          </w:p>
        </w:tc>
      </w:tr>
      <w:tr>
        <w:tc>
          <w:tcPr>
            <w:tcW w:type="dxa" w:w="4513"/>
            <w:shd w:val="clear" w:color="auto" w:fill="F7F3EE"/>
          </w:tcPr>
          <w:p/>
          <w:p>
            <w:pPr>
              <w:spacing w:before="60" w:after="60"/>
            </w:pPr>
            <w:r>
              <w:rPr>
                <w:rFonts w:ascii="Calibri" w:hAnsi="Calibri"/>
                <w:b/>
                <w:i w:val="0"/>
                <w:color w:val="1A1816"/>
                <w:sz w:val="18"/>
              </w:rPr>
              <w:t>Card Colour</w:t>
            </w:r>
          </w:p>
        </w:tc>
        <w:tc>
          <w:tcPr>
            <w:tcW w:type="dxa" w:w="4513"/>
            <w:shd w:val="clear" w:color="auto" w:fill="F7F3EE"/>
          </w:tcPr>
          <w:p/>
          <w:p>
            <w:pPr>
              <w:spacing w:before="60" w:after="60"/>
            </w:pPr>
            <w:r>
              <w:rPr>
                <w:rFonts w:ascii="Calibri" w:hAnsi="Calibri"/>
                <w:b w:val="0"/>
                <w:i w:val="0"/>
                <w:color w:val="1A1816"/>
                <w:sz w:val="18"/>
              </w:rPr>
              <w:t>The background colour of the event card. Choose: Dark Ink (night/music), Warm Sand (gallery/art), Soft Cream (daytime/workshop).</w:t>
            </w:r>
          </w:p>
        </w:tc>
      </w:tr>
      <w:tr>
        <w:tc>
          <w:tcPr>
            <w:tcW w:type="dxa" w:w="4513"/>
            <w:shd w:val="clear" w:color="auto" w:fill="E7D8C9"/>
          </w:tcPr>
          <w:p/>
          <w:p>
            <w:pPr>
              <w:spacing w:before="60" w:after="60"/>
            </w:pPr>
            <w:r>
              <w:rPr>
                <w:rFonts w:ascii="Calibri" w:hAnsi="Calibri"/>
                <w:b/>
                <w:i w:val="0"/>
                <w:color w:val="1A1816"/>
                <w:sz w:val="18"/>
              </w:rPr>
              <w:t>Poster Image</w:t>
            </w:r>
          </w:p>
        </w:tc>
        <w:tc>
          <w:tcPr>
            <w:tcW w:type="dxa" w:w="4513"/>
            <w:shd w:val="clear" w:color="auto" w:fill="E7D8C9"/>
          </w:tcPr>
          <w:p/>
          <w:p>
            <w:pPr>
              <w:spacing w:before="60" w:after="60"/>
            </w:pPr>
            <w:r>
              <w:rPr>
                <w:rFonts w:ascii="Calibri" w:hAnsi="Calibri"/>
                <w:b w:val="0"/>
                <w:i w:val="0"/>
                <w:color w:val="1A1816"/>
                <w:sz w:val="18"/>
              </w:rPr>
              <w:t>The large hero image shown at the top of the event detail page. Landscape ratio, minimum 1920×1080px. Upload event artwork, photography, or a designed poster.</w:t>
            </w:r>
          </w:p>
        </w:tc>
      </w:tr>
      <w:tr>
        <w:tc>
          <w:tcPr>
            <w:tcW w:type="dxa" w:w="4513"/>
            <w:shd w:val="clear" w:color="auto" w:fill="F7F3EE"/>
          </w:tcPr>
          <w:p/>
          <w:p>
            <w:pPr>
              <w:spacing w:before="60" w:after="60"/>
            </w:pPr>
            <w:r>
              <w:rPr>
                <w:rFonts w:ascii="Calibri" w:hAnsi="Calibri"/>
                <w:b/>
                <w:i w:val="0"/>
                <w:color w:val="1A1816"/>
                <w:sz w:val="18"/>
              </w:rPr>
              <w:t>Admission</w:t>
            </w:r>
          </w:p>
        </w:tc>
        <w:tc>
          <w:tcPr>
            <w:tcW w:type="dxa" w:w="4513"/>
            <w:shd w:val="clear" w:color="auto" w:fill="F7F3EE"/>
          </w:tcPr>
          <w:p/>
          <w:p>
            <w:pPr>
              <w:spacing w:before="60" w:after="60"/>
            </w:pPr>
            <w:r>
              <w:rPr>
                <w:rFonts w:ascii="Calibri" w:hAnsi="Calibri"/>
                <w:b w:val="0"/>
                <w:i w:val="0"/>
                <w:color w:val="1A1816"/>
                <w:sz w:val="18"/>
              </w:rPr>
              <w:t>Shown in the meta bar on the detail page. Examples: Free, Free entry, 150,000 VND, Ticketed, From 200,000 VND.</w:t>
            </w:r>
          </w:p>
        </w:tc>
      </w:tr>
      <w:tr>
        <w:tc>
          <w:tcPr>
            <w:tcW w:type="dxa" w:w="4513"/>
            <w:shd w:val="clear" w:color="auto" w:fill="E7D8C9"/>
          </w:tcPr>
          <w:p/>
          <w:p>
            <w:pPr>
              <w:spacing w:before="60" w:after="60"/>
            </w:pPr>
            <w:r>
              <w:rPr>
                <w:rFonts w:ascii="Calibri" w:hAnsi="Calibri"/>
                <w:b/>
                <w:i w:val="0"/>
                <w:color w:val="1A1816"/>
                <w:sz w:val="18"/>
              </w:rPr>
              <w:t>Ticket / RSVP Link</w:t>
            </w:r>
          </w:p>
        </w:tc>
        <w:tc>
          <w:tcPr>
            <w:tcW w:type="dxa" w:w="4513"/>
            <w:shd w:val="clear" w:color="auto" w:fill="E7D8C9"/>
          </w:tcPr>
          <w:p/>
          <w:p>
            <w:pPr>
              <w:spacing w:before="60" w:after="60"/>
            </w:pPr>
            <w:r>
              <w:rPr>
                <w:rFonts w:ascii="Calibri" w:hAnsi="Calibri"/>
                <w:b w:val="0"/>
                <w:i w:val="0"/>
                <w:color w:val="1A1816"/>
                <w:sz w:val="18"/>
              </w:rPr>
              <w:t>Optional. If provided, a 'Get Tickets' button appears on the detail page. Paste the full URL (https://...).</w:t>
            </w:r>
          </w:p>
        </w:tc>
      </w:tr>
      <w:tr>
        <w:tc>
          <w:tcPr>
            <w:tcW w:type="dxa" w:w="4513"/>
            <w:shd w:val="clear" w:color="auto" w:fill="F7F3EE"/>
          </w:tcPr>
          <w:p/>
          <w:p>
            <w:pPr>
              <w:spacing w:before="60" w:after="60"/>
            </w:pPr>
            <w:r>
              <w:rPr>
                <w:rFonts w:ascii="Calibri" w:hAnsi="Calibri"/>
                <w:b/>
                <w:i w:val="0"/>
                <w:color w:val="1A1816"/>
                <w:sz w:val="18"/>
              </w:rPr>
              <w:t>Card Artwork Type</w:t>
            </w:r>
          </w:p>
        </w:tc>
        <w:tc>
          <w:tcPr>
            <w:tcW w:type="dxa" w:w="4513"/>
            <w:shd w:val="clear" w:color="auto" w:fill="F7F3EE"/>
          </w:tcPr>
          <w:p/>
          <w:p>
            <w:pPr>
              <w:spacing w:before="60" w:after="60"/>
            </w:pPr>
            <w:r>
              <w:rPr>
                <w:rFonts w:ascii="Calibri" w:hAnsi="Calibri"/>
                <w:b w:val="0"/>
                <w:i w:val="0"/>
                <w:color w:val="1A1816"/>
                <w:sz w:val="18"/>
              </w:rPr>
              <w:t>Controls what appears inside the event card on the What's On page. None = shows Category text (recommended for most events). Image = shows a portrait photo. Video = plays an MP4 clip.</w:t>
            </w:r>
          </w:p>
        </w:tc>
      </w:tr>
      <w:tr>
        <w:tc>
          <w:tcPr>
            <w:tcW w:type="dxa" w:w="4513"/>
            <w:shd w:val="clear" w:color="auto" w:fill="E7D8C9"/>
          </w:tcPr>
          <w:p/>
          <w:p>
            <w:pPr>
              <w:spacing w:before="60" w:after="60"/>
            </w:pPr>
            <w:r>
              <w:rPr>
                <w:rFonts w:ascii="Calibri" w:hAnsi="Calibri"/>
                <w:b/>
                <w:i w:val="0"/>
                <w:color w:val="1A1816"/>
                <w:sz w:val="18"/>
              </w:rPr>
              <w:t>Card Artwork</w:t>
            </w:r>
          </w:p>
        </w:tc>
        <w:tc>
          <w:tcPr>
            <w:tcW w:type="dxa" w:w="4513"/>
            <w:shd w:val="clear" w:color="auto" w:fill="E7D8C9"/>
          </w:tcPr>
          <w:p/>
          <w:p>
            <w:pPr>
              <w:spacing w:before="60" w:after="60"/>
            </w:pPr>
            <w:r>
              <w:rPr>
                <w:rFonts w:ascii="Calibri" w:hAnsi="Calibri"/>
                <w:b w:val="0"/>
                <w:i w:val="0"/>
                <w:color w:val="1A1816"/>
                <w:sz w:val="18"/>
              </w:rPr>
              <w:t>Only shown when Card Artwork Type is set to Image or Video. Portrait image: 600×800px recommended. This is what's seen on the card itself.</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CARD COLOUR GUIDE  </w:t>
            </w:r>
            <w:r>
              <w:rPr>
                <w:rFonts w:ascii="Calibri" w:hAnsi="Calibri"/>
                <w:b w:val="0"/>
                <w:i w:val="0"/>
                <w:color w:val="1A1816"/>
                <w:sz w:val="20"/>
              </w:rPr>
              <w:t>Dark Ink → music nights, late-night events, cocktail events.</w:t>
              <w:br/>
              <w:t>Warm Sand → art exhibitions, gallery launches, creative workshops.</w:t>
              <w:br/>
              <w:t>Soft Cream → daytime events, café sessions, morning masterclasses.</w:t>
            </w:r>
          </w:p>
        </w:tc>
      </w:tr>
    </w:tbl>
    <w:p>
      <w:pPr>
        <w:spacing w:after="80"/>
      </w:pPr>
    </w:p>
    <w:p>
      <w:pPr>
        <w:spacing w:before="360" w:after="120"/>
        <w:pBdr>
          <w:bottom w:val="single" w:sz="8" w:space="1" w:color="C76E4B"/>
        </w:pBdr>
      </w:pPr>
      <w:r>
        <w:rPr>
          <w:rFonts w:ascii="Garamond" w:hAnsi="Garamond"/>
          <w:b w:val="0"/>
          <w:i w:val="0"/>
          <w:color w:val="C76E4B"/>
          <w:sz w:val="40"/>
        </w:rPr>
        <w:t>5  Managing Event Status</w:t>
      </w:r>
    </w:p>
    <w:p>
      <w:pPr>
        <w:spacing w:before="240" w:after="80"/>
      </w:pPr>
      <w:r>
        <w:rPr>
          <w:rFonts w:ascii="Garamond" w:hAnsi="Garamond"/>
          <w:b w:val="0"/>
          <w:i w:val="0"/>
          <w:color w:val="1A1816"/>
          <w:sz w:val="28"/>
        </w:rPr>
        <w:t>Activating an event (moving to 'Happening Now')</w:t>
      </w:r>
    </w:p>
    <w:p>
      <w:pPr>
        <w:pStyle w:val="ListBullet"/>
        <w:spacing w:after="60"/>
        <w:ind w:left="283"/>
      </w:pPr>
      <w:r>
        <w:rPr>
          <w:rFonts w:ascii="Calibri" w:hAnsi="Calibri"/>
          <w:b w:val="0"/>
          <w:i w:val="0"/>
          <w:color w:val="1A1816"/>
          <w:sz w:val="20"/>
        </w:rPr>
        <w:t>Open the event post in WordPress Admin → Posts</w:t>
      </w:r>
    </w:p>
    <w:p>
      <w:pPr>
        <w:pStyle w:val="ListBullet"/>
        <w:spacing w:after="60"/>
        <w:ind w:left="283"/>
      </w:pPr>
      <w:r>
        <w:rPr>
          <w:rFonts w:ascii="Calibri" w:hAnsi="Calibri"/>
          <w:b w:val="0"/>
          <w:i w:val="0"/>
          <w:color w:val="1A1816"/>
          <w:sz w:val="20"/>
        </w:rPr>
        <w:t>In the Tags field, add the tag 'active'</w:t>
      </w:r>
    </w:p>
    <w:p>
      <w:pPr>
        <w:pStyle w:val="ListBullet"/>
        <w:spacing w:after="60"/>
        <w:ind w:left="283"/>
      </w:pPr>
      <w:r>
        <w:rPr>
          <w:rFonts w:ascii="Calibri" w:hAnsi="Calibri"/>
          <w:b w:val="0"/>
          <w:i w:val="0"/>
          <w:color w:val="1A1816"/>
          <w:sz w:val="20"/>
        </w:rPr>
        <w:t>Click Update (top right)</w:t>
      </w:r>
    </w:p>
    <w:p>
      <w:pPr>
        <w:pStyle w:val="ListBullet"/>
        <w:spacing w:after="60"/>
        <w:ind w:left="283"/>
      </w:pPr>
      <w:r>
        <w:rPr>
          <w:rFonts w:ascii="Calibri" w:hAnsi="Calibri"/>
          <w:b w:val="0"/>
          <w:i w:val="0"/>
          <w:color w:val="1A1816"/>
          <w:sz w:val="20"/>
        </w:rPr>
        <w:t>The event immediately moves to the 'Happening Now' section on the What's On page and appears in the homepage carousel</w:t>
      </w:r>
    </w:p>
    <w:p>
      <w:pPr>
        <w:spacing w:before="240" w:after="80"/>
      </w:pPr>
      <w:r>
        <w:rPr>
          <w:rFonts w:ascii="Garamond" w:hAnsi="Garamond"/>
          <w:b w:val="0"/>
          <w:i w:val="0"/>
          <w:color w:val="1A1816"/>
          <w:sz w:val="28"/>
        </w:rPr>
        <w:t>Deactivating an event (removing from 'Happening Now')</w:t>
      </w:r>
    </w:p>
    <w:p>
      <w:pPr>
        <w:pStyle w:val="ListBullet"/>
        <w:spacing w:after="60"/>
        <w:ind w:left="283"/>
      </w:pPr>
      <w:r>
        <w:rPr>
          <w:rFonts w:ascii="Calibri" w:hAnsi="Calibri"/>
          <w:b w:val="0"/>
          <w:i w:val="0"/>
          <w:color w:val="1A1816"/>
          <w:sz w:val="20"/>
        </w:rPr>
        <w:t>Open the event post</w:t>
      </w:r>
    </w:p>
    <w:p>
      <w:pPr>
        <w:pStyle w:val="ListBullet"/>
        <w:spacing w:after="60"/>
        <w:ind w:left="283"/>
      </w:pPr>
      <w:r>
        <w:rPr>
          <w:rFonts w:ascii="Calibri" w:hAnsi="Calibri"/>
          <w:b w:val="0"/>
          <w:i w:val="0"/>
          <w:color w:val="1A1816"/>
          <w:sz w:val="20"/>
        </w:rPr>
        <w:t>Click the ✕ next to the 'active' tag to remove it</w:t>
      </w:r>
    </w:p>
    <w:p>
      <w:pPr>
        <w:pStyle w:val="ListBullet"/>
        <w:spacing w:after="60"/>
        <w:ind w:left="283"/>
      </w:pPr>
      <w:r>
        <w:rPr>
          <w:rFonts w:ascii="Calibri" w:hAnsi="Calibri"/>
          <w:b w:val="0"/>
          <w:i w:val="0"/>
          <w:color w:val="1A1816"/>
          <w:sz w:val="20"/>
        </w:rPr>
        <w:t>Click Update</w:t>
      </w:r>
    </w:p>
    <w:p>
      <w:pPr>
        <w:pStyle w:val="ListBullet"/>
        <w:spacing w:after="60"/>
        <w:ind w:left="283"/>
      </w:pPr>
      <w:r>
        <w:rPr>
          <w:rFonts w:ascii="Calibri" w:hAnsi="Calibri"/>
          <w:b w:val="0"/>
          <w:i w:val="0"/>
          <w:color w:val="1A1816"/>
          <w:sz w:val="20"/>
        </w:rPr>
        <w:t>The event moves back to 'Coming Up' (if it has a future date) or disappears from What's On</w:t>
      </w:r>
    </w:p>
    <w:p>
      <w:pPr>
        <w:spacing w:before="240" w:after="80"/>
      </w:pPr>
      <w:r>
        <w:rPr>
          <w:rFonts w:ascii="Garamond" w:hAnsi="Garamond"/>
          <w:b w:val="0"/>
          <w:i w:val="0"/>
          <w:color w:val="1A1816"/>
          <w:sz w:val="28"/>
        </w:rPr>
        <w:t>Hiding an event entirely</w:t>
      </w:r>
    </w:p>
    <w:p>
      <w:pPr>
        <w:pStyle w:val="ListBullet"/>
        <w:spacing w:after="60"/>
        <w:ind w:left="283"/>
      </w:pPr>
      <w:r>
        <w:rPr>
          <w:rFonts w:ascii="Calibri" w:hAnsi="Calibri"/>
          <w:b w:val="0"/>
          <w:i w:val="0"/>
          <w:color w:val="1A1816"/>
          <w:sz w:val="20"/>
        </w:rPr>
        <w:t>Remove both the 'event' and 'active' tags — the post is no longer visible on any listing page</w:t>
      </w:r>
    </w:p>
    <w:p>
      <w:pPr>
        <w:pStyle w:val="ListBullet"/>
        <w:spacing w:after="60"/>
        <w:ind w:left="283"/>
      </w:pPr>
      <w:r>
        <w:rPr>
          <w:rFonts w:ascii="Calibri" w:hAnsi="Calibri"/>
          <w:b w:val="0"/>
          <w:i w:val="0"/>
          <w:color w:val="1A1816"/>
          <w:sz w:val="20"/>
        </w:rPr>
        <w:t>OR set the post status to 'Draft' — this also removes it from Google</w:t>
      </w:r>
    </w:p>
    <w:p>
      <w:pPr>
        <w:spacing w:before="240" w:after="80"/>
      </w:pPr>
      <w:r>
        <w:rPr>
          <w:rFonts w:ascii="Garamond" w:hAnsi="Garamond"/>
          <w:b w:val="0"/>
          <w:i w:val="0"/>
          <w:color w:val="1A1816"/>
          <w:sz w:val="28"/>
        </w:rPr>
        <w:t>Changing event details</w:t>
      </w:r>
    </w:p>
    <w:p>
      <w:pPr>
        <w:pStyle w:val="ListBullet"/>
        <w:spacing w:after="60"/>
        <w:ind w:left="283"/>
      </w:pPr>
      <w:r>
        <w:rPr>
          <w:rFonts w:ascii="Calibri" w:hAnsi="Calibri"/>
          <w:b w:val="0"/>
          <w:i w:val="0"/>
          <w:color w:val="1A1816"/>
          <w:sz w:val="20"/>
        </w:rPr>
        <w:t>Open the post, make edits to any field or body content, click Update</w:t>
      </w:r>
    </w:p>
    <w:p>
      <w:pPr>
        <w:pStyle w:val="ListBullet"/>
        <w:spacing w:after="60"/>
        <w:ind w:left="283"/>
      </w:pPr>
      <w:r>
        <w:rPr>
          <w:rFonts w:ascii="Calibri" w:hAnsi="Calibri"/>
          <w:b w:val="0"/>
          <w:i w:val="0"/>
          <w:color w:val="1A1816"/>
          <w:sz w:val="20"/>
        </w:rPr>
        <w:t>Changes are live immediately — no cache to clear</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NOTE  </w:t>
            </w:r>
            <w:r>
              <w:rPr>
                <w:rFonts w:ascii="Calibri" w:hAnsi="Calibri"/>
                <w:b w:val="0"/>
                <w:i w:val="0"/>
                <w:color w:val="1A1816"/>
                <w:sz w:val="20"/>
              </w:rPr>
              <w:t>Editing a published post does not affect its URL or SEO ranking. Changing the post title after publishing will NOT change the URL (WordPress locks the slug on first publish). If you need to change the URL, contact your web manager.</w:t>
            </w:r>
          </w:p>
        </w:tc>
      </w:tr>
    </w:tbl>
    <w:p>
      <w:pPr>
        <w:spacing w:after="80"/>
      </w:pPr>
    </w:p>
    <w:p>
      <w:pPr>
        <w:spacing w:before="360" w:after="120"/>
        <w:pBdr>
          <w:bottom w:val="single" w:sz="8" w:space="1" w:color="C76E4B"/>
        </w:pBdr>
      </w:pPr>
      <w:r>
        <w:rPr>
          <w:rFonts w:ascii="Garamond" w:hAnsi="Garamond"/>
          <w:b w:val="0"/>
          <w:i w:val="0"/>
          <w:color w:val="C76E4B"/>
          <w:sz w:val="40"/>
        </w:rPr>
        <w:t>6  The What's On Page</w:t>
      </w:r>
    </w:p>
    <w:p>
      <w:pPr>
        <w:spacing w:after="100"/>
        <w:ind w:left="0"/>
      </w:pPr>
      <w:r>
        <w:rPr>
          <w:rFonts w:ascii="Calibri" w:hAnsi="Calibri"/>
          <w:b w:val="0"/>
          <w:i w:val="0"/>
          <w:color w:val="1A1816"/>
          <w:sz w:val="20"/>
        </w:rPr>
        <w:t>The What's On page at tempohouse.com.vn/whats-on/ is automatically generated from your event posts. You do not edit it directly — it updates in real time as you publish and tag events.</w:t>
      </w:r>
    </w:p>
    <w:p>
      <w:pPr>
        <w:spacing w:before="240" w:after="80"/>
      </w:pPr>
      <w:r>
        <w:rPr>
          <w:rFonts w:ascii="Garamond" w:hAnsi="Garamond"/>
          <w:b w:val="0"/>
          <w:i w:val="0"/>
          <w:color w:val="1A1816"/>
          <w:sz w:val="28"/>
        </w:rPr>
        <w:t>Page structure</w:t>
      </w:r>
    </w:p>
    <w:p>
      <w:pPr>
        <w:pStyle w:val="ListBullet"/>
        <w:spacing w:after="60"/>
        <w:ind w:left="283"/>
      </w:pPr>
      <w:r>
        <w:rPr>
          <w:rFonts w:ascii="Calibri" w:hAnsi="Calibri"/>
          <w:b w:val="0"/>
          <w:i w:val="0"/>
          <w:color w:val="1A1816"/>
          <w:sz w:val="20"/>
        </w:rPr>
        <w:t>Happening Now — all posts tagged 'event' AND 'active'. Sorted newest published first.</w:t>
      </w:r>
    </w:p>
    <w:p>
      <w:pPr>
        <w:pStyle w:val="ListBullet"/>
        <w:spacing w:after="60"/>
        <w:ind w:left="283"/>
      </w:pPr>
      <w:r>
        <w:rPr>
          <w:rFonts w:ascii="Calibri" w:hAnsi="Calibri"/>
          <w:b w:val="0"/>
          <w:i w:val="0"/>
          <w:color w:val="1A1816"/>
          <w:sz w:val="20"/>
        </w:rPr>
        <w:t>Coming Up — all posts tagged 'event' but NOT 'active', with a future date or no date set.</w:t>
      </w:r>
    </w:p>
    <w:p>
      <w:pPr>
        <w:pStyle w:val="ListBullet"/>
        <w:spacing w:after="60"/>
        <w:ind w:left="283"/>
      </w:pPr>
      <w:r>
        <w:rPr>
          <w:rFonts w:ascii="Calibri" w:hAnsi="Calibri"/>
          <w:b w:val="0"/>
          <w:i w:val="0"/>
          <w:color w:val="1A1816"/>
          <w:sz w:val="20"/>
        </w:rPr>
        <w:t>If neither section has content, the page shows placeholder cards until real events are published.</w:t>
      </w:r>
    </w:p>
    <w:p>
      <w:pPr>
        <w:spacing w:before="240" w:after="80"/>
      </w:pPr>
      <w:r>
        <w:rPr>
          <w:rFonts w:ascii="Garamond" w:hAnsi="Garamond"/>
          <w:b w:val="0"/>
          <w:i w:val="0"/>
          <w:color w:val="1A1816"/>
          <w:sz w:val="28"/>
        </w:rPr>
        <w:t>Homepage carousel</w:t>
      </w:r>
    </w:p>
    <w:p>
      <w:pPr>
        <w:pStyle w:val="ListBullet"/>
        <w:spacing w:after="60"/>
        <w:ind w:left="283"/>
      </w:pPr>
      <w:r>
        <w:rPr>
          <w:rFonts w:ascii="Calibri" w:hAnsi="Calibri"/>
          <w:b w:val="0"/>
          <w:i w:val="0"/>
          <w:color w:val="1A1816"/>
          <w:sz w:val="20"/>
        </w:rPr>
        <w:t>Shows the 3 most recently published posts tagged 'event' AND 'active'.</w:t>
      </w:r>
    </w:p>
    <w:p>
      <w:pPr>
        <w:pStyle w:val="ListBullet"/>
        <w:spacing w:after="60"/>
        <w:ind w:left="283"/>
      </w:pPr>
      <w:r>
        <w:rPr>
          <w:rFonts w:ascii="Calibri" w:hAnsi="Calibri"/>
          <w:b w:val="0"/>
          <w:i w:val="0"/>
          <w:color w:val="1A1816"/>
          <w:sz w:val="20"/>
        </w:rPr>
        <w:t>To change which events appear: publish new active events, or adjust publish dates.</w:t>
      </w:r>
    </w:p>
    <w:p>
      <w:pPr>
        <w:pStyle w:val="ListBullet"/>
        <w:spacing w:after="60"/>
        <w:ind w:left="283"/>
      </w:pPr>
      <w:r>
        <w:rPr>
          <w:rFonts w:ascii="Calibri" w:hAnsi="Calibri"/>
          <w:b w:val="0"/>
          <w:i w:val="0"/>
          <w:color w:val="1A1816"/>
          <w:sz w:val="20"/>
        </w:rPr>
        <w:t>To show a specific event first: set its publish date to the most recent.</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MAXIMUM ON HOMEPAGE  </w:t>
            </w:r>
            <w:r>
              <w:rPr>
                <w:rFonts w:ascii="Calibri" w:hAnsi="Calibri"/>
                <w:b w:val="0"/>
                <w:i w:val="0"/>
                <w:color w:val="1A1816"/>
                <w:sz w:val="20"/>
              </w:rPr>
              <w:t>The homepage carousel always shows exactly 3 events. If more than 3 are tagged 'active', only the 3 most recently published appear on the homepage (all of them appear on the What's On page).</w:t>
            </w:r>
          </w:p>
        </w:tc>
      </w:tr>
    </w:tbl>
    <w:p>
      <w:pPr>
        <w:spacing w:after="80"/>
      </w:pPr>
    </w:p>
    <w:p>
      <w:pPr>
        <w:spacing w:before="360" w:after="120"/>
        <w:pBdr>
          <w:bottom w:val="single" w:sz="8" w:space="1" w:color="C76E4B"/>
        </w:pBdr>
      </w:pPr>
      <w:r>
        <w:rPr>
          <w:rFonts w:ascii="Garamond" w:hAnsi="Garamond"/>
          <w:b w:val="0"/>
          <w:i w:val="0"/>
          <w:color w:val="C76E4B"/>
          <w:sz w:val="40"/>
        </w:rPr>
        <w:t>7  Brand Voice &amp; Writing Guidelines</w:t>
      </w:r>
    </w:p>
    <w:p>
      <w:pPr>
        <w:spacing w:after="100"/>
        <w:ind w:left="0"/>
      </w:pPr>
      <w:r>
        <w:rPr>
          <w:rFonts w:ascii="Calibri" w:hAnsi="Calibri"/>
          <w:b w:val="0"/>
          <w:i w:val="0"/>
          <w:color w:val="1A1816"/>
          <w:sz w:val="20"/>
        </w:rPr>
        <w:t>TEMPO House has a specific voice: unhurried, specific, quietly confident. The writing avoids hype. It earns attention through precision, not volume.</w:t>
      </w:r>
    </w:p>
    <w:p>
      <w:pPr>
        <w:spacing w:before="240" w:after="80"/>
      </w:pPr>
      <w:r>
        <w:rPr>
          <w:rFonts w:ascii="Garamond" w:hAnsi="Garamond"/>
          <w:b w:val="0"/>
          <w:i w:val="0"/>
          <w:color w:val="1A1816"/>
          <w:sz w:val="28"/>
        </w:rPr>
        <w:t>The three modes</w:t>
      </w:r>
    </w:p>
    <w:p>
      <w:pPr>
        <w:spacing w:before="160" w:after="60"/>
      </w:pPr>
      <w:r>
        <w:rPr>
          <w:rFonts w:ascii="Calibri" w:hAnsi="Calibri"/>
          <w:b/>
          <w:i w:val="0"/>
          <w:caps/>
          <w:color w:val="6B6560"/>
          <w:sz w:val="16"/>
        </w:rPr>
        <w:t>DAY (CAFÉ)</w:t>
      </w:r>
    </w:p>
    <w:p>
      <w:pPr>
        <w:spacing w:after="100"/>
        <w:ind w:left="283"/>
      </w:pPr>
      <w:r>
        <w:rPr>
          <w:rFonts w:ascii="Calibri" w:hAnsi="Calibri"/>
          <w:b w:val="0"/>
          <w:i w:val="0"/>
          <w:color w:val="1A1816"/>
          <w:sz w:val="20"/>
        </w:rPr>
        <w:t>Example: Direct and grounded. The morning crowd knows what they're here for. Pull up a stool or claim the corner.</w:t>
      </w:r>
    </w:p>
    <w:p>
      <w:pPr>
        <w:spacing w:before="160" w:after="60"/>
      </w:pPr>
      <w:r>
        <w:rPr>
          <w:rFonts w:ascii="Calibri" w:hAnsi="Calibri"/>
          <w:b/>
          <w:i w:val="0"/>
          <w:caps/>
          <w:color w:val="6B6560"/>
          <w:sz w:val="16"/>
        </w:rPr>
        <w:t>NIGHT (BAR)</w:t>
      </w:r>
    </w:p>
    <w:p>
      <w:pPr>
        <w:spacing w:after="100"/>
        <w:ind w:left="283"/>
      </w:pPr>
      <w:r>
        <w:rPr>
          <w:rFonts w:ascii="Calibri" w:hAnsi="Calibri"/>
          <w:b w:val="0"/>
          <w:i w:val="0"/>
          <w:color w:val="1A1816"/>
          <w:sz w:val="20"/>
        </w:rPr>
        <w:t>Example: Relaxed, a little cinematic. The lights don't change dramatically. The room just shifts. You'll notice it around the second drink.</w:t>
      </w:r>
    </w:p>
    <w:p>
      <w:pPr>
        <w:spacing w:before="160" w:after="60"/>
      </w:pPr>
      <w:r>
        <w:rPr>
          <w:rFonts w:ascii="Calibri" w:hAnsi="Calibri"/>
          <w:b/>
          <w:i w:val="0"/>
          <w:caps/>
          <w:color w:val="6B6560"/>
          <w:sz w:val="16"/>
        </w:rPr>
        <w:t>GALLERY</w:t>
      </w:r>
    </w:p>
    <w:p>
      <w:pPr>
        <w:spacing w:after="100"/>
        <w:ind w:left="283"/>
      </w:pPr>
      <w:r>
        <w:rPr>
          <w:rFonts w:ascii="Calibri" w:hAnsi="Calibri"/>
          <w:b w:val="0"/>
          <w:i w:val="0"/>
          <w:color w:val="1A1816"/>
          <w:sz w:val="20"/>
        </w:rPr>
        <w:t>Example: Understated, respectful of the work. Level 2 is open for the current exhibition. There's no guided tour. Stay as long as the work asks you to.</w:t>
      </w:r>
    </w:p>
    <w:p>
      <w:pPr>
        <w:spacing w:before="240" w:after="80"/>
      </w:pPr>
      <w:r>
        <w:rPr>
          <w:rFonts w:ascii="Garamond" w:hAnsi="Garamond"/>
          <w:b w:val="0"/>
          <w:i w:val="0"/>
          <w:color w:val="1A1816"/>
          <w:sz w:val="28"/>
        </w:rPr>
        <w:t>Do</w:t>
      </w:r>
    </w:p>
    <w:p>
      <w:pPr>
        <w:pStyle w:val="ListBullet"/>
        <w:spacing w:after="60"/>
        <w:ind w:left="283"/>
      </w:pPr>
      <w:r>
        <w:rPr>
          <w:rFonts w:ascii="Calibri" w:hAnsi="Calibri"/>
          <w:b w:val="0"/>
          <w:i w:val="0"/>
          <w:color w:val="1A1816"/>
          <w:sz w:val="20"/>
        </w:rPr>
        <w:t>Write in short, declarative sentences</w:t>
      </w:r>
    </w:p>
    <w:p>
      <w:pPr>
        <w:pStyle w:val="ListBullet"/>
        <w:spacing w:after="60"/>
        <w:ind w:left="283"/>
      </w:pPr>
      <w:r>
        <w:rPr>
          <w:rFonts w:ascii="Calibri" w:hAnsi="Calibri"/>
          <w:b w:val="0"/>
          <w:i w:val="0"/>
          <w:color w:val="1A1816"/>
          <w:sz w:val="20"/>
        </w:rPr>
        <w:t>Name the specific: the act, the cocktail, the artist</w:t>
      </w:r>
    </w:p>
    <w:p>
      <w:pPr>
        <w:pStyle w:val="ListBullet"/>
        <w:spacing w:after="60"/>
        <w:ind w:left="283"/>
      </w:pPr>
      <w:r>
        <w:rPr>
          <w:rFonts w:ascii="Calibri" w:hAnsi="Calibri"/>
          <w:b w:val="0"/>
          <w:i w:val="0"/>
          <w:color w:val="1A1816"/>
          <w:sz w:val="20"/>
        </w:rPr>
        <w:t>Use precise times and dates — '20:00 – 23:00', not 'evening'</w:t>
      </w:r>
    </w:p>
    <w:p>
      <w:pPr>
        <w:pStyle w:val="ListBullet"/>
        <w:spacing w:after="60"/>
        <w:ind w:left="283"/>
      </w:pPr>
      <w:r>
        <w:rPr>
          <w:rFonts w:ascii="Calibri" w:hAnsi="Calibri"/>
          <w:b w:val="0"/>
          <w:i w:val="0"/>
          <w:color w:val="1A1816"/>
          <w:sz w:val="20"/>
        </w:rPr>
        <w:t>Let the details carry the energy — no need to tell people it will be 'amazing'</w:t>
      </w:r>
    </w:p>
    <w:p>
      <w:pPr>
        <w:pStyle w:val="ListBullet"/>
        <w:spacing w:after="60"/>
        <w:ind w:left="283"/>
      </w:pPr>
      <w:r>
        <w:rPr>
          <w:rFonts w:ascii="Calibri" w:hAnsi="Calibri"/>
          <w:b w:val="0"/>
          <w:i w:val="0"/>
          <w:color w:val="1A1816"/>
          <w:sz w:val="20"/>
        </w:rPr>
        <w:t>Keep the excerpt under 160 characters — one or two sentences maximum</w:t>
      </w:r>
    </w:p>
    <w:p>
      <w:pPr>
        <w:spacing w:before="240" w:after="80"/>
      </w:pPr>
      <w:r>
        <w:rPr>
          <w:rFonts w:ascii="Garamond" w:hAnsi="Garamond"/>
          <w:b w:val="0"/>
          <w:i w:val="0"/>
          <w:color w:val="1A1816"/>
          <w:sz w:val="28"/>
        </w:rPr>
        <w:t>Don't</w:t>
      </w:r>
    </w:p>
    <w:p>
      <w:pPr>
        <w:pStyle w:val="ListBullet"/>
        <w:spacing w:after="60"/>
        <w:ind w:left="283"/>
      </w:pPr>
      <w:r>
        <w:rPr>
          <w:rFonts w:ascii="Calibri" w:hAnsi="Calibri"/>
          <w:b w:val="0"/>
          <w:i w:val="0"/>
          <w:color w:val="1A1816"/>
          <w:sz w:val="20"/>
        </w:rPr>
        <w:t>Use: curated, artisanal, vibe, amazing, awesome, immersive, unforgettable</w:t>
      </w:r>
    </w:p>
    <w:p>
      <w:pPr>
        <w:pStyle w:val="ListBullet"/>
        <w:spacing w:after="60"/>
        <w:ind w:left="283"/>
      </w:pPr>
      <w:r>
        <w:rPr>
          <w:rFonts w:ascii="Calibri" w:hAnsi="Calibri"/>
          <w:b w:val="0"/>
          <w:i w:val="0"/>
          <w:color w:val="1A1816"/>
          <w:sz w:val="20"/>
        </w:rPr>
        <w:t>Use 'experience' as a noun (as in 'a unique experience')</w:t>
      </w:r>
    </w:p>
    <w:p>
      <w:pPr>
        <w:pStyle w:val="ListBullet"/>
        <w:spacing w:after="60"/>
        <w:ind w:left="283"/>
      </w:pPr>
      <w:r>
        <w:rPr>
          <w:rFonts w:ascii="Calibri" w:hAnsi="Calibri"/>
          <w:b w:val="0"/>
          <w:i w:val="0"/>
          <w:color w:val="1A1816"/>
          <w:sz w:val="20"/>
        </w:rPr>
        <w:t>Write in the third person ('TEMPO House is proud to present...')</w:t>
      </w:r>
    </w:p>
    <w:p>
      <w:pPr>
        <w:pStyle w:val="ListBullet"/>
        <w:spacing w:after="60"/>
        <w:ind w:left="283"/>
      </w:pPr>
      <w:r>
        <w:rPr>
          <w:rFonts w:ascii="Calibri" w:hAnsi="Calibri"/>
          <w:b w:val="0"/>
          <w:i w:val="0"/>
          <w:color w:val="1A1816"/>
          <w:sz w:val="20"/>
        </w:rPr>
        <w:t>Use exclamation marks</w:t>
      </w:r>
    </w:p>
    <w:p>
      <w:pPr>
        <w:pStyle w:val="ListBullet"/>
        <w:spacing w:after="60"/>
        <w:ind w:left="283"/>
      </w:pPr>
      <w:r>
        <w:rPr>
          <w:rFonts w:ascii="Calibri" w:hAnsi="Calibri"/>
          <w:b w:val="0"/>
          <w:i w:val="0"/>
          <w:color w:val="1A1816"/>
          <w:sz w:val="20"/>
        </w:rPr>
        <w:t>Pad with filler — if a sentence doesn't add information, cut it</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TEST  </w:t>
            </w:r>
            <w:r>
              <w:rPr>
                <w:rFonts w:ascii="Calibri" w:hAnsi="Calibri"/>
                <w:b w:val="0"/>
                <w:i w:val="0"/>
                <w:color w:val="1A1816"/>
                <w:sz w:val="20"/>
              </w:rPr>
              <w:t>Read the copy out loud. If it sounds like marketing, rewrite it to sound like a person.</w:t>
            </w:r>
          </w:p>
        </w:tc>
      </w:tr>
    </w:tbl>
    <w:p>
      <w:pPr>
        <w:spacing w:after="80"/>
      </w:pPr>
    </w:p>
    <w:p>
      <w:pPr>
        <w:spacing w:before="360" w:after="120"/>
        <w:pBdr>
          <w:bottom w:val="single" w:sz="8" w:space="1" w:color="C76E4B"/>
        </w:pBdr>
      </w:pPr>
      <w:r>
        <w:rPr>
          <w:rFonts w:ascii="Garamond" w:hAnsi="Garamond"/>
          <w:b w:val="0"/>
          <w:i w:val="0"/>
          <w:color w:val="C76E4B"/>
          <w:sz w:val="40"/>
        </w:rPr>
        <w:t>8  Image &amp; Artwork Guidelines</w:t>
      </w:r>
    </w:p>
    <w:p>
      <w:pPr>
        <w:spacing w:before="240" w:after="80"/>
      </w:pPr>
      <w:r>
        <w:rPr>
          <w:rFonts w:ascii="Garamond" w:hAnsi="Garamond"/>
          <w:b w:val="0"/>
          <w:i w:val="0"/>
          <w:color w:val="1A1816"/>
          <w:sz w:val="28"/>
        </w:rPr>
        <w:t>Poster Image (event detail page hero)</w:t>
      </w:r>
    </w:p>
    <w:p>
      <w:pPr>
        <w:pStyle w:val="ListBullet"/>
        <w:spacing w:after="60"/>
        <w:ind w:left="283"/>
      </w:pPr>
      <w:r>
        <w:rPr>
          <w:rFonts w:ascii="Calibri" w:hAnsi="Calibri"/>
          <w:b w:val="0"/>
          <w:i w:val="0"/>
          <w:color w:val="1A1816"/>
          <w:sz w:val="20"/>
        </w:rPr>
        <w:t>Used as: full-bleed hero at the top of the event detail page</w:t>
      </w:r>
    </w:p>
    <w:p>
      <w:pPr>
        <w:pStyle w:val="ListBullet"/>
        <w:spacing w:after="60"/>
        <w:ind w:left="283"/>
      </w:pPr>
      <w:r>
        <w:rPr>
          <w:rFonts w:ascii="Calibri" w:hAnsi="Calibri"/>
          <w:b w:val="0"/>
          <w:i w:val="0"/>
          <w:color w:val="1A1816"/>
          <w:sz w:val="20"/>
        </w:rPr>
        <w:t>Dimensions: 1920 × 1080px minimum (landscape/16:9)</w:t>
      </w:r>
    </w:p>
    <w:p>
      <w:pPr>
        <w:pStyle w:val="ListBullet"/>
        <w:spacing w:after="60"/>
        <w:ind w:left="283"/>
      </w:pPr>
      <w:r>
        <w:rPr>
          <w:rFonts w:ascii="Calibri" w:hAnsi="Calibri"/>
          <w:b w:val="0"/>
          <w:i w:val="0"/>
          <w:color w:val="1A1816"/>
          <w:sz w:val="20"/>
        </w:rPr>
        <w:t>Format: JPG or PNG, under 2MB</w:t>
      </w:r>
    </w:p>
    <w:p>
      <w:pPr>
        <w:pStyle w:val="ListBullet"/>
        <w:spacing w:after="60"/>
        <w:ind w:left="283"/>
      </w:pPr>
      <w:r>
        <w:rPr>
          <w:rFonts w:ascii="Calibri" w:hAnsi="Calibri"/>
          <w:b w:val="0"/>
          <w:i w:val="0"/>
          <w:color w:val="1A1816"/>
          <w:sz w:val="20"/>
        </w:rPr>
        <w:t>Content: event artwork, photography, designed poster, or artist work</w:t>
      </w:r>
    </w:p>
    <w:p>
      <w:pPr>
        <w:pStyle w:val="ListBullet"/>
        <w:spacing w:after="60"/>
        <w:ind w:left="283"/>
      </w:pPr>
      <w:r>
        <w:rPr>
          <w:rFonts w:ascii="Calibri" w:hAnsi="Calibri"/>
          <w:b w:val="0"/>
          <w:i w:val="0"/>
          <w:color w:val="1A1816"/>
          <w:sz w:val="20"/>
        </w:rPr>
        <w:t>If not set, the hero shows a coloured background based on the Card Colour setting</w:t>
      </w:r>
    </w:p>
    <w:p>
      <w:pPr>
        <w:spacing w:before="240" w:after="80"/>
      </w:pPr>
      <w:r>
        <w:rPr>
          <w:rFonts w:ascii="Garamond" w:hAnsi="Garamond"/>
          <w:b w:val="0"/>
          <w:i w:val="0"/>
          <w:color w:val="1A1816"/>
          <w:sz w:val="28"/>
        </w:rPr>
        <w:t>Card Artwork (What's On card)</w:t>
      </w:r>
    </w:p>
    <w:p>
      <w:pPr>
        <w:pStyle w:val="ListBullet"/>
        <w:spacing w:after="60"/>
        <w:ind w:left="283"/>
      </w:pPr>
      <w:r>
        <w:rPr>
          <w:rFonts w:ascii="Calibri" w:hAnsi="Calibri"/>
          <w:b w:val="0"/>
          <w:i w:val="0"/>
          <w:color w:val="1A1816"/>
          <w:sz w:val="20"/>
        </w:rPr>
        <w:t>Used as: background image inside the card on the What's On page and homepage</w:t>
      </w:r>
    </w:p>
    <w:p>
      <w:pPr>
        <w:pStyle w:val="ListBullet"/>
        <w:spacing w:after="60"/>
        <w:ind w:left="283"/>
      </w:pPr>
      <w:r>
        <w:rPr>
          <w:rFonts w:ascii="Calibri" w:hAnsi="Calibri"/>
          <w:b w:val="0"/>
          <w:i w:val="0"/>
          <w:color w:val="1A1816"/>
          <w:sz w:val="20"/>
        </w:rPr>
        <w:t>Dimensions: 600 × 800px (portrait/3:4)</w:t>
      </w:r>
    </w:p>
    <w:p>
      <w:pPr>
        <w:pStyle w:val="ListBullet"/>
        <w:spacing w:after="60"/>
        <w:ind w:left="283"/>
      </w:pPr>
      <w:r>
        <w:rPr>
          <w:rFonts w:ascii="Calibri" w:hAnsi="Calibri"/>
          <w:b w:val="0"/>
          <w:i w:val="0"/>
          <w:color w:val="1A1816"/>
          <w:sz w:val="20"/>
        </w:rPr>
        <w:t>Format: JPG, under 1MB</w:t>
      </w:r>
    </w:p>
    <w:p>
      <w:pPr>
        <w:pStyle w:val="ListBullet"/>
        <w:spacing w:after="60"/>
        <w:ind w:left="283"/>
      </w:pPr>
      <w:r>
        <w:rPr>
          <w:rFonts w:ascii="Calibri" w:hAnsi="Calibri"/>
          <w:b w:val="0"/>
          <w:i w:val="0"/>
          <w:color w:val="1A1816"/>
          <w:sz w:val="20"/>
        </w:rPr>
        <w:t>If not set, the card shows large category text (e.g. 'Live Music') as a graphic element — this is the intended design and works well</w:t>
      </w:r>
    </w:p>
    <w:p>
      <w:pPr>
        <w:spacing w:before="240" w:after="80"/>
      </w:pPr>
      <w:r>
        <w:rPr>
          <w:rFonts w:ascii="Garamond" w:hAnsi="Garamond"/>
          <w:b w:val="0"/>
          <w:i w:val="0"/>
          <w:color w:val="1A1816"/>
          <w:sz w:val="28"/>
        </w:rPr>
        <w:t>Featured Image (fallback)</w:t>
      </w:r>
    </w:p>
    <w:p>
      <w:pPr>
        <w:pStyle w:val="ListBullet"/>
        <w:spacing w:after="60"/>
        <w:ind w:left="283"/>
      </w:pPr>
      <w:r>
        <w:rPr>
          <w:rFonts w:ascii="Calibri" w:hAnsi="Calibri"/>
          <w:b w:val="0"/>
          <w:i w:val="0"/>
          <w:color w:val="1A1816"/>
          <w:sz w:val="20"/>
        </w:rPr>
        <w:t>Used as: fallback if no Poster Image is set</w:t>
      </w:r>
    </w:p>
    <w:p>
      <w:pPr>
        <w:pStyle w:val="ListBullet"/>
        <w:spacing w:after="60"/>
        <w:ind w:left="283"/>
      </w:pPr>
      <w:r>
        <w:rPr>
          <w:rFonts w:ascii="Calibri" w:hAnsi="Calibri"/>
          <w:b w:val="0"/>
          <w:i w:val="0"/>
          <w:color w:val="1A1816"/>
          <w:sz w:val="20"/>
        </w:rPr>
        <w:t>Set via 'Featured Image' in the right sidebar</w:t>
      </w:r>
    </w:p>
    <w:p>
      <w:pPr>
        <w:pStyle w:val="ListBullet"/>
        <w:spacing w:after="60"/>
        <w:ind w:left="283"/>
      </w:pPr>
      <w:r>
        <w:rPr>
          <w:rFonts w:ascii="Calibri" w:hAnsi="Calibri"/>
          <w:b w:val="0"/>
          <w:i w:val="0"/>
          <w:color w:val="1A1816"/>
          <w:sz w:val="20"/>
        </w:rPr>
        <w:t>Minimum 800px wide</w:t>
      </w:r>
    </w:p>
    <w:p>
      <w:pPr>
        <w:spacing w:before="240" w:after="80"/>
      </w:pPr>
      <w:r>
        <w:rPr>
          <w:rFonts w:ascii="Garamond" w:hAnsi="Garamond"/>
          <w:b w:val="0"/>
          <w:i w:val="0"/>
          <w:color w:val="1A1816"/>
          <w:sz w:val="28"/>
        </w:rPr>
        <w:t>General image rules</w:t>
      </w:r>
    </w:p>
    <w:p>
      <w:pPr>
        <w:pStyle w:val="ListBullet"/>
        <w:spacing w:after="60"/>
        <w:ind w:left="283"/>
      </w:pPr>
      <w:r>
        <w:rPr>
          <w:rFonts w:ascii="Calibri" w:hAnsi="Calibri"/>
          <w:b w:val="0"/>
          <w:i w:val="0"/>
          <w:color w:val="1A1816"/>
          <w:sz w:val="20"/>
        </w:rPr>
        <w:t>Upload the highest quality image you have — WordPress generates all crop sizes automatically</w:t>
      </w:r>
    </w:p>
    <w:p>
      <w:pPr>
        <w:pStyle w:val="ListBullet"/>
        <w:spacing w:after="60"/>
        <w:ind w:left="283"/>
      </w:pPr>
      <w:r>
        <w:rPr>
          <w:rFonts w:ascii="Calibri" w:hAnsi="Calibri"/>
          <w:b w:val="0"/>
          <w:i w:val="0"/>
          <w:color w:val="1A1816"/>
          <w:sz w:val="20"/>
        </w:rPr>
        <w:t>Avoid images with logos, watermarks, or text overlaid — they clash with the site's typography</w:t>
      </w:r>
    </w:p>
    <w:p>
      <w:pPr>
        <w:pStyle w:val="ListBullet"/>
        <w:spacing w:after="60"/>
        <w:ind w:left="283"/>
      </w:pPr>
      <w:r>
        <w:rPr>
          <w:rFonts w:ascii="Calibri" w:hAnsi="Calibri"/>
          <w:b w:val="0"/>
          <w:i w:val="0"/>
          <w:color w:val="1A1816"/>
          <w:sz w:val="20"/>
        </w:rPr>
        <w:t>Faces, hands, and close-up texture shots perform better than wide empty-room shots</w:t>
      </w:r>
    </w:p>
    <w:p>
      <w:pPr>
        <w:pStyle w:val="ListBullet"/>
        <w:spacing w:after="60"/>
        <w:ind w:left="283"/>
      </w:pPr>
      <w:r>
        <w:rPr>
          <w:rFonts w:ascii="Calibri" w:hAnsi="Calibri"/>
          <w:b w:val="0"/>
          <w:i w:val="0"/>
          <w:color w:val="1A1816"/>
          <w:sz w:val="20"/>
        </w:rPr>
        <w:t>Black and white images work particularly well with the Dark Ink card colour</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NO IMAGE YET?  </w:t>
            </w:r>
            <w:r>
              <w:rPr>
                <w:rFonts w:ascii="Calibri" w:hAnsi="Calibri"/>
                <w:b w:val="0"/>
                <w:i w:val="0"/>
                <w:color w:val="1A1816"/>
                <w:sz w:val="20"/>
              </w:rPr>
              <w:t>Don't let missing artwork delay publishing. Set the Card Colour and publish — the category ghost text looks intentional and designed. Upload the poster when the artwork is ready.</w:t>
            </w:r>
          </w:p>
        </w:tc>
      </w:tr>
    </w:tbl>
    <w:p>
      <w:pPr>
        <w:spacing w:after="80"/>
      </w:pPr>
    </w:p>
    <w:p>
      <w:pPr>
        <w:spacing w:before="360" w:after="120"/>
        <w:pBdr>
          <w:bottom w:val="single" w:sz="8" w:space="1" w:color="C76E4B"/>
        </w:pBdr>
      </w:pPr>
      <w:r>
        <w:rPr>
          <w:rFonts w:ascii="Garamond" w:hAnsi="Garamond"/>
          <w:b w:val="0"/>
          <w:i w:val="0"/>
          <w:color w:val="C76E4B"/>
          <w:sz w:val="40"/>
        </w:rPr>
        <w:t>9  SEO Best Practices</w:t>
      </w:r>
    </w:p>
    <w:p>
      <w:pPr>
        <w:spacing w:after="100"/>
        <w:ind w:left="0"/>
      </w:pPr>
      <w:r>
        <w:rPr>
          <w:rFonts w:ascii="Calibri" w:hAnsi="Calibri"/>
          <w:b w:val="0"/>
          <w:i w:val="0"/>
          <w:color w:val="1A1816"/>
          <w:sz w:val="20"/>
        </w:rPr>
        <w:t>The website handles most SEO automatically. Event posts get structured data (Schema.org Event markup) generated from the Event Details fields — this helps Google show your events in search results with dates and times.</w:t>
      </w:r>
    </w:p>
    <w:p>
      <w:pPr>
        <w:spacing w:before="240" w:after="80"/>
      </w:pPr>
      <w:r>
        <w:rPr>
          <w:rFonts w:ascii="Garamond" w:hAnsi="Garamond"/>
          <w:b w:val="0"/>
          <w:i w:val="0"/>
          <w:color w:val="1A1816"/>
          <w:sz w:val="28"/>
        </w:rPr>
        <w:t>What you control</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1A1816"/>
          </w:tcPr>
          <w:p/>
          <w:p>
            <w:pPr>
              <w:spacing w:before="80" w:after="80"/>
            </w:pPr>
            <w:r>
              <w:rPr>
                <w:rFonts w:ascii="Calibri" w:hAnsi="Calibri"/>
                <w:b/>
                <w:i w:val="0"/>
                <w:caps/>
                <w:color w:val="F7F3EE"/>
                <w:sz w:val="16"/>
              </w:rPr>
              <w:t>FIELD</w:t>
            </w:r>
          </w:p>
        </w:tc>
        <w:tc>
          <w:tcPr>
            <w:tcW w:type="dxa" w:w="4513"/>
            <w:shd w:val="clear" w:color="auto" w:fill="1A1816"/>
          </w:tcPr>
          <w:p/>
          <w:p>
            <w:pPr>
              <w:spacing w:before="80" w:after="80"/>
            </w:pPr>
            <w:r>
              <w:rPr>
                <w:rFonts w:ascii="Calibri" w:hAnsi="Calibri"/>
                <w:b/>
                <w:i w:val="0"/>
                <w:caps/>
                <w:color w:val="F7F3EE"/>
                <w:sz w:val="16"/>
              </w:rPr>
              <w:t>WHAT TO PUT HERE</w:t>
            </w:r>
          </w:p>
        </w:tc>
      </w:tr>
      <w:tr>
        <w:tc>
          <w:tcPr>
            <w:tcW w:type="dxa" w:w="4513"/>
            <w:shd w:val="clear" w:color="auto" w:fill="E7D8C9"/>
          </w:tcPr>
          <w:p/>
          <w:p>
            <w:pPr>
              <w:spacing w:before="60" w:after="60"/>
            </w:pPr>
            <w:r>
              <w:rPr>
                <w:rFonts w:ascii="Calibri" w:hAnsi="Calibri"/>
                <w:b/>
                <w:i w:val="0"/>
                <w:color w:val="1A1816"/>
                <w:sz w:val="18"/>
              </w:rPr>
              <w:t>Post title</w:t>
            </w:r>
          </w:p>
        </w:tc>
        <w:tc>
          <w:tcPr>
            <w:tcW w:type="dxa" w:w="4513"/>
            <w:shd w:val="clear" w:color="auto" w:fill="E7D8C9"/>
          </w:tcPr>
          <w:p/>
          <w:p>
            <w:pPr>
              <w:spacing w:before="60" w:after="60"/>
            </w:pPr>
            <w:r>
              <w:rPr>
                <w:rFonts w:ascii="Calibri" w:hAnsi="Calibri"/>
                <w:b w:val="0"/>
                <w:i w:val="0"/>
                <w:color w:val="1A1816"/>
                <w:sz w:val="18"/>
              </w:rPr>
              <w:t>The H1 of the page and the main SEO signal. Be specific: 'TEMPO Sessions — June' outperforms 'Live Music Event'.</w:t>
            </w:r>
          </w:p>
        </w:tc>
      </w:tr>
      <w:tr>
        <w:tc>
          <w:tcPr>
            <w:tcW w:type="dxa" w:w="4513"/>
            <w:shd w:val="clear" w:color="auto" w:fill="F7F3EE"/>
          </w:tcPr>
          <w:p/>
          <w:p>
            <w:pPr>
              <w:spacing w:before="60" w:after="60"/>
            </w:pPr>
            <w:r>
              <w:rPr>
                <w:rFonts w:ascii="Calibri" w:hAnsi="Calibri"/>
                <w:b/>
                <w:i w:val="0"/>
                <w:color w:val="1A1816"/>
                <w:sz w:val="18"/>
              </w:rPr>
              <w:t>Excerpt</w:t>
            </w:r>
          </w:p>
        </w:tc>
        <w:tc>
          <w:tcPr>
            <w:tcW w:type="dxa" w:w="4513"/>
            <w:shd w:val="clear" w:color="auto" w:fill="F7F3EE"/>
          </w:tcPr>
          <w:p/>
          <w:p>
            <w:pPr>
              <w:spacing w:before="60" w:after="60"/>
            </w:pPr>
            <w:r>
              <w:rPr>
                <w:rFonts w:ascii="Calibri" w:hAnsi="Calibri"/>
                <w:b w:val="0"/>
                <w:i w:val="0"/>
                <w:color w:val="1A1816"/>
                <w:sz w:val="18"/>
              </w:rPr>
              <w:t>This becomes the meta description shown in Google search results. Write it as a search result snippet: include what, when, where. Under 160 characters.</w:t>
            </w:r>
          </w:p>
        </w:tc>
      </w:tr>
      <w:tr>
        <w:tc>
          <w:tcPr>
            <w:tcW w:type="dxa" w:w="4513"/>
            <w:shd w:val="clear" w:color="auto" w:fill="E7D8C9"/>
          </w:tcPr>
          <w:p/>
          <w:p>
            <w:pPr>
              <w:spacing w:before="60" w:after="60"/>
            </w:pPr>
            <w:r>
              <w:rPr>
                <w:rFonts w:ascii="Calibri" w:hAnsi="Calibri"/>
                <w:b/>
                <w:i w:val="0"/>
                <w:color w:val="1A1816"/>
                <w:sz w:val="18"/>
              </w:rPr>
              <w:t>Event Date + Time</w:t>
            </w:r>
          </w:p>
        </w:tc>
        <w:tc>
          <w:tcPr>
            <w:tcW w:type="dxa" w:w="4513"/>
            <w:shd w:val="clear" w:color="auto" w:fill="E7D8C9"/>
          </w:tcPr>
          <w:p/>
          <w:p>
            <w:pPr>
              <w:spacing w:before="60" w:after="60"/>
            </w:pPr>
            <w:r>
              <w:rPr>
                <w:rFonts w:ascii="Calibri" w:hAnsi="Calibri"/>
                <w:b w:val="0"/>
                <w:i w:val="0"/>
                <w:color w:val="1A1816"/>
                <w:sz w:val="18"/>
              </w:rPr>
              <w:t>Used in the auto-generated Schema markup. Always fill these in for one-off events — Google uses them to show event details in search results.</w:t>
            </w:r>
          </w:p>
        </w:tc>
      </w:tr>
      <w:tr>
        <w:tc>
          <w:tcPr>
            <w:tcW w:type="dxa" w:w="4513"/>
            <w:shd w:val="clear" w:color="auto" w:fill="F7F3EE"/>
          </w:tcPr>
          <w:p/>
          <w:p>
            <w:pPr>
              <w:spacing w:before="60" w:after="60"/>
            </w:pPr>
            <w:r>
              <w:rPr>
                <w:rFonts w:ascii="Calibri" w:hAnsi="Calibri"/>
                <w:b/>
                <w:i w:val="0"/>
                <w:color w:val="1A1816"/>
                <w:sz w:val="18"/>
              </w:rPr>
              <w:t>Poster Image</w:t>
            </w:r>
          </w:p>
        </w:tc>
        <w:tc>
          <w:tcPr>
            <w:tcW w:type="dxa" w:w="4513"/>
            <w:shd w:val="clear" w:color="auto" w:fill="F7F3EE"/>
          </w:tcPr>
          <w:p/>
          <w:p>
            <w:pPr>
              <w:spacing w:before="60" w:after="60"/>
            </w:pPr>
            <w:r>
              <w:rPr>
                <w:rFonts w:ascii="Calibri" w:hAnsi="Calibri"/>
                <w:b w:val="0"/>
                <w:i w:val="0"/>
                <w:color w:val="1A1816"/>
                <w:sz w:val="18"/>
              </w:rPr>
              <w:t>Used as the Open Graph image for social sharing (Facebook, Zalo, iMessage previews). A strong image significantly improves click-through from social links.</w:t>
            </w:r>
          </w:p>
        </w:tc>
      </w:tr>
      <w:tr>
        <w:tc>
          <w:tcPr>
            <w:tcW w:type="dxa" w:w="4513"/>
            <w:shd w:val="clear" w:color="auto" w:fill="E7D8C9"/>
          </w:tcPr>
          <w:p/>
          <w:p>
            <w:pPr>
              <w:spacing w:before="60" w:after="60"/>
            </w:pPr>
            <w:r>
              <w:rPr>
                <w:rFonts w:ascii="Calibri" w:hAnsi="Calibri"/>
                <w:b/>
                <w:i w:val="0"/>
                <w:color w:val="1A1816"/>
                <w:sz w:val="18"/>
              </w:rPr>
              <w:t>Admission</w:t>
            </w:r>
          </w:p>
        </w:tc>
        <w:tc>
          <w:tcPr>
            <w:tcW w:type="dxa" w:w="4513"/>
            <w:shd w:val="clear" w:color="auto" w:fill="E7D8C9"/>
          </w:tcPr>
          <w:p/>
          <w:p>
            <w:pPr>
              <w:spacing w:before="60" w:after="60"/>
            </w:pPr>
            <w:r>
              <w:rPr>
                <w:rFonts w:ascii="Calibri" w:hAnsi="Calibri"/>
                <w:b w:val="0"/>
                <w:i w:val="0"/>
                <w:color w:val="1A1816"/>
                <w:sz w:val="18"/>
              </w:rPr>
              <w:t>Included in Schema.org offer markup — can appear in Google's event rich results.</w:t>
            </w:r>
          </w:p>
        </w:tc>
      </w:tr>
    </w:tbl>
    <w:p>
      <w:pPr>
        <w:spacing w:after="120"/>
      </w:pPr>
    </w:p>
    <w:p>
      <w:pPr>
        <w:spacing w:before="240" w:after="80"/>
      </w:pPr>
      <w:r>
        <w:rPr>
          <w:rFonts w:ascii="Garamond" w:hAnsi="Garamond"/>
          <w:b w:val="0"/>
          <w:i w:val="0"/>
          <w:color w:val="1A1816"/>
          <w:sz w:val="28"/>
        </w:rPr>
        <w:t>URL structure</w:t>
      </w:r>
    </w:p>
    <w:p>
      <w:pPr>
        <w:spacing w:after="100"/>
        <w:ind w:left="0"/>
      </w:pPr>
      <w:r>
        <w:rPr>
          <w:rFonts w:ascii="Calibri" w:hAnsi="Calibri"/>
          <w:b w:val="0"/>
          <w:i w:val="0"/>
          <w:color w:val="1A1816"/>
          <w:sz w:val="20"/>
        </w:rPr>
        <w:t>Event URLs are automatically generated from the post title: tempohouse.com.vn/tempo-sessions/. The URL is set when you first publish — changing the title after publishing does not change the URL. Choose a clear, concise title before publishing.</w:t>
      </w:r>
    </w:p>
    <w:tbl>
      <w:tblPr>
        <w:tblStyle w:val="TableGrid"/>
        <w:tblW w:type="auto" w:w="0"/>
        <w:tblLook w:firstColumn="1" w:firstRow="1" w:lastColumn="0" w:lastRow="0" w:noHBand="0" w:noVBand="1" w:val="04A0"/>
      </w:tblPr>
      <w:tblGrid>
        <w:gridCol w:w="9026"/>
      </w:tblGrid>
      <w:tr>
        <w:tc>
          <w:tcPr>
            <w:tcW w:type="dxa" w:w="9026"/>
            <w:shd w:val="clear" w:color="auto" w:fill="F7F3EE"/>
            <w:tcBorders>
              <w:left w:val="single" w:sz="18" w:space="0" w:color="C76E4B"/>
            </w:tcBorders>
          </w:tcPr>
          <w:p/>
          <w:p>
            <w:pPr>
              <w:spacing w:before="80" w:after="80"/>
            </w:pPr>
            <w:r>
              <w:rPr>
                <w:rFonts w:ascii="Calibri" w:hAnsi="Calibri"/>
                <w:b/>
                <w:i w:val="0"/>
                <w:color w:val="C76E4B"/>
                <w:sz w:val="16"/>
              </w:rPr>
              <w:t xml:space="preserve">DON'T OVERTHINK IT  </w:t>
            </w:r>
            <w:r>
              <w:rPr>
                <w:rFonts w:ascii="Calibri" w:hAnsi="Calibri"/>
                <w:b w:val="0"/>
                <w:i w:val="0"/>
                <w:color w:val="1A1816"/>
                <w:sz w:val="20"/>
              </w:rPr>
              <w:t>Write clearly for the reader first. The SEO fields (excerpt, date, image) take 2 minutes to fill in and do most of the work automatically.</w:t>
            </w:r>
          </w:p>
        </w:tc>
      </w:tr>
    </w:tbl>
    <w:p>
      <w:pPr>
        <w:spacing w:after="80"/>
      </w:pPr>
    </w:p>
    <w:p>
      <w:pPr>
        <w:spacing w:before="360" w:after="120"/>
        <w:pBdr>
          <w:bottom w:val="single" w:sz="8" w:space="1" w:color="C76E4B"/>
        </w:pBdr>
      </w:pPr>
      <w:r>
        <w:rPr>
          <w:rFonts w:ascii="Garamond" w:hAnsi="Garamond"/>
          <w:b w:val="0"/>
          <w:i w:val="0"/>
          <w:color w:val="C76E4B"/>
          <w:sz w:val="40"/>
        </w:rPr>
        <w:t>10  Frequently Asked Questions</w:t>
      </w:r>
    </w:p>
    <w:p>
      <w:pPr>
        <w:spacing w:before="160" w:after="60"/>
      </w:pPr>
      <w:r>
        <w:rPr>
          <w:rFonts w:ascii="Calibri" w:hAnsi="Calibri"/>
          <w:b/>
          <w:i w:val="0"/>
          <w:caps/>
          <w:color w:val="6B6560"/>
          <w:sz w:val="16"/>
        </w:rPr>
        <w:t>I ADDED THE 'ACTIVE' TAG BUT THE EVENT ISN'T ON THE HOMEPAGE.</w:t>
      </w:r>
    </w:p>
    <w:p>
      <w:pPr>
        <w:spacing w:after="100"/>
        <w:ind w:left="0"/>
      </w:pPr>
      <w:r>
        <w:rPr>
          <w:rFonts w:ascii="Calibri" w:hAnsi="Calibri"/>
          <w:b w:val="0"/>
          <w:i w:val="0"/>
          <w:color w:val="1A1816"/>
          <w:sz w:val="20"/>
        </w:rPr>
        <w:t>Check that you also have the 'event' tag on the post — both are required for the homepage. Click Update after adding the tag.</w:t>
      </w:r>
    </w:p>
    <w:p>
      <w:pPr>
        <w:spacing w:after="40"/>
      </w:pPr>
    </w:p>
    <w:p>
      <w:pPr>
        <w:spacing w:before="160" w:after="60"/>
      </w:pPr>
      <w:r>
        <w:rPr>
          <w:rFonts w:ascii="Calibri" w:hAnsi="Calibri"/>
          <w:b/>
          <w:i w:val="0"/>
          <w:caps/>
          <w:color w:val="6B6560"/>
          <w:sz w:val="16"/>
        </w:rPr>
        <w:t>THE WHAT'S ON PAGE SHOWS PLACEHOLDER CARDS INSTEAD OF MY EVENTS.</w:t>
      </w:r>
    </w:p>
    <w:p>
      <w:pPr>
        <w:spacing w:after="100"/>
        <w:ind w:left="0"/>
      </w:pPr>
      <w:r>
        <w:rPr>
          <w:rFonts w:ascii="Calibri" w:hAnsi="Calibri"/>
          <w:b w:val="0"/>
          <w:i w:val="0"/>
          <w:color w:val="1A1816"/>
          <w:sz w:val="20"/>
        </w:rPr>
        <w:t>Make sure your events are Published (not Draft) and have the 'event' tag. The placeholder cards only show when no published event-tagged posts exist.</w:t>
      </w:r>
    </w:p>
    <w:p>
      <w:pPr>
        <w:spacing w:after="40"/>
      </w:pPr>
    </w:p>
    <w:p>
      <w:pPr>
        <w:spacing w:before="160" w:after="60"/>
      </w:pPr>
      <w:r>
        <w:rPr>
          <w:rFonts w:ascii="Calibri" w:hAnsi="Calibri"/>
          <w:b/>
          <w:i w:val="0"/>
          <w:caps/>
          <w:color w:val="6B6560"/>
          <w:sz w:val="16"/>
        </w:rPr>
        <w:t>I WANT TO CHANGE THE ORDER OF EVENTS ON THE WHAT'S ON PAGE.</w:t>
      </w:r>
    </w:p>
    <w:p>
      <w:pPr>
        <w:spacing w:after="100"/>
        <w:ind w:left="0"/>
      </w:pPr>
      <w:r>
        <w:rPr>
          <w:rFonts w:ascii="Calibri" w:hAnsi="Calibri"/>
          <w:b w:val="0"/>
          <w:i w:val="0"/>
          <w:color w:val="1A1816"/>
          <w:sz w:val="20"/>
        </w:rPr>
        <w:t>The 'Happening Now' section sorts by publish date, newest first. To move an event to the top, edit it and change its publish date to today — click the date shown under 'Publish' in the sidebar and update it.</w:t>
      </w:r>
    </w:p>
    <w:p>
      <w:pPr>
        <w:spacing w:after="40"/>
      </w:pPr>
    </w:p>
    <w:p>
      <w:pPr>
        <w:spacing w:before="160" w:after="60"/>
      </w:pPr>
      <w:r>
        <w:rPr>
          <w:rFonts w:ascii="Calibri" w:hAnsi="Calibri"/>
          <w:b/>
          <w:i w:val="0"/>
          <w:caps/>
          <w:color w:val="6B6560"/>
          <w:sz w:val="16"/>
        </w:rPr>
        <w:t>I ACCIDENTALLY DELETED AN EVENT POST.</w:t>
      </w:r>
    </w:p>
    <w:p>
      <w:pPr>
        <w:spacing w:after="100"/>
        <w:ind w:left="0"/>
      </w:pPr>
      <w:r>
        <w:rPr>
          <w:rFonts w:ascii="Calibri" w:hAnsi="Calibri"/>
          <w:b w:val="0"/>
          <w:i w:val="0"/>
          <w:color w:val="1A1816"/>
          <w:sz w:val="20"/>
        </w:rPr>
        <w:t>Go to Posts → Trash in WordPress admin. Find the post and click Restore. If it's not there, contact your web manager — posts in Trash are kept for 30 days.</w:t>
      </w:r>
    </w:p>
    <w:p>
      <w:pPr>
        <w:spacing w:after="40"/>
      </w:pPr>
    </w:p>
    <w:p>
      <w:pPr>
        <w:spacing w:before="160" w:after="60"/>
      </w:pPr>
      <w:r>
        <w:rPr>
          <w:rFonts w:ascii="Calibri" w:hAnsi="Calibri"/>
          <w:b/>
          <w:i w:val="0"/>
          <w:caps/>
          <w:color w:val="6B6560"/>
          <w:sz w:val="16"/>
        </w:rPr>
        <w:t>CAN I SCHEDULE AN EVENT POST TO PUBLISH IN THE FUTURE?</w:t>
      </w:r>
    </w:p>
    <w:p>
      <w:pPr>
        <w:spacing w:after="100"/>
        <w:ind w:left="0"/>
      </w:pPr>
      <w:r>
        <w:rPr>
          <w:rFonts w:ascii="Calibri" w:hAnsi="Calibri"/>
          <w:b w:val="0"/>
          <w:i w:val="0"/>
          <w:color w:val="1A1816"/>
          <w:sz w:val="20"/>
        </w:rPr>
        <w:t>Yes. In the Publish panel (right sidebar), click the date shown next to 'Publish' and set a future date and time. The post will publish automatically. Add the 'event' tag before scheduling so it appears on the What's On page when it goes live.</w:t>
      </w:r>
    </w:p>
    <w:p>
      <w:pPr>
        <w:spacing w:after="40"/>
      </w:pPr>
    </w:p>
    <w:p>
      <w:pPr>
        <w:spacing w:before="160" w:after="60"/>
      </w:pPr>
      <w:r>
        <w:rPr>
          <w:rFonts w:ascii="Calibri" w:hAnsi="Calibri"/>
          <w:b/>
          <w:i w:val="0"/>
          <w:caps/>
          <w:color w:val="6B6560"/>
          <w:sz w:val="16"/>
        </w:rPr>
        <w:t>WHO MANAGES SEO OPTIMISATIONS AND AD CAMPAIGN ASSETS?</w:t>
      </w:r>
    </w:p>
    <w:p>
      <w:pPr>
        <w:spacing w:after="100"/>
        <w:ind w:left="0"/>
      </w:pPr>
      <w:r>
        <w:rPr>
          <w:rFonts w:ascii="Calibri" w:hAnsi="Calibri"/>
          <w:b w:val="0"/>
          <w:i w:val="0"/>
          <w:color w:val="1A1816"/>
          <w:sz w:val="20"/>
        </w:rPr>
        <w:t>SEO optimisations (meta descriptions, Schema markup, keyword analysis) are reviewed by the Raging Monk team. For ad campaign assets and social media copy, raise a request via your usual channel — the Muse AI system can generate drafts from your event details.</w:t>
      </w:r>
    </w:p>
    <w:p>
      <w:pPr>
        <w:spacing w:after="40"/>
      </w:pPr>
    </w:p>
    <w:p>
      <w:pPr>
        <w:spacing w:before="160" w:after="60"/>
      </w:pPr>
      <w:r>
        <w:rPr>
          <w:rFonts w:ascii="Calibri" w:hAnsi="Calibri"/>
          <w:b/>
          <w:i w:val="0"/>
          <w:caps/>
          <w:color w:val="6B6560"/>
          <w:sz w:val="16"/>
        </w:rPr>
        <w:t>HOW DO I ADD A VIETNAMESE VERSION OF AN EVENT?</w:t>
      </w:r>
    </w:p>
    <w:p>
      <w:pPr>
        <w:spacing w:after="100"/>
        <w:ind w:left="0"/>
      </w:pPr>
      <w:r>
        <w:rPr>
          <w:rFonts w:ascii="Calibri" w:hAnsi="Calibri"/>
          <w:b w:val="0"/>
          <w:i w:val="0"/>
          <w:color w:val="1A1816"/>
          <w:sz w:val="20"/>
        </w:rPr>
        <w:t>For now, write bilingual copy within the same post body — Vietnamese first, then English (or vice versa, separated by a horizontal rule block). A full bilingual content system is planned for a future version of the site.</w:t>
      </w:r>
    </w:p>
    <w:p>
      <w:pPr>
        <w:spacing w:after="40"/>
      </w:pPr>
    </w:p>
    <w:p>
      <w:pPr>
        <w:spacing w:before="360" w:after="120"/>
        <w:pBdr>
          <w:bottom w:val="single" w:sz="8" w:space="1" w:color="C76E4B"/>
        </w:pBdr>
      </w:pPr>
      <w:r>
        <w:rPr>
          <w:rFonts w:ascii="Garamond" w:hAnsi="Garamond"/>
          <w:b w:val="0"/>
          <w:i w:val="0"/>
          <w:color w:val="C76E4B"/>
          <w:sz w:val="40"/>
        </w:rPr>
        <w:t>11  Version History</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val="clear" w:color="auto" w:fill="1A1816"/>
          </w:tcPr>
          <w:p/>
          <w:p>
            <w:pPr>
              <w:spacing w:before="80" w:after="80"/>
            </w:pPr>
            <w:r>
              <w:rPr>
                <w:rFonts w:ascii="Calibri" w:hAnsi="Calibri"/>
                <w:b/>
                <w:i w:val="0"/>
                <w:caps/>
                <w:color w:val="F7F3EE"/>
                <w:sz w:val="16"/>
              </w:rPr>
              <w:t>VERSION</w:t>
            </w:r>
          </w:p>
        </w:tc>
        <w:tc>
          <w:tcPr>
            <w:tcW w:type="dxa" w:w="2256"/>
            <w:shd w:val="clear" w:color="auto" w:fill="1A1816"/>
          </w:tcPr>
          <w:p/>
          <w:p>
            <w:pPr>
              <w:spacing w:before="80" w:after="80"/>
            </w:pPr>
            <w:r>
              <w:rPr>
                <w:rFonts w:ascii="Calibri" w:hAnsi="Calibri"/>
                <w:b/>
                <w:i w:val="0"/>
                <w:caps/>
                <w:color w:val="F7F3EE"/>
                <w:sz w:val="16"/>
              </w:rPr>
              <w:t>DATE</w:t>
            </w:r>
          </w:p>
        </w:tc>
        <w:tc>
          <w:tcPr>
            <w:tcW w:type="dxa" w:w="2256"/>
            <w:shd w:val="clear" w:color="auto" w:fill="1A1816"/>
          </w:tcPr>
          <w:p/>
          <w:p>
            <w:pPr>
              <w:spacing w:before="80" w:after="80"/>
            </w:pPr>
            <w:r>
              <w:rPr>
                <w:rFonts w:ascii="Calibri" w:hAnsi="Calibri"/>
                <w:b/>
                <w:i w:val="0"/>
                <w:caps/>
                <w:color w:val="F7F3EE"/>
                <w:sz w:val="16"/>
              </w:rPr>
              <w:t>AUTHOR</w:t>
            </w:r>
          </w:p>
        </w:tc>
        <w:tc>
          <w:tcPr>
            <w:tcW w:type="dxa" w:w="2256"/>
            <w:shd w:val="clear" w:color="auto" w:fill="1A1816"/>
          </w:tcPr>
          <w:p/>
          <w:p>
            <w:pPr>
              <w:spacing w:before="80" w:after="80"/>
            </w:pPr>
            <w:r>
              <w:rPr>
                <w:rFonts w:ascii="Calibri" w:hAnsi="Calibri"/>
                <w:b/>
                <w:i w:val="0"/>
                <w:caps/>
                <w:color w:val="F7F3EE"/>
                <w:sz w:val="16"/>
              </w:rPr>
              <w:t>CHANGES</w:t>
            </w:r>
          </w:p>
        </w:tc>
      </w:tr>
      <w:tr>
        <w:tc>
          <w:tcPr>
            <w:tcW w:type="dxa" w:w="2256"/>
            <w:shd w:val="clear" w:color="auto" w:fill="E7D8C9"/>
          </w:tcPr>
          <w:p/>
          <w:p>
            <w:pPr>
              <w:spacing w:before="60" w:after="60"/>
            </w:pPr>
            <w:r>
              <w:rPr>
                <w:rFonts w:ascii="Calibri" w:hAnsi="Calibri"/>
                <w:b w:val="0"/>
                <w:i w:val="0"/>
                <w:color w:val="1A1816"/>
                <w:sz w:val="18"/>
              </w:rPr>
              <w:t>v1.0</w:t>
            </w:r>
          </w:p>
        </w:tc>
        <w:tc>
          <w:tcPr>
            <w:tcW w:type="dxa" w:w="2256"/>
            <w:shd w:val="clear" w:color="auto" w:fill="E7D8C9"/>
          </w:tcPr>
          <w:p/>
          <w:p>
            <w:pPr>
              <w:spacing w:before="60" w:after="60"/>
            </w:pPr>
            <w:r>
              <w:rPr>
                <w:rFonts w:ascii="Calibri" w:hAnsi="Calibri"/>
                <w:b w:val="0"/>
                <w:i w:val="0"/>
                <w:color w:val="1A1816"/>
                <w:sz w:val="18"/>
              </w:rPr>
              <w:t>June 2026</w:t>
            </w:r>
          </w:p>
        </w:tc>
        <w:tc>
          <w:tcPr>
            <w:tcW w:type="dxa" w:w="2256"/>
            <w:shd w:val="clear" w:color="auto" w:fill="E7D8C9"/>
          </w:tcPr>
          <w:p/>
          <w:p>
            <w:pPr>
              <w:spacing w:before="60" w:after="60"/>
            </w:pPr>
            <w:r>
              <w:rPr>
                <w:rFonts w:ascii="Calibri" w:hAnsi="Calibri"/>
                <w:b w:val="0"/>
                <w:i w:val="0"/>
                <w:color w:val="1A1816"/>
                <w:sz w:val="18"/>
              </w:rPr>
              <w:t>Raging Monk</w:t>
            </w:r>
          </w:p>
        </w:tc>
        <w:tc>
          <w:tcPr>
            <w:tcW w:type="dxa" w:w="2256"/>
            <w:shd w:val="clear" w:color="auto" w:fill="E7D8C9"/>
          </w:tcPr>
          <w:p/>
          <w:p>
            <w:pPr>
              <w:spacing w:before="60" w:after="60"/>
            </w:pPr>
            <w:r>
              <w:rPr>
                <w:rFonts w:ascii="Calibri" w:hAnsi="Calibri"/>
                <w:b w:val="0"/>
                <w:i w:val="0"/>
                <w:color w:val="1A1816"/>
                <w:sz w:val="18"/>
              </w:rPr>
              <w:t>Initial release — events workflow, field reference, brand voice, SEO, FAQ.</w:t>
            </w:r>
          </w:p>
        </w:tc>
      </w:tr>
    </w:tbl>
    <w:p>
      <w:pPr>
        <w:spacing w:after="240"/>
      </w:pPr>
    </w:p>
    <w:tbl>
      <w:tblPr>
        <w:tblStyle w:val="TableGrid"/>
        <w:tblW w:type="auto" w:w="0"/>
        <w:tblLook w:firstColumn="1" w:firstRow="1" w:lastColumn="0" w:lastRow="0" w:noHBand="0" w:noVBand="1" w:val="04A0"/>
      </w:tblPr>
      <w:tblGrid>
        <w:gridCol w:w="9026"/>
      </w:tblGrid>
      <w:tr>
        <w:tc>
          <w:tcPr>
            <w:tcW w:type="dxa" w:w="9026"/>
            <w:shd w:val="clear" w:color="auto" w:fill="F0EBE3"/>
            <w:tcBorders>
              <w:left w:val="single" w:sz="18" w:space="0" w:color="8A9277"/>
            </w:tcBorders>
          </w:tcPr>
          <w:p/>
          <w:p>
            <w:pPr>
              <w:spacing w:before="80" w:after="80"/>
            </w:pPr>
            <w:r>
              <w:rPr>
                <w:rFonts w:ascii="Calibri" w:hAnsi="Calibri"/>
                <w:b/>
                <w:i w:val="0"/>
                <w:color w:val="C76E4B"/>
                <w:sz w:val="16"/>
              </w:rPr>
              <w:t xml:space="preserve">UPDATES  </w:t>
            </w:r>
            <w:r>
              <w:rPr>
                <w:rFonts w:ascii="Calibri" w:hAnsi="Calibri"/>
                <w:b w:val="0"/>
                <w:i w:val="0"/>
                <w:color w:val="1A1816"/>
                <w:sz w:val="20"/>
              </w:rPr>
              <w:t>This document is versioned. When processes change, a new version (v1.1, v2.0, etc.) will be issued with a changelog entry above. Always refer to the latest version — check the filename for the version number.</w:t>
            </w:r>
          </w:p>
        </w:tc>
      </w:tr>
    </w:tbl>
    <w:p>
      <w:pPr>
        <w:spacing w:after="80"/>
      </w:pPr>
    </w:p>
    <w:p>
      <w:pPr>
        <w:spacing w:before="400" w:after="0"/>
        <w:pBdr>
          <w:bottom w:val="single" w:sz="6" w:space="1" w:color="E7D8C9"/>
        </w:pBdr>
      </w:pPr>
      <w:r>
        <w:rPr>
          <w:rFonts w:ascii="Calibri" w:hAnsi="Calibri"/>
          <w:b w:val="0"/>
          <w:i w:val="0"/>
          <w:color w:val="6B6560"/>
          <w:sz w:val="16"/>
        </w:rPr>
        <w:t>TEMPO House — Staff Content Guide  v1.0  ·  June 2026  ·  Internal use only</w:t>
      </w:r>
    </w:p>
    <w:sectPr w:rsidR="00FC693F" w:rsidRPr="0006063C" w:rsidSect="00034616">
      <w:pgSz w:w="11906" w:h="16838"/>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Rule="auto" w:line="312"/>
    </w:pPr>
    <w:rPr>
      <w:rFonts w:ascii="Calibri" w:hAnsi="Calibri"/>
      <w:color w:val="1A181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