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D5" w:rsidRDefault="00372075" w:rsidP="00372075">
      <w:pPr>
        <w:pStyle w:val="Ttulo1"/>
      </w:pPr>
      <w:r>
        <w:t>Exercícios sobre modelagem de processos</w:t>
      </w:r>
    </w:p>
    <w:p w:rsidR="00372075" w:rsidRDefault="00372075" w:rsidP="00372075">
      <w:pPr>
        <w:pStyle w:val="Ttulo2"/>
      </w:pPr>
      <w:r>
        <w:t>Controle de Ordens de Serviço</w:t>
      </w:r>
    </w:p>
    <w:p w:rsidR="00372075" w:rsidRDefault="00372075" w:rsidP="00372075">
      <w:r>
        <w:t>Num sistema de controle de ordens de serviço (OS), um usuário pode emitir uma ou mais OS.</w:t>
      </w:r>
    </w:p>
    <w:p w:rsidR="00372075" w:rsidRDefault="00372075" w:rsidP="00372075">
      <w:r>
        <w:t>Depois de emitidas, as OS passam por processo de aprovação dos gerentes dos setores, ou seja, cada gerente aprova as OS do seu setor. Caso ela seja cancelada, o processo finaliza, porém, se aprovada, segue para ser triada pelo chefe da oficina para seus funcionários.</w:t>
      </w:r>
    </w:p>
    <w:p w:rsidR="00372075" w:rsidRDefault="00372075" w:rsidP="00372075">
      <w:r>
        <w:t xml:space="preserve">Os funcionários fazem o apontamento das atividades executadas no documento em papel que receberam do chefe da oficina. Ao término do serviço, esse documento é entregue ao chefe da oficina para que ele faça lançamento das atividades no sistema. </w:t>
      </w:r>
    </w:p>
    <w:p w:rsidR="00F34CF3" w:rsidRDefault="00372075" w:rsidP="00372075">
      <w:r>
        <w:t>Depois que as atividades são apontadas, os usuários podem visualizar o histórico da OS e neste ponto o processo se encerra.</w:t>
      </w:r>
    </w:p>
    <w:p w:rsidR="00F34CF3" w:rsidRDefault="00F34CF3" w:rsidP="00372075">
      <w:r>
        <w:rPr>
          <w:noProof/>
          <w:lang w:eastAsia="pt-BR"/>
        </w:rPr>
        <w:drawing>
          <wp:inline distT="0" distB="0" distL="0" distR="0">
            <wp:extent cx="5391150" cy="3895725"/>
            <wp:effectExtent l="0" t="0" r="0" b="9525"/>
            <wp:docPr id="1" name="Imagem 1" descr="C:\Users\lab3aluno\Documents\Controle de Ordens de Servi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3aluno\Documents\Controle de Ordens de Serviç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5F" w:rsidRDefault="00EB1F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34CF3" w:rsidRDefault="0076368F" w:rsidP="009E5EC8">
      <w:pPr>
        <w:pStyle w:val="Ttulo2"/>
      </w:pPr>
      <w:r>
        <w:lastRenderedPageBreak/>
        <w:t>Seguradora de veículos</w:t>
      </w:r>
    </w:p>
    <w:p w:rsidR="0076368F" w:rsidRDefault="0076368F" w:rsidP="0076368F">
      <w:r>
        <w:t>Após um acidente com seu veículo, o segurado aciona a polícia para emissão do boletim de ocorrência (BO).</w:t>
      </w:r>
    </w:p>
    <w:p w:rsidR="0076368F" w:rsidRDefault="0076368F" w:rsidP="0076368F">
      <w:r>
        <w:t>Com o BO em mãos, ele notifica sua seguradora. Se o veículo estiver em condições de trafegar pela cidade, o próprio segurado o levará até a oficina. Caso não seja possível, a seguradora acionará o reboque, que, por sua vez, recolherá o automóvel e o levará para a oficina afim de avaliar os danos.</w:t>
      </w:r>
    </w:p>
    <w:p w:rsidR="00EB2519" w:rsidRDefault="00A64EFC" w:rsidP="0076368F">
      <w:r>
        <w:t>Se a oficina detectar que houve perda total (PT), a seguradora depositará o valor segurado. Caso contrário, a oficina consertará o automóvel, a seguradora cobrará a franquia e o segurado pagará essa franquia.</w:t>
      </w:r>
    </w:p>
    <w:p w:rsidR="00EB1F5F" w:rsidRDefault="00EB1F5F" w:rsidP="0076368F">
      <w:r>
        <w:rPr>
          <w:noProof/>
          <w:lang w:eastAsia="pt-BR"/>
        </w:rPr>
        <w:drawing>
          <wp:inline distT="0" distB="0" distL="0" distR="0">
            <wp:extent cx="5391150" cy="3876675"/>
            <wp:effectExtent l="0" t="0" r="0" b="9525"/>
            <wp:docPr id="3" name="Imagem 3" descr="C:\Users\lab3aluno\Documents\Seguradora de veí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3aluno\Documents\Seguradora de veícul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19" w:rsidRPr="0076368F" w:rsidRDefault="00EB2519" w:rsidP="0076368F">
      <w:r>
        <w:t xml:space="preserve">Exercícios tirados do livro </w:t>
      </w:r>
      <w:r w:rsidRPr="00732E6C">
        <w:rPr>
          <w:b/>
        </w:rPr>
        <w:t>Aprenda UML</w:t>
      </w:r>
      <w:r>
        <w:t xml:space="preserve">. </w:t>
      </w:r>
      <w:r w:rsidRPr="00732E6C">
        <w:rPr>
          <w:i/>
        </w:rPr>
        <w:t xml:space="preserve">Wilson </w:t>
      </w:r>
      <w:proofErr w:type="spellStart"/>
      <w:r w:rsidRPr="00732E6C">
        <w:rPr>
          <w:i/>
        </w:rPr>
        <w:t>Goes</w:t>
      </w:r>
      <w:proofErr w:type="spellEnd"/>
      <w:r>
        <w:t xml:space="preserve">, </w:t>
      </w:r>
      <w:proofErr w:type="spellStart"/>
      <w:r>
        <w:t>Novatec</w:t>
      </w:r>
      <w:proofErr w:type="spellEnd"/>
      <w:r>
        <w:t>.</w:t>
      </w:r>
      <w:bookmarkStart w:id="0" w:name="_GoBack"/>
      <w:bookmarkEnd w:id="0"/>
    </w:p>
    <w:sectPr w:rsidR="00EB2519" w:rsidRPr="0076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75"/>
    <w:rsid w:val="00372075"/>
    <w:rsid w:val="006F03D5"/>
    <w:rsid w:val="00732E6C"/>
    <w:rsid w:val="0076368F"/>
    <w:rsid w:val="009E5EC8"/>
    <w:rsid w:val="00A64EFC"/>
    <w:rsid w:val="00EB1F5F"/>
    <w:rsid w:val="00EB2519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7831-DB2A-435F-B198-03D7D01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2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2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lab3aluno</dc:creator>
  <cp:keywords/>
  <dc:description/>
  <cp:lastModifiedBy>lab3aluno</cp:lastModifiedBy>
  <cp:revision>6</cp:revision>
  <dcterms:created xsi:type="dcterms:W3CDTF">2019-05-08T00:02:00Z</dcterms:created>
  <dcterms:modified xsi:type="dcterms:W3CDTF">2019-05-08T01:00:00Z</dcterms:modified>
</cp:coreProperties>
</file>