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Kubernetes on Rocky Linux 9.7</w:t>
      </w:r>
    </w:p>
    <w:p>
      <w:pPr>
        <w:pStyle w:val="Heading2"/>
        <w:jc w:val="center"/>
      </w:pPr>
      <w:r>
        <w:t>Installation Package Guide: Control Plane vs Worker Nodes</w:t>
      </w:r>
    </w:p>
    <w:p>
      <w:r>
        <w:rPr>
          <w:b/>
        </w:rPr>
        <w:t xml:space="preserve">Overview: </w:t>
      </w:r>
      <w:r>
        <w:t>This guide specifies which Rocky Linux 9.7 installation packages and base environments are necessary for Kubernetes control plane (master) nodes and worker nodes. The recommendations are based on minimal viable configurations for production Kubernetes deployments.</w:t>
      </w:r>
    </w:p>
    <w:p>
      <w:pPr>
        <w:pStyle w:val="Heading1"/>
      </w:pPr>
      <w:r>
        <w:t>Table 1: Base Environment &amp; Package Requirements by Node Type</w:t>
      </w:r>
    </w:p>
    <w:p>
      <w:r>
        <w:t>The following table shows which base environment and additional packages are required for each Kubernetes node type. "Recommended" means the package provides significant operational benefits; "Optional" means it provides additional functionality but is not required for core operation.</w:t>
      </w:r>
    </w:p>
    <w:tbl>
      <w:tblPr>
        <w:tblStyle w:val="LightGrid-Accent1"/>
        <w:tblW w:type="auto" w:w="0"/>
        <w:tblLook w:firstColumn="1" w:firstRow="1" w:lastColumn="0" w:lastRow="0" w:noHBand="0" w:noVBand="1" w:val="04A0"/>
      </w:tblPr>
      <w:tblGrid>
        <w:gridCol w:w="2340"/>
        <w:gridCol w:w="2340"/>
        <w:gridCol w:w="2340"/>
        <w:gridCol w:w="2340"/>
      </w:tblGrid>
      <w:tr>
        <w:tc>
          <w:tcPr>
            <w:tcW w:type="dxa" w:w="2880"/>
            <w:shd w:fill="D5E8F0"/>
          </w:tcPr>
          <w:p>
            <w:pPr>
              <w:jc w:val="center"/>
            </w:pPr>
            <w:r/>
            <w:r>
              <w:rPr>
                <w:b/>
                <w:color w:val="003366"/>
              </w:rPr>
              <w:t>Package/Environment</w:t>
            </w:r>
          </w:p>
        </w:tc>
        <w:tc>
          <w:tcPr>
            <w:tcW w:type="dxa" w:w="2160"/>
            <w:shd w:fill="D5E8F0"/>
          </w:tcPr>
          <w:p>
            <w:pPr>
              <w:jc w:val="center"/>
            </w:pPr>
            <w:r/>
            <w:r>
              <w:rPr>
                <w:b/>
                <w:color w:val="003366"/>
              </w:rPr>
              <w:t>Control Plane Node</w:t>
            </w:r>
          </w:p>
        </w:tc>
        <w:tc>
          <w:tcPr>
            <w:tcW w:type="dxa" w:w="2160"/>
            <w:shd w:fill="D5E8F0"/>
          </w:tcPr>
          <w:p>
            <w:pPr>
              <w:jc w:val="center"/>
            </w:pPr>
            <w:r/>
            <w:r>
              <w:rPr>
                <w:b/>
                <w:color w:val="003366"/>
              </w:rPr>
              <w:t>Worker Node</w:t>
            </w:r>
          </w:p>
        </w:tc>
        <w:tc>
          <w:tcPr>
            <w:tcW w:type="dxa" w:w="4320"/>
            <w:shd w:fill="D5E8F0"/>
          </w:tcPr>
          <w:p>
            <w:pPr>
              <w:jc w:val="center"/>
            </w:pPr>
            <w:r/>
            <w:r>
              <w:rPr>
                <w:b/>
                <w:color w:val="003366"/>
              </w:rPr>
              <w:t>Notes</w:t>
            </w:r>
          </w:p>
        </w:tc>
      </w:tr>
      <w:tr>
        <w:tc>
          <w:tcPr>
            <w:tcW w:type="dxa" w:w="2880"/>
          </w:tcPr>
          <w:p>
            <w:r/>
            <w:r>
              <w:rPr>
                <w:b/>
              </w:rPr>
              <w:t>Server (base environment)</w:t>
            </w:r>
          </w:p>
        </w:tc>
        <w:tc>
          <w:tcPr>
            <w:tcW w:type="dxa" w:w="2160"/>
          </w:tcPr>
          <w:p>
            <w:r/>
            <w:r>
              <w:t>✓ REQUIRED</w:t>
            </w:r>
          </w:p>
        </w:tc>
        <w:tc>
          <w:tcPr>
            <w:tcW w:type="dxa" w:w="2160"/>
          </w:tcPr>
          <w:p>
            <w:r/>
            <w:r>
              <w:t>✓ REQUIRED</w:t>
            </w:r>
          </w:p>
        </w:tc>
        <w:tc>
          <w:tcPr>
            <w:tcW w:type="dxa" w:w="4320"/>
          </w:tcPr>
          <w:p>
            <w:r/>
            <w:r>
              <w:t>Provides the essential server environment without GUI. Includes systemd, network, and core utilities.</w:t>
            </w:r>
          </w:p>
        </w:tc>
      </w:tr>
      <w:tr>
        <w:tc>
          <w:tcPr>
            <w:tcW w:type="dxa" w:w="2880"/>
            <w:shd w:fill="F2F2F2"/>
          </w:tcPr>
          <w:p>
            <w:r/>
            <w:r>
              <w:rPr>
                <w:b/>
              </w:rPr>
              <w:t>Server with GUI</w:t>
            </w:r>
          </w:p>
        </w:tc>
        <w:tc>
          <w:tcPr>
            <w:tcW w:type="dxa" w:w="2160"/>
            <w:shd w:fill="F2F2F2"/>
          </w:tcPr>
          <w:p>
            <w:r/>
            <w:r>
              <w:t>✗ NOT RECOMMENDED</w:t>
            </w:r>
          </w:p>
        </w:tc>
        <w:tc>
          <w:tcPr>
            <w:tcW w:type="dxa" w:w="2160"/>
            <w:shd w:fill="F2F2F2"/>
          </w:tcPr>
          <w:p>
            <w:r/>
            <w:r>
              <w:t>✗ NOT RECOMMENDED</w:t>
            </w:r>
          </w:p>
        </w:tc>
        <w:tc>
          <w:tcPr>
            <w:tcW w:type="dxa" w:w="4320"/>
            <w:shd w:fill="F2F2F2"/>
          </w:tcPr>
          <w:p>
            <w:r/>
            <w:r>
              <w:t>GUI adds unnecessary overhead; headless operation is standard for Kubernetes nodes.</w:t>
            </w:r>
          </w:p>
        </w:tc>
      </w:tr>
      <w:tr>
        <w:tc>
          <w:tcPr>
            <w:tcW w:type="dxa" w:w="2880"/>
          </w:tcPr>
          <w:p>
            <w:r/>
            <w:r>
              <w:rPr>
                <w:b/>
              </w:rPr>
              <w:t>Minimal Install</w:t>
            </w:r>
          </w:p>
        </w:tc>
        <w:tc>
          <w:tcPr>
            <w:tcW w:type="dxa" w:w="2160"/>
          </w:tcPr>
          <w:p>
            <w:r/>
            <w:r>
              <w:t>✗ NOT RECOMMENDED</w:t>
            </w:r>
          </w:p>
        </w:tc>
        <w:tc>
          <w:tcPr>
            <w:tcW w:type="dxa" w:w="2160"/>
          </w:tcPr>
          <w:p>
            <w:r/>
            <w:r>
              <w:t>✗ NOT RECOMMENDED</w:t>
            </w:r>
          </w:p>
        </w:tc>
        <w:tc>
          <w:tcPr>
            <w:tcW w:type="dxa" w:w="4320"/>
          </w:tcPr>
          <w:p>
            <w:r/>
            <w:r>
              <w:t>Too stripped down; missing essential tools for container management and troubleshooting.</w:t>
            </w:r>
          </w:p>
        </w:tc>
      </w:tr>
      <w:tr>
        <w:tc>
          <w:tcPr>
            <w:tcW w:type="dxa" w:w="2880"/>
            <w:shd w:fill="F2F2F2"/>
          </w:tcPr>
          <w:p>
            <w:r/>
            <w:r>
              <w:rPr>
                <w:b/>
              </w:rPr>
              <w:t>Workstation</w:t>
            </w:r>
          </w:p>
        </w:tc>
        <w:tc>
          <w:tcPr>
            <w:tcW w:type="dxa" w:w="2160"/>
            <w:shd w:fill="F2F2F2"/>
          </w:tcPr>
          <w:p>
            <w:r/>
            <w:r>
              <w:t>✗ NOT RECOMMENDED</w:t>
            </w:r>
          </w:p>
        </w:tc>
        <w:tc>
          <w:tcPr>
            <w:tcW w:type="dxa" w:w="2160"/>
            <w:shd w:fill="F2F2F2"/>
          </w:tcPr>
          <w:p>
            <w:r/>
            <w:r>
              <w:t>✗ NOT RECOMMENDED</w:t>
            </w:r>
          </w:p>
        </w:tc>
        <w:tc>
          <w:tcPr>
            <w:tcW w:type="dxa" w:w="4320"/>
            <w:shd w:fill="F2F2F2"/>
          </w:tcPr>
          <w:p>
            <w:r/>
            <w:r>
              <w:t>Desktop environment; excessive resource consumption, not suitable for node infrastructure.</w:t>
            </w:r>
          </w:p>
        </w:tc>
      </w:tr>
      <w:tr>
        <w:tc>
          <w:tcPr>
            <w:tcW w:type="dxa" w:w="2880"/>
          </w:tcPr>
          <w:p>
            <w:r/>
            <w:r>
              <w:rPr>
                <w:b/>
              </w:rPr>
              <w:t>Custom Operating System</w:t>
            </w:r>
          </w:p>
        </w:tc>
        <w:tc>
          <w:tcPr>
            <w:tcW w:type="dxa" w:w="2160"/>
          </w:tcPr>
          <w:p>
            <w:r/>
            <w:r>
              <w:t>✓ OPTIONAL</w:t>
            </w:r>
          </w:p>
        </w:tc>
        <w:tc>
          <w:tcPr>
            <w:tcW w:type="dxa" w:w="2160"/>
          </w:tcPr>
          <w:p>
            <w:r/>
            <w:r>
              <w:t>✓ OPTIONAL</w:t>
            </w:r>
          </w:p>
        </w:tc>
        <w:tc>
          <w:tcPr>
            <w:tcW w:type="dxa" w:w="4320"/>
          </w:tcPr>
          <w:p>
            <w:r/>
            <w:r>
              <w:t>Can be used if building a custom minimal base, but "Server" is simpler and proven.</w:t>
            </w:r>
          </w:p>
        </w:tc>
      </w:tr>
      <w:tr>
        <w:tc>
          <w:tcPr>
            <w:tcW w:type="dxa" w:w="2880"/>
            <w:shd w:fill="F2F2F2"/>
          </w:tcPr>
          <w:p>
            <w:r/>
            <w:r>
              <w:rPr>
                <w:b/>
              </w:rPr>
              <w:t>Virtualization Host</w:t>
            </w:r>
          </w:p>
        </w:tc>
        <w:tc>
          <w:tcPr>
            <w:tcW w:type="dxa" w:w="2160"/>
            <w:shd w:fill="F2F2F2"/>
          </w:tcPr>
          <w:p>
            <w:r/>
            <w:r>
              <w:t>✗ NOT NEEDED</w:t>
            </w:r>
          </w:p>
        </w:tc>
        <w:tc>
          <w:tcPr>
            <w:tcW w:type="dxa" w:w="2160"/>
            <w:shd w:fill="F2F2F2"/>
          </w:tcPr>
          <w:p>
            <w:r/>
            <w:r>
              <w:t>✗ NOT NEEDED</w:t>
            </w:r>
          </w:p>
        </w:tc>
        <w:tc>
          <w:tcPr>
            <w:tcW w:type="dxa" w:w="4320"/>
            <w:shd w:fill="F2F2F2"/>
          </w:tcPr>
          <w:p>
            <w:r/>
            <w:r>
              <w:t>Use if running nested VMs; not needed for containerized workloads.</w:t>
            </w:r>
          </w:p>
        </w:tc>
      </w:tr>
      <w:tr>
        <w:tc>
          <w:tcPr>
            <w:tcW w:type="dxa" w:w="2880"/>
          </w:tcPr>
          <w:p>
            <w:r/>
            <w:r>
              <w:rPr>
                <w:b/>
              </w:rPr>
              <w:t>Container Management</w:t>
            </w:r>
          </w:p>
        </w:tc>
        <w:tc>
          <w:tcPr>
            <w:tcW w:type="dxa" w:w="2160"/>
          </w:tcPr>
          <w:p>
            <w:r/>
            <w:r>
              <w:t>✓ REQUIRED</w:t>
            </w:r>
          </w:p>
        </w:tc>
        <w:tc>
          <w:tcPr>
            <w:tcW w:type="dxa" w:w="2160"/>
          </w:tcPr>
          <w:p>
            <w:r/>
            <w:r>
              <w:t>✓ REQUIRED</w:t>
            </w:r>
          </w:p>
        </w:tc>
        <w:tc>
          <w:tcPr>
            <w:tcW w:type="dxa" w:w="4320"/>
          </w:tcPr>
          <w:p>
            <w:r/>
            <w:r>
              <w:t>Essential for running container workloads. Install podman, docker, or containerd.</w:t>
            </w:r>
          </w:p>
        </w:tc>
      </w:tr>
      <w:tr>
        <w:tc>
          <w:tcPr>
            <w:tcW w:type="dxa" w:w="2880"/>
            <w:shd w:fill="F2F2F2"/>
          </w:tcPr>
          <w:p>
            <w:r/>
            <w:r>
              <w:rPr>
                <w:b/>
              </w:rPr>
              <w:t>Development Tools</w:t>
            </w:r>
          </w:p>
        </w:tc>
        <w:tc>
          <w:tcPr>
            <w:tcW w:type="dxa" w:w="2160"/>
            <w:shd w:fill="F2F2F2"/>
          </w:tcPr>
          <w:p>
            <w:r/>
            <w:r>
              <w:t>✓ RECOMMENDED</w:t>
            </w:r>
          </w:p>
        </w:tc>
        <w:tc>
          <w:tcPr>
            <w:tcW w:type="dxa" w:w="2160"/>
            <w:shd w:fill="F2F2F2"/>
          </w:tcPr>
          <w:p>
            <w:r/>
            <w:r>
              <w:t>✓ RECOMMENDED</w:t>
            </w:r>
          </w:p>
        </w:tc>
        <w:tc>
          <w:tcPr>
            <w:tcW w:type="dxa" w:w="4320"/>
            <w:shd w:fill="F2F2F2"/>
          </w:tcPr>
          <w:p>
            <w:r/>
            <w:r>
              <w:t>Includes compilation tools; useful for building custom kernels, kernel modules, or troubleshooting.</w:t>
            </w:r>
          </w:p>
        </w:tc>
      </w:tr>
      <w:tr>
        <w:tc>
          <w:tcPr>
            <w:tcW w:type="dxa" w:w="2880"/>
          </w:tcPr>
          <w:p>
            <w:r/>
            <w:r>
              <w:rPr>
                <w:b/>
              </w:rPr>
              <w:t>System Tools</w:t>
            </w:r>
          </w:p>
        </w:tc>
        <w:tc>
          <w:tcPr>
            <w:tcW w:type="dxa" w:w="2160"/>
          </w:tcPr>
          <w:p>
            <w:r/>
            <w:r>
              <w:t>✓ RECOMMENDED</w:t>
            </w:r>
          </w:p>
        </w:tc>
        <w:tc>
          <w:tcPr>
            <w:tcW w:type="dxa" w:w="2160"/>
          </w:tcPr>
          <w:p>
            <w:r/>
            <w:r>
              <w:t>✓ RECOMMENDED</w:t>
            </w:r>
          </w:p>
        </w:tc>
        <w:tc>
          <w:tcPr>
            <w:tcW w:type="dxa" w:w="4320"/>
          </w:tcPr>
          <w:p>
            <w:r/>
            <w:r>
              <w:t>Includes monitoring, debugging, and performance tools (e.g., net-tools, perf, lsof). Critical for troubleshooting.</w:t>
            </w:r>
          </w:p>
        </w:tc>
      </w:tr>
      <w:tr>
        <w:tc>
          <w:tcPr>
            <w:tcW w:type="dxa" w:w="2880"/>
            <w:shd w:fill="F2F2F2"/>
          </w:tcPr>
          <w:p>
            <w:r/>
            <w:r>
              <w:rPr>
                <w:b/>
              </w:rPr>
              <w:t>Network Servers</w:t>
            </w:r>
          </w:p>
        </w:tc>
        <w:tc>
          <w:tcPr>
            <w:tcW w:type="dxa" w:w="2160"/>
            <w:shd w:fill="F2F2F2"/>
          </w:tcPr>
          <w:p>
            <w:r/>
            <w:r>
              <w:t>✓ RECOMMENDED</w:t>
            </w:r>
          </w:p>
        </w:tc>
        <w:tc>
          <w:tcPr>
            <w:tcW w:type="dxa" w:w="2160"/>
            <w:shd w:fill="F2F2F2"/>
          </w:tcPr>
          <w:p>
            <w:r/>
            <w:r>
              <w:t>✓ OPTIONAL</w:t>
            </w:r>
          </w:p>
        </w:tc>
        <w:tc>
          <w:tcPr>
            <w:tcW w:type="dxa" w:w="4320"/>
            <w:shd w:fill="F2F2F2"/>
          </w:tcPr>
          <w:p>
            <w:r/>
            <w:r>
              <w:t>For control plane: includes DNS tools, NTP, and DHCP (useful for cluster DNS setup). For workers: optional but helpful.</w:t>
            </w:r>
          </w:p>
        </w:tc>
      </w:tr>
      <w:tr>
        <w:tc>
          <w:tcPr>
            <w:tcW w:type="dxa" w:w="2880"/>
          </w:tcPr>
          <w:p>
            <w:r/>
            <w:r>
              <w:rPr>
                <w:b/>
              </w:rPr>
              <w:t>Network File System Client</w:t>
            </w:r>
          </w:p>
        </w:tc>
        <w:tc>
          <w:tcPr>
            <w:tcW w:type="dxa" w:w="2160"/>
          </w:tcPr>
          <w:p>
            <w:r/>
            <w:r>
              <w:t>✗ OPTIONAL</w:t>
            </w:r>
          </w:p>
        </w:tc>
        <w:tc>
          <w:tcPr>
            <w:tcW w:type="dxa" w:w="2160"/>
          </w:tcPr>
          <w:p>
            <w:r/>
            <w:r>
              <w:t>✗ OPTIONAL</w:t>
            </w:r>
          </w:p>
        </w:tc>
        <w:tc>
          <w:tcPr>
            <w:tcW w:type="dxa" w:w="4320"/>
          </w:tcPr>
          <w:p>
            <w:r/>
            <w:r>
              <w:t>Use only if mounting shared storage (NFS) for persistent volumes; not required for basic operation.</w:t>
            </w:r>
          </w:p>
        </w:tc>
      </w:tr>
      <w:tr>
        <w:tc>
          <w:tcPr>
            <w:tcW w:type="dxa" w:w="2880"/>
            <w:shd w:fill="F2F2F2"/>
          </w:tcPr>
          <w:p>
            <w:r/>
            <w:r>
              <w:rPr>
                <w:b/>
              </w:rPr>
              <w:t>Console Internet Tools</w:t>
            </w:r>
          </w:p>
        </w:tc>
        <w:tc>
          <w:tcPr>
            <w:tcW w:type="dxa" w:w="2160"/>
            <w:shd w:fill="F2F2F2"/>
          </w:tcPr>
          <w:p>
            <w:r/>
            <w:r>
              <w:t>✓ RECOMMENDED</w:t>
            </w:r>
          </w:p>
        </w:tc>
        <w:tc>
          <w:tcPr>
            <w:tcW w:type="dxa" w:w="2160"/>
            <w:shd w:fill="F2F2F2"/>
          </w:tcPr>
          <w:p>
            <w:r/>
            <w:r>
              <w:t>✓ RECOMMENDED</w:t>
            </w:r>
          </w:p>
        </w:tc>
        <w:tc>
          <w:tcPr>
            <w:tcW w:type="dxa" w:w="4320"/>
            <w:shd w:fill="F2F2F2"/>
          </w:tcPr>
          <w:p>
            <w:r/>
            <w:r>
              <w:t>Includes curl, wget, dig, nslookup for cluster connectivity troubleshooting.</w:t>
            </w:r>
          </w:p>
        </w:tc>
      </w:tr>
      <w:tr>
        <w:tc>
          <w:tcPr>
            <w:tcW w:type="dxa" w:w="2880"/>
          </w:tcPr>
          <w:p>
            <w:r/>
            <w:r>
              <w:rPr>
                <w:b/>
              </w:rPr>
              <w:t>File and Storage Server</w:t>
            </w:r>
          </w:p>
        </w:tc>
        <w:tc>
          <w:tcPr>
            <w:tcW w:type="dxa" w:w="2160"/>
          </w:tcPr>
          <w:p>
            <w:r/>
            <w:r>
              <w:t>✗ OPTIONAL</w:t>
            </w:r>
          </w:p>
        </w:tc>
        <w:tc>
          <w:tcPr>
            <w:tcW w:type="dxa" w:w="2160"/>
          </w:tcPr>
          <w:p>
            <w:r/>
            <w:r>
              <w:t>✗ OPTIONAL</w:t>
            </w:r>
          </w:p>
        </w:tc>
        <w:tc>
          <w:tcPr>
            <w:tcW w:type="dxa" w:w="4320"/>
          </w:tcPr>
          <w:p>
            <w:r/>
            <w:r>
              <w:t>Only if control plane node also serves NFS/iSCSI for cluster storage (not recommended; separate storage nodes are better).</w:t>
            </w:r>
          </w:p>
        </w:tc>
      </w:tr>
      <w:tr>
        <w:tc>
          <w:tcPr>
            <w:tcW w:type="dxa" w:w="2880"/>
            <w:shd w:fill="F2F2F2"/>
          </w:tcPr>
          <w:p>
            <w:r/>
            <w:r>
              <w:rPr>
                <w:b/>
              </w:rPr>
              <w:t>Performance Tools</w:t>
            </w:r>
          </w:p>
        </w:tc>
        <w:tc>
          <w:tcPr>
            <w:tcW w:type="dxa" w:w="2160"/>
            <w:shd w:fill="F2F2F2"/>
          </w:tcPr>
          <w:p>
            <w:r/>
            <w:r>
              <w:t>✓ RECOMMENDED</w:t>
            </w:r>
          </w:p>
        </w:tc>
        <w:tc>
          <w:tcPr>
            <w:tcW w:type="dxa" w:w="2160"/>
            <w:shd w:fill="F2F2F2"/>
          </w:tcPr>
          <w:p>
            <w:r/>
            <w:r>
              <w:t>✓ RECOMMENDED</w:t>
            </w:r>
          </w:p>
        </w:tc>
        <w:tc>
          <w:tcPr>
            <w:tcW w:type="dxa" w:w="4320"/>
            <w:shd w:fill="F2F2F2"/>
          </w:tcPr>
          <w:p>
            <w:r/>
            <w:r>
              <w:t>Tools for diagnosing system and application performance; essential for production troubleshooting.</w:t>
            </w:r>
          </w:p>
        </w:tc>
      </w:tr>
      <w:tr>
        <w:tc>
          <w:tcPr>
            <w:tcW w:type="dxa" w:w="2880"/>
          </w:tcPr>
          <w:p>
            <w:r/>
            <w:r>
              <w:rPr>
                <w:b/>
              </w:rPr>
              <w:t>Security Tools</w:t>
            </w:r>
          </w:p>
        </w:tc>
        <w:tc>
          <w:tcPr>
            <w:tcW w:type="dxa" w:w="2160"/>
          </w:tcPr>
          <w:p>
            <w:r/>
            <w:r>
              <w:t>✓ RECOMMENDED</w:t>
            </w:r>
          </w:p>
        </w:tc>
        <w:tc>
          <w:tcPr>
            <w:tcW w:type="dxa" w:w="2160"/>
          </w:tcPr>
          <w:p>
            <w:r/>
            <w:r>
              <w:t>✓ RECOMMENDED</w:t>
            </w:r>
          </w:p>
        </w:tc>
        <w:tc>
          <w:tcPr>
            <w:tcW w:type="dxa" w:w="4320"/>
          </w:tcPr>
          <w:p>
            <w:r/>
            <w:r>
              <w:t>Includes tools for cryptography, audit, and SELinux management. Important for cluster security.</w:t>
            </w:r>
          </w:p>
        </w:tc>
      </w:tr>
      <w:tr>
        <w:tc>
          <w:tcPr>
            <w:tcW w:type="dxa" w:w="2880"/>
            <w:shd w:fill="F2F2F2"/>
          </w:tcPr>
          <w:p>
            <w:r/>
            <w:r>
              <w:rPr>
                <w:b/>
              </w:rPr>
              <w:t>Headless Management</w:t>
            </w:r>
          </w:p>
        </w:tc>
        <w:tc>
          <w:tcPr>
            <w:tcW w:type="dxa" w:w="2160"/>
            <w:shd w:fill="F2F2F2"/>
          </w:tcPr>
          <w:p>
            <w:r/>
            <w:r>
              <w:t>✓ RECOMMENDED</w:t>
            </w:r>
          </w:p>
        </w:tc>
        <w:tc>
          <w:tcPr>
            <w:tcW w:type="dxa" w:w="2160"/>
            <w:shd w:fill="F2F2F2"/>
          </w:tcPr>
          <w:p>
            <w:r/>
            <w:r>
              <w:t>✓ RECOMMENDED</w:t>
            </w:r>
          </w:p>
        </w:tc>
        <w:tc>
          <w:tcPr>
            <w:tcW w:type="dxa" w:w="4320"/>
            <w:shd w:fill="F2F2F2"/>
          </w:tcPr>
          <w:p>
            <w:r/>
            <w:r>
              <w:t>Remote management interfaces without GUI; useful for IPMI, IDRAC, iLO integration.</w:t>
            </w:r>
          </w:p>
        </w:tc>
      </w:tr>
      <w:tr>
        <w:tc>
          <w:tcPr>
            <w:tcW w:type="dxa" w:w="2880"/>
          </w:tcPr>
          <w:p>
            <w:r/>
            <w:r>
              <w:rPr>
                <w:b/>
              </w:rPr>
              <w:t>Remote Management for Linux</w:t>
            </w:r>
          </w:p>
        </w:tc>
        <w:tc>
          <w:tcPr>
            <w:tcW w:type="dxa" w:w="2160"/>
          </w:tcPr>
          <w:p>
            <w:r/>
            <w:r>
              <w:t>✓ RECOMMENDED</w:t>
            </w:r>
          </w:p>
        </w:tc>
        <w:tc>
          <w:tcPr>
            <w:tcW w:type="dxa" w:w="2160"/>
          </w:tcPr>
          <w:p>
            <w:r/>
            <w:r>
              <w:t>✓ RECOMMENDED</w:t>
            </w:r>
          </w:p>
        </w:tc>
        <w:tc>
          <w:tcPr>
            <w:tcW w:type="dxa" w:w="4320"/>
          </w:tcPr>
          <w:p>
            <w:r/>
            <w:r>
              <w:t>Includes tools for SSH management and remote administration; critical for cluster operations.</w:t>
            </w:r>
          </w:p>
        </w:tc>
      </w:tr>
      <w:tr>
        <w:tc>
          <w:tcPr>
            <w:tcW w:type="dxa" w:w="2880"/>
            <w:shd w:fill="F2F2F2"/>
          </w:tcPr>
          <w:p>
            <w:r/>
            <w:r>
              <w:rPr>
                <w:b/>
              </w:rPr>
              <w:t>.NET Development</w:t>
            </w:r>
          </w:p>
        </w:tc>
        <w:tc>
          <w:tcPr>
            <w:tcW w:type="dxa" w:w="2160"/>
            <w:shd w:fill="F2F2F2"/>
          </w:tcPr>
          <w:p>
            <w:r/>
            <w:r>
              <w:t>✗ OPTIONAL</w:t>
            </w:r>
          </w:p>
        </w:tc>
        <w:tc>
          <w:tcPr>
            <w:tcW w:type="dxa" w:w="2160"/>
            <w:shd w:fill="F2F2F2"/>
          </w:tcPr>
          <w:p>
            <w:r/>
            <w:r>
              <w:t>✗ OPTIONAL</w:t>
            </w:r>
          </w:p>
        </w:tc>
        <w:tc>
          <w:tcPr>
            <w:tcW w:type="dxa" w:w="4320"/>
            <w:shd w:fill="F2F2F2"/>
          </w:tcPr>
          <w:p>
            <w:r/>
            <w:r>
              <w:t>Only needed if control plane hosts .NET workloads; not typically deployed on control plane.</w:t>
            </w:r>
          </w:p>
        </w:tc>
      </w:tr>
      <w:tr>
        <w:tc>
          <w:tcPr>
            <w:tcW w:type="dxa" w:w="2880"/>
          </w:tcPr>
          <w:p>
            <w:r/>
            <w:r>
              <w:rPr>
                <w:b/>
              </w:rPr>
              <w:t>RPM Development Tools</w:t>
            </w:r>
          </w:p>
        </w:tc>
        <w:tc>
          <w:tcPr>
            <w:tcW w:type="dxa" w:w="2160"/>
          </w:tcPr>
          <w:p>
            <w:r/>
            <w:r>
              <w:t>✗ OPTIONAL</w:t>
            </w:r>
          </w:p>
        </w:tc>
        <w:tc>
          <w:tcPr>
            <w:tcW w:type="dxa" w:w="2160"/>
          </w:tcPr>
          <w:p>
            <w:r/>
            <w:r>
              <w:t>✗ OPTIONAL</w:t>
            </w:r>
          </w:p>
        </w:tc>
        <w:tc>
          <w:tcPr>
            <w:tcW w:type="dxa" w:w="4320"/>
          </w:tcPr>
          <w:p>
            <w:r/>
            <w:r>
              <w:t>Only if packaging custom RPMs for cluster; not required for standard deployments.</w:t>
            </w:r>
          </w:p>
        </w:tc>
      </w:tr>
      <w:tr>
        <w:tc>
          <w:tcPr>
            <w:tcW w:type="dxa" w:w="2880"/>
            <w:shd w:fill="F2F2F2"/>
          </w:tcPr>
          <w:p>
            <w:r/>
            <w:r>
              <w:rPr>
                <w:b/>
              </w:rPr>
              <w:t>Graphical Administration Tools</w:t>
            </w:r>
          </w:p>
        </w:tc>
        <w:tc>
          <w:tcPr>
            <w:tcW w:type="dxa" w:w="2160"/>
            <w:shd w:fill="F2F2F2"/>
          </w:tcPr>
          <w:p>
            <w:r/>
            <w:r>
              <w:t>✗ OPTIONAL</w:t>
            </w:r>
          </w:p>
        </w:tc>
        <w:tc>
          <w:tcPr>
            <w:tcW w:type="dxa" w:w="2160"/>
            <w:shd w:fill="F2F2F2"/>
          </w:tcPr>
          <w:p>
            <w:r/>
            <w:r>
              <w:t>✗ OPTIONAL</w:t>
            </w:r>
          </w:p>
        </w:tc>
        <w:tc>
          <w:tcPr>
            <w:tcW w:type="dxa" w:w="4320"/>
            <w:shd w:fill="F2F2F2"/>
          </w:tcPr>
          <w:p>
            <w:r/>
            <w:r>
              <w:t>Headless servers don't need GUI tools; CLI tools are preferred.</w:t>
            </w:r>
          </w:p>
        </w:tc>
      </w:tr>
      <w:tr>
        <w:tc>
          <w:tcPr>
            <w:tcW w:type="dxa" w:w="2880"/>
          </w:tcPr>
          <w:p>
            <w:r/>
            <w:r>
              <w:rPr>
                <w:b/>
              </w:rPr>
              <w:t>Mail Server</w:t>
            </w:r>
          </w:p>
        </w:tc>
        <w:tc>
          <w:tcPr>
            <w:tcW w:type="dxa" w:w="2160"/>
          </w:tcPr>
          <w:p>
            <w:r/>
            <w:r>
              <w:t>✗ NOT NEEDED</w:t>
            </w:r>
          </w:p>
        </w:tc>
        <w:tc>
          <w:tcPr>
            <w:tcW w:type="dxa" w:w="2160"/>
          </w:tcPr>
          <w:p>
            <w:r/>
            <w:r>
              <w:t>✗ NOT NEEDED</w:t>
            </w:r>
          </w:p>
        </w:tc>
        <w:tc>
          <w:tcPr>
            <w:tcW w:type="dxa" w:w="4320"/>
          </w:tcPr>
          <w:p>
            <w:r/>
            <w:r>
              <w:t>Not required unless node sends cluster alerts via email (rare).</w:t>
            </w:r>
          </w:p>
        </w:tc>
      </w:tr>
      <w:tr>
        <w:tc>
          <w:tcPr>
            <w:tcW w:type="dxa" w:w="2880"/>
            <w:shd w:fill="F2F2F2"/>
          </w:tcPr>
          <w:p>
            <w:r/>
            <w:r>
              <w:rPr>
                <w:b/>
              </w:rPr>
              <w:t>FTP Server</w:t>
            </w:r>
          </w:p>
        </w:tc>
        <w:tc>
          <w:tcPr>
            <w:tcW w:type="dxa" w:w="2160"/>
            <w:shd w:fill="F2F2F2"/>
          </w:tcPr>
          <w:p>
            <w:r/>
            <w:r>
              <w:t>✗ NOT NEEDED</w:t>
            </w:r>
          </w:p>
        </w:tc>
        <w:tc>
          <w:tcPr>
            <w:tcW w:type="dxa" w:w="2160"/>
            <w:shd w:fill="F2F2F2"/>
          </w:tcPr>
          <w:p>
            <w:r/>
            <w:r>
              <w:t>✗ NOT NEEDED</w:t>
            </w:r>
          </w:p>
        </w:tc>
        <w:tc>
          <w:tcPr>
            <w:tcW w:type="dxa" w:w="4320"/>
            <w:shd w:fill="F2F2F2"/>
          </w:tcPr>
          <w:p>
            <w:r/>
            <w:r>
              <w:t>FTP is insecure; use SSH/SCP instead.</w:t>
            </w:r>
          </w:p>
        </w:tc>
      </w:tr>
      <w:tr>
        <w:tc>
          <w:tcPr>
            <w:tcW w:type="dxa" w:w="2880"/>
          </w:tcPr>
          <w:p>
            <w:r/>
            <w:r>
              <w:rPr>
                <w:b/>
              </w:rPr>
              <w:t>Backup Client</w:t>
            </w:r>
          </w:p>
        </w:tc>
        <w:tc>
          <w:tcPr>
            <w:tcW w:type="dxa" w:w="2160"/>
          </w:tcPr>
          <w:p>
            <w:r/>
            <w:r>
              <w:t>✓ OPTIONAL</w:t>
            </w:r>
          </w:p>
        </w:tc>
        <w:tc>
          <w:tcPr>
            <w:tcW w:type="dxa" w:w="2160"/>
          </w:tcPr>
          <w:p>
            <w:r/>
            <w:r>
              <w:t>✓ OPTIONAL</w:t>
            </w:r>
          </w:p>
        </w:tc>
        <w:tc>
          <w:tcPr>
            <w:tcW w:type="dxa" w:w="4320"/>
          </w:tcPr>
          <w:p>
            <w:r/>
            <w:r>
              <w:t>If cluster uses centralized backup; useful for etcd backups on control plane.</w:t>
            </w:r>
          </w:p>
        </w:tc>
      </w:tr>
      <w:tr>
        <w:tc>
          <w:tcPr>
            <w:tcW w:type="dxa" w:w="2880"/>
            <w:shd w:fill="F2F2F2"/>
          </w:tcPr>
          <w:p>
            <w:r/>
            <w:r>
              <w:rPr>
                <w:b/>
              </w:rPr>
              <w:t>Debugging Tools</w:t>
            </w:r>
          </w:p>
        </w:tc>
        <w:tc>
          <w:tcPr>
            <w:tcW w:type="dxa" w:w="2160"/>
            <w:shd w:fill="F2F2F2"/>
          </w:tcPr>
          <w:p>
            <w:r/>
            <w:r>
              <w:t>✓ RECOMMENDED</w:t>
            </w:r>
          </w:p>
        </w:tc>
        <w:tc>
          <w:tcPr>
            <w:tcW w:type="dxa" w:w="2160"/>
            <w:shd w:fill="F2F2F2"/>
          </w:tcPr>
          <w:p>
            <w:r/>
            <w:r>
              <w:t>✓ RECOMMENDED</w:t>
            </w:r>
          </w:p>
        </w:tc>
        <w:tc>
          <w:tcPr>
            <w:tcW w:type="dxa" w:w="4320"/>
            <w:shd w:fill="F2F2F2"/>
          </w:tcPr>
          <w:p>
            <w:r/>
            <w:r>
              <w:t>gdb, strace, lldb; crucial for troubleshooting runtime issues.</w:t>
            </w:r>
          </w:p>
        </w:tc>
      </w:tr>
      <w:tr>
        <w:tc>
          <w:tcPr>
            <w:tcW w:type="dxa" w:w="2880"/>
          </w:tcPr>
          <w:p>
            <w:r/>
            <w:r>
              <w:rPr>
                <w:b/>
              </w:rPr>
              <w:t>Guest Agents</w:t>
            </w:r>
          </w:p>
        </w:tc>
        <w:tc>
          <w:tcPr>
            <w:tcW w:type="dxa" w:w="2160"/>
          </w:tcPr>
          <w:p>
            <w:r/>
            <w:r>
              <w:t>✗ OPTIONAL</w:t>
            </w:r>
          </w:p>
        </w:tc>
        <w:tc>
          <w:tcPr>
            <w:tcW w:type="dxa" w:w="2160"/>
          </w:tcPr>
          <w:p>
            <w:r/>
            <w:r>
              <w:t>✗ OPTIONAL</w:t>
            </w:r>
          </w:p>
        </w:tc>
        <w:tc>
          <w:tcPr>
            <w:tcW w:type="dxa" w:w="4320"/>
          </w:tcPr>
          <w:p>
            <w:r/>
            <w:r>
              <w:t>Only if running on VMware, KVM, or Hyper-V; provides VM integration features.</w:t>
            </w:r>
          </w:p>
        </w:tc>
      </w:tr>
      <w:tr>
        <w:tc>
          <w:tcPr>
            <w:tcW w:type="dxa" w:w="2880"/>
          </w:tcPr>
          <w:p/>
        </w:tc>
        <w:tc>
          <w:tcPr>
            <w:tcW w:type="dxa" w:w="2160"/>
          </w:tcPr>
          <w:p/>
        </w:tc>
        <w:tc>
          <w:tcPr>
            <w:tcW w:type="dxa" w:w="2160"/>
          </w:tcPr>
          <w:p/>
        </w:tc>
        <w:tc>
          <w:tcPr>
            <w:tcW w:type="dxa" w:w="4320"/>
          </w:tcPr>
          <w:p/>
        </w:tc>
      </w:tr>
    </w:tbl>
    <w:p>
      <w:r>
        <w:rPr>
          <w:b/>
        </w:rPr>
        <w:t xml:space="preserve">Key Insight: </w:t>
      </w:r>
      <w:r>
        <w:t>Both control plane and worker nodes should use the "Server" base environment. The main differences are in optional packages: control planes benefit from additional management and monitoring tools, while workers focus on container runtime and system stability.</w:t>
      </w:r>
    </w:p>
    <w:p>
      <w:r>
        <w:br w:type="page"/>
      </w:r>
    </w:p>
    <w:p>
      <w:pPr>
        <w:pStyle w:val="Heading1"/>
      </w:pPr>
      <w:r>
        <w:t>Table 2: Selected Packages – Purpose &amp; Installation Details</w:t>
      </w:r>
    </w:p>
    <w:p>
      <w:r>
        <w:t>This table provides detailed descriptions of packages recommended for Kubernetes nodes. Use this to understand why each package is selected and what functionality it provides.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592"/>
            <w:shd w:fill="D5E8F0"/>
          </w:tcPr>
          <w:p>
            <w:pPr>
              <w:jc w:val="center"/>
            </w:pPr>
            <w:r/>
            <w:r>
              <w:rPr>
                <w:b/>
                <w:color w:val="003366"/>
              </w:rPr>
              <w:t>Package Name</w:t>
            </w:r>
          </w:p>
        </w:tc>
        <w:tc>
          <w:tcPr>
            <w:tcW w:type="dxa" w:w="1872"/>
            <w:shd w:fill="D5E8F0"/>
          </w:tcPr>
          <w:p>
            <w:pPr>
              <w:jc w:val="center"/>
            </w:pPr>
            <w:r/>
            <w:r>
              <w:rPr>
                <w:b/>
                <w:color w:val="003366"/>
              </w:rPr>
              <w:t>Category</w:t>
            </w:r>
          </w:p>
        </w:tc>
        <w:tc>
          <w:tcPr>
            <w:tcW w:type="dxa" w:w="3168"/>
            <w:shd w:fill="D5E8F0"/>
          </w:tcPr>
          <w:p>
            <w:pPr>
              <w:jc w:val="center"/>
            </w:pPr>
            <w:r/>
            <w:r>
              <w:rPr>
                <w:b/>
                <w:color w:val="003366"/>
              </w:rPr>
              <w:t>Purpose</w:t>
            </w:r>
          </w:p>
        </w:tc>
        <w:tc>
          <w:tcPr>
            <w:tcW w:type="dxa" w:w="3888"/>
            <w:shd w:fill="D5E8F0"/>
          </w:tcPr>
          <w:p>
            <w:pPr>
              <w:jc w:val="center"/>
            </w:pPr>
            <w:r/>
            <w:r>
              <w:rPr>
                <w:b/>
                <w:color w:val="003366"/>
              </w:rPr>
              <w:t>Why for Kubernetes</w:t>
            </w:r>
          </w:p>
        </w:tc>
      </w:tr>
      <w:tr>
        <w:tc>
          <w:tcPr>
            <w:tcW w:type="dxa" w:w="2592"/>
          </w:tcPr>
          <w:p>
            <w:r/>
            <w:r>
              <w:rPr>
                <w:b/>
              </w:rPr>
              <w:t>Container Management</w:t>
              <w:br/>
              <w:t>(Podman/Docker)</w:t>
            </w:r>
          </w:p>
        </w:tc>
        <w:tc>
          <w:tcPr>
            <w:tcW w:type="dxa" w:w="1872"/>
          </w:tcPr>
          <w:p>
            <w:r/>
            <w:r>
              <w:t>Core Container Runtime</w:t>
            </w:r>
          </w:p>
        </w:tc>
        <w:tc>
          <w:tcPr>
            <w:tcW w:type="dxa" w:w="3168"/>
          </w:tcPr>
          <w:p>
            <w:r/>
            <w:r>
              <w:t>Provides container engine for running OCI-compliant containers. Podman is recommended for Rocky Linux (daemon-less, rootless mode support).</w:t>
            </w:r>
          </w:p>
        </w:tc>
        <w:tc>
          <w:tcPr>
            <w:tcW w:type="dxa" w:w="3888"/>
          </w:tcPr>
          <w:p>
            <w:r/>
            <w:r>
              <w:t>Essential. Kubernetes runs application workloads inside containers. Kubelet interacts with the container runtime via CRI (Container Runtime Interface).</w:t>
            </w:r>
          </w:p>
        </w:tc>
      </w:tr>
      <w:tr>
        <w:tc>
          <w:tcPr>
            <w:tcW w:type="dxa" w:w="2592"/>
            <w:shd w:fill="F2F2F2"/>
          </w:tcPr>
          <w:p>
            <w:r/>
            <w:r>
              <w:rPr>
                <w:b/>
              </w:rPr>
              <w:t>Development Tools</w:t>
            </w:r>
          </w:p>
        </w:tc>
        <w:tc>
          <w:tcPr>
            <w:tcW w:type="dxa" w:w="1872"/>
            <w:shd w:fill="F2F2F2"/>
          </w:tcPr>
          <w:p>
            <w:r/>
            <w:r>
              <w:t>Build &amp; Compilation</w:t>
            </w:r>
          </w:p>
        </w:tc>
        <w:tc>
          <w:tcPr>
            <w:tcW w:type="dxa" w:w="3168"/>
            <w:shd w:fill="F2F2F2"/>
          </w:tcPr>
          <w:p>
            <w:r/>
            <w:r>
              <w:t>Includes gcc, make, autoconf, pkg-config, and other build utilities.</w:t>
            </w:r>
          </w:p>
        </w:tc>
        <w:tc>
          <w:tcPr>
            <w:tcW w:type="dxa" w:w="3888"/>
            <w:shd w:fill="F2F2F2"/>
          </w:tcPr>
          <w:p>
            <w:r/>
            <w:r>
              <w:t>Recommended for both CP &amp; Worker. Useful for compiling custom kernel modules, CNI plugins, or debugging compiled binaries. Control plane may need this for custom operator development.</w:t>
            </w:r>
          </w:p>
        </w:tc>
      </w:tr>
      <w:tr>
        <w:tc>
          <w:tcPr>
            <w:tcW w:type="dxa" w:w="2592"/>
          </w:tcPr>
          <w:p>
            <w:r/>
            <w:r>
              <w:rPr>
                <w:b/>
              </w:rPr>
              <w:t>System Tools</w:t>
            </w:r>
          </w:p>
        </w:tc>
        <w:tc>
          <w:tcPr>
            <w:tcW w:type="dxa" w:w="1872"/>
          </w:tcPr>
          <w:p>
            <w:r/>
            <w:r>
              <w:t>System Administration</w:t>
            </w:r>
          </w:p>
        </w:tc>
        <w:tc>
          <w:tcPr>
            <w:tcW w:type="dxa" w:w="3168"/>
          </w:tcPr>
          <w:p>
            <w:r/>
            <w:r>
              <w:t>Includes: net-tools, sysstat, perf, trace-cmd, systemtap, lsof, strace, procps-ng, findutils. Tools for process management, network debugging, and system analysis.</w:t>
            </w:r>
          </w:p>
        </w:tc>
        <w:tc>
          <w:tcPr>
            <w:tcW w:type="dxa" w:w="3888"/>
          </w:tcPr>
          <w:p>
            <w:r/>
            <w:r>
              <w:t>Critical. Troubleshooting container and Kubernetes issues requires these tools. Essential for diagnosing resource bottlenecks, network connectivity, and process hangs.</w:t>
            </w:r>
          </w:p>
        </w:tc>
      </w:tr>
      <w:tr>
        <w:tc>
          <w:tcPr>
            <w:tcW w:type="dxa" w:w="2592"/>
            <w:shd w:fill="F2F2F2"/>
          </w:tcPr>
          <w:p>
            <w:r/>
            <w:r>
              <w:rPr>
                <w:b/>
              </w:rPr>
              <w:t>Console Internet Tools</w:t>
            </w:r>
          </w:p>
        </w:tc>
        <w:tc>
          <w:tcPr>
            <w:tcW w:type="dxa" w:w="1872"/>
            <w:shd w:fill="F2F2F2"/>
          </w:tcPr>
          <w:p>
            <w:r/>
            <w:r>
              <w:t>Network Utilities</w:t>
            </w:r>
          </w:p>
        </w:tc>
        <w:tc>
          <w:tcPr>
            <w:tcW w:type="dxa" w:w="3168"/>
            <w:shd w:fill="F2F2F2"/>
          </w:tcPr>
          <w:p>
            <w:r/>
            <w:r>
              <w:t>Includes: curl, wget, dig, nslookup, telnet, lftp, rsync. Core CLI network clients and DNS tools.</w:t>
            </w:r>
          </w:p>
        </w:tc>
        <w:tc>
          <w:tcPr>
            <w:tcW w:type="dxa" w:w="3888"/>
            <w:shd w:fill="F2F2F2"/>
          </w:tcPr>
          <w:p>
            <w:r/>
            <w:r>
              <w:t>Essential. Cluster communication relies on DNS and HTTP. curl/wget used for health checks and API calls. dig/nslookup for DNS debugging within the cluster.</w:t>
            </w:r>
          </w:p>
        </w:tc>
      </w:tr>
      <w:tr>
        <w:tc>
          <w:tcPr>
            <w:tcW w:type="dxa" w:w="2592"/>
          </w:tcPr>
          <w:p>
            <w:r/>
            <w:r>
              <w:rPr>
                <w:b/>
              </w:rPr>
              <w:t>Network Servers</w:t>
            </w:r>
          </w:p>
        </w:tc>
        <w:tc>
          <w:tcPr>
            <w:tcW w:type="dxa" w:w="1872"/>
          </w:tcPr>
          <w:p>
            <w:r/>
            <w:r>
              <w:t>Network Services</w:t>
            </w:r>
          </w:p>
        </w:tc>
        <w:tc>
          <w:tcPr>
            <w:tcW w:type="dxa" w:w="3168"/>
          </w:tcPr>
          <w:p>
            <w:r/>
            <w:r>
              <w:t>Includes: bind-utils (DNS tools), chrony/ntp (time sync), dhcp-server, named (DNS server). Note: Most are tools, not full servers.</w:t>
            </w:r>
          </w:p>
        </w:tc>
        <w:tc>
          <w:tcPr>
            <w:tcW w:type="dxa" w:w="3888"/>
          </w:tcPr>
          <w:p>
            <w:r/>
            <w:r>
              <w:t>Recommended for CP, Optional for Workers. Control plane may need DNS tools for cluster service discovery. Time sync (chrony) is CRITICAL for Kubernetes (etcd consensus requires synchronized clocks).</w:t>
            </w:r>
          </w:p>
        </w:tc>
      </w:tr>
      <w:tr>
        <w:tc>
          <w:tcPr>
            <w:tcW w:type="dxa" w:w="2592"/>
            <w:shd w:fill="F2F2F2"/>
          </w:tcPr>
          <w:p>
            <w:r/>
            <w:r>
              <w:rPr>
                <w:b/>
              </w:rPr>
              <w:t>Performance Tools</w:t>
            </w:r>
          </w:p>
        </w:tc>
        <w:tc>
          <w:tcPr>
            <w:tcW w:type="dxa" w:w="1872"/>
            <w:shd w:fill="F2F2F2"/>
          </w:tcPr>
          <w:p>
            <w:r/>
            <w:r>
              <w:t>Monitoring &amp; Profiling</w:t>
            </w:r>
          </w:p>
        </w:tc>
        <w:tc>
          <w:tcPr>
            <w:tcW w:type="dxa" w:w="3168"/>
            <w:shd w:fill="F2F2F2"/>
          </w:tcPr>
          <w:p>
            <w:r/>
            <w:r>
              <w:t>Includes: atop, iotop, sysstat, sysprof, pcp (Performance Co-Pilot), perf, turbostat. Tools for monitoring CPU, I/O, memory, network performance.</w:t>
            </w:r>
          </w:p>
        </w:tc>
        <w:tc>
          <w:tcPr>
            <w:tcW w:type="dxa" w:w="3888"/>
            <w:shd w:fill="F2F2F2"/>
          </w:tcPr>
          <w:p>
            <w:r/>
            <w:r>
              <w:t>Recommended. Essential for identifying performance bottlenecks in production. Kubernetes does not have built-in deep system profiling; these tools fill that gap.</w:t>
            </w:r>
          </w:p>
        </w:tc>
      </w:tr>
      <w:tr>
        <w:tc>
          <w:tcPr>
            <w:tcW w:type="dxa" w:w="2592"/>
          </w:tcPr>
          <w:p>
            <w:r/>
            <w:r>
              <w:rPr>
                <w:b/>
              </w:rPr>
              <w:t>Security Tools</w:t>
            </w:r>
          </w:p>
        </w:tc>
        <w:tc>
          <w:tcPr>
            <w:tcW w:type="dxa" w:w="1872"/>
          </w:tcPr>
          <w:p>
            <w:r/>
            <w:r>
              <w:t>Security &amp; Cryptography</w:t>
            </w:r>
          </w:p>
        </w:tc>
        <w:tc>
          <w:tcPr>
            <w:tcW w:type="dxa" w:w="3168"/>
          </w:tcPr>
          <w:p>
            <w:r/>
            <w:r>
              <w:t>Includes: openssl, gnupg, aide (file integrity), selinux-policy, audit tools, libreswan (VPN). Covers encryption, authentication, and system hardening.</w:t>
            </w:r>
          </w:p>
        </w:tc>
        <w:tc>
          <w:tcPr>
            <w:tcW w:type="dxa" w:w="3888"/>
          </w:tcPr>
          <w:p>
            <w:r/>
            <w:r>
              <w:t>Recommended. Critical for: (1) Managing TLS certificates (etcd, API server), (2) SELinux policy for container isolation, (3) Audit logging for compliance, (4) Hardening cluster security.</w:t>
            </w:r>
          </w:p>
        </w:tc>
      </w:tr>
      <w:tr>
        <w:tc>
          <w:tcPr>
            <w:tcW w:type="dxa" w:w="2592"/>
            <w:shd w:fill="F2F2F2"/>
          </w:tcPr>
          <w:p>
            <w:r/>
            <w:r>
              <w:rPr>
                <w:b/>
              </w:rPr>
              <w:t>Debugging Tools</w:t>
            </w:r>
          </w:p>
        </w:tc>
        <w:tc>
          <w:tcPr>
            <w:tcW w:type="dxa" w:w="1872"/>
            <w:shd w:fill="F2F2F2"/>
          </w:tcPr>
          <w:p>
            <w:r/>
            <w:r>
              <w:t>Development &amp; Troubleshooting</w:t>
            </w:r>
          </w:p>
        </w:tc>
        <w:tc>
          <w:tcPr>
            <w:tcW w:type="dxa" w:w="3168"/>
            <w:shd w:fill="F2F2F2"/>
          </w:tcPr>
          <w:p>
            <w:r/>
            <w:r>
              <w:t>Includes: gdb (debugger), lldb, ltrace, strace, valgrind. Low-level debugging utilities.</w:t>
            </w:r>
          </w:p>
        </w:tc>
        <w:tc>
          <w:tcPr>
            <w:tcW w:type="dxa" w:w="3888"/>
            <w:shd w:fill="F2F2F2"/>
          </w:tcPr>
          <w:p>
            <w:r/>
            <w:r>
              <w:t>Recommended. When containerized services fail or behave unexpectedly, these tools can trace system calls and library interactions. Invaluable for debugging stuck containers or resource issues.</w:t>
            </w:r>
          </w:p>
        </w:tc>
      </w:tr>
      <w:tr>
        <w:tc>
          <w:tcPr>
            <w:tcW w:type="dxa" w:w="2592"/>
          </w:tcPr>
          <w:p>
            <w:r/>
            <w:r>
              <w:rPr>
                <w:b/>
              </w:rPr>
              <w:t>Remote Management for Linux</w:t>
            </w:r>
          </w:p>
        </w:tc>
        <w:tc>
          <w:tcPr>
            <w:tcW w:type="dxa" w:w="1872"/>
          </w:tcPr>
          <w:p>
            <w:r/>
            <w:r>
              <w:t>Remote Administration</w:t>
            </w:r>
          </w:p>
        </w:tc>
        <w:tc>
          <w:tcPr>
            <w:tcW w:type="dxa" w:w="3168"/>
          </w:tcPr>
          <w:p>
            <w:r/>
            <w:r>
              <w:t>Includes: openssh-clients, openssh-server, openssh-askpass, tools for remote command execution and file transfer.</w:t>
            </w:r>
          </w:p>
        </w:tc>
        <w:tc>
          <w:tcPr>
            <w:tcW w:type="dxa" w:w="3888"/>
          </w:tcPr>
          <w:p>
            <w:r/>
            <w:r>
              <w:t>Essential. All Kubernetes management happens via SSH. Kubelet configuration, container inspection, and node troubleshooting require SSH access.</w:t>
            </w:r>
          </w:p>
        </w:tc>
      </w:tr>
      <w:tr>
        <w:tc>
          <w:tcPr>
            <w:tcW w:type="dxa" w:w="2592"/>
            <w:shd w:fill="F2F2F2"/>
          </w:tcPr>
          <w:p>
            <w:r/>
            <w:r>
              <w:rPr>
                <w:b/>
              </w:rPr>
              <w:t>Headless Management</w:t>
            </w:r>
          </w:p>
        </w:tc>
        <w:tc>
          <w:tcPr>
            <w:tcW w:type="dxa" w:w="1872"/>
            <w:shd w:fill="F2F2F2"/>
          </w:tcPr>
          <w:p>
            <w:r/>
            <w:r>
              <w:t>System Management</w:t>
            </w:r>
          </w:p>
        </w:tc>
        <w:tc>
          <w:tcPr>
            <w:tcW w:type="dxa" w:w="3168"/>
            <w:shd w:fill="F2F2F2"/>
          </w:tcPr>
          <w:p>
            <w:r/>
            <w:r>
              <w:t>Includes: ipmitool (IPMI interface), mcelog (machine check events), acpid (ACPI event daemon). Tools for hardware monitoring without GUI.</w:t>
            </w:r>
          </w:p>
        </w:tc>
        <w:tc>
          <w:tcPr>
            <w:tcW w:type="dxa" w:w="3888"/>
            <w:shd w:fill="F2F2F2"/>
          </w:tcPr>
          <w:p>
            <w:r/>
            <w:r>
              <w:t>Recommended for CP, Optional for Workers. IPMI allows out-of-band node management (power cycling, firmware updates). Useful for production environments where physical access is limited.</w:t>
            </w:r>
          </w:p>
        </w:tc>
      </w:tr>
      <w:tr>
        <w:tc>
          <w:tcPr>
            <w:tcW w:type="dxa" w:w="2592"/>
          </w:tcPr>
          <w:p>
            <w:r/>
            <w:r>
              <w:rPr>
                <w:b/>
              </w:rPr>
              <w:t>File and Storage Server</w:t>
            </w:r>
          </w:p>
        </w:tc>
        <w:tc>
          <w:tcPr>
            <w:tcW w:type="dxa" w:w="1872"/>
          </w:tcPr>
          <w:p>
            <w:r/>
            <w:r>
              <w:t>Storage Services</w:t>
            </w:r>
          </w:p>
        </w:tc>
        <w:tc>
          <w:tcPr>
            <w:tcW w:type="dxa" w:w="3168"/>
          </w:tcPr>
          <w:p>
            <w:r/>
            <w:r>
              <w:t>Includes: cifs-utils, nfs-utils, iscsi-initiator-utils, samba. For NFS, iSCSI, and SMB/CIFS connectivity.</w:t>
            </w:r>
          </w:p>
        </w:tc>
        <w:tc>
          <w:tcPr>
            <w:tcW w:type="dxa" w:w="3888"/>
          </w:tcPr>
          <w:p>
            <w:r/>
            <w:r>
              <w:t>Optional. Only use if: (1) Control plane needs to serve NFS for cluster storage, (2) Persistent volumes use NFS/iSCSI. Typically, storage is separated from Kubernetes nodes.</w:t>
            </w:r>
          </w:p>
        </w:tc>
      </w:tr>
      <w:tr>
        <w:tc>
          <w:tcPr>
            <w:tcW w:type="dxa" w:w="2592"/>
            <w:shd w:fill="F2F2F2"/>
          </w:tcPr>
          <w:p>
            <w:r/>
            <w:r>
              <w:rPr>
                <w:b/>
              </w:rPr>
              <w:t>Backup Client</w:t>
            </w:r>
          </w:p>
        </w:tc>
        <w:tc>
          <w:tcPr>
            <w:tcW w:type="dxa" w:w="1872"/>
            <w:shd w:fill="F2F2F2"/>
          </w:tcPr>
          <w:p>
            <w:r/>
            <w:r>
              <w:t>Backup &amp; Recovery</w:t>
            </w:r>
          </w:p>
        </w:tc>
        <w:tc>
          <w:tcPr>
            <w:tcW w:type="dxa" w:w="3168"/>
            <w:shd w:fill="F2F2F2"/>
          </w:tcPr>
          <w:p>
            <w:r/>
            <w:r>
              <w:t>Client tools for connecting to centralized backup systems (e.g., Bacula, NetBackup, Commvault).</w:t>
            </w:r>
          </w:p>
        </w:tc>
        <w:tc>
          <w:tcPr>
            <w:tcW w:type="dxa" w:w="3888"/>
            <w:shd w:fill="F2F2F2"/>
          </w:tcPr>
          <w:p>
            <w:r/>
            <w:r>
              <w:t>Optional but Recommended for CP. Control plane etcd database contains all cluster state; regular backups are critical for disaster recovery. Highly recommended for production.</w:t>
            </w:r>
          </w:p>
        </w:tc>
      </w:tr>
      <w:tr>
        <w:tc>
          <w:tcPr>
            <w:tcW w:type="dxa" w:w="2592"/>
          </w:tcPr>
          <w:p>
            <w:r/>
            <w:r>
              <w:rPr>
                <w:b/>
              </w:rPr>
              <w:t>Network File System Client</w:t>
            </w:r>
          </w:p>
        </w:tc>
        <w:tc>
          <w:tcPr>
            <w:tcW w:type="dxa" w:w="1872"/>
          </w:tcPr>
          <w:p>
            <w:r/>
            <w:r>
              <w:t>Storage</w:t>
            </w:r>
          </w:p>
        </w:tc>
        <w:tc>
          <w:tcPr>
            <w:tcW w:type="dxa" w:w="3168"/>
          </w:tcPr>
          <w:p>
            <w:r/>
            <w:r>
              <w:t>NFS client utilities for mounting remote filesystems.</w:t>
            </w:r>
          </w:p>
        </w:tc>
        <w:tc>
          <w:tcPr>
            <w:tcW w:type="dxa" w:w="3888"/>
          </w:tcPr>
          <w:p>
            <w:r/>
            <w:r>
              <w:t>Optional. Only if PersistentVolumes use NFS backend. Most modern clusters use distributed storage (Ceph, etc.) or cloud storage.</w:t>
            </w:r>
          </w:p>
        </w:tc>
      </w:tr>
      <w:tr>
        <w:tc>
          <w:tcPr>
            <w:tcW w:type="dxa" w:w="2592"/>
            <w:shd w:fill="F2F2F2"/>
          </w:tcPr>
          <w:p>
            <w:r/>
            <w:r>
              <w:rPr>
                <w:b/>
              </w:rPr>
              <w:t>Mail Server</w:t>
            </w:r>
          </w:p>
        </w:tc>
        <w:tc>
          <w:tcPr>
            <w:tcW w:type="dxa" w:w="1872"/>
            <w:shd w:fill="F2F2F2"/>
          </w:tcPr>
          <w:p>
            <w:r/>
            <w:r>
              <w:t>Email Services</w:t>
            </w:r>
          </w:p>
        </w:tc>
        <w:tc>
          <w:tcPr>
            <w:tcW w:type="dxa" w:w="3168"/>
            <w:shd w:fill="F2F2F2"/>
          </w:tcPr>
          <w:p>
            <w:r/>
            <w:r>
              <w:t>IMAP/SMTP mail server and utilities.</w:t>
            </w:r>
          </w:p>
        </w:tc>
        <w:tc>
          <w:tcPr>
            <w:tcW w:type="dxa" w:w="3888"/>
            <w:shd w:fill="F2F2F2"/>
          </w:tcPr>
          <w:p>
            <w:r/>
            <w:r>
              <w:t>Not Needed. Kubernetes has no built-in email requirement. If cluster monitoring needs to send alerts, use external SMTP relay instead.</w:t>
            </w:r>
          </w:p>
        </w:tc>
      </w:tr>
      <w:tr>
        <w:tc>
          <w:tcPr>
            <w:tcW w:type="dxa" w:w="2592"/>
          </w:tcPr>
          <w:p>
            <w:r/>
            <w:r>
              <w:rPr>
                <w:b/>
              </w:rPr>
              <w:t>Guest Agents</w:t>
            </w:r>
          </w:p>
        </w:tc>
        <w:tc>
          <w:tcPr>
            <w:tcW w:type="dxa" w:w="1872"/>
          </w:tcPr>
          <w:p>
            <w:r/>
            <w:r>
              <w:t>Virtualization</w:t>
            </w:r>
          </w:p>
        </w:tc>
        <w:tc>
          <w:tcPr>
            <w:tcW w:type="dxa" w:w="3168"/>
          </w:tcPr>
          <w:p>
            <w:r/>
            <w:r>
              <w:t>VMware Tools, KVM Guest Agent, or Hyper-V Integration Services.</w:t>
            </w:r>
          </w:p>
        </w:tc>
        <w:tc>
          <w:tcPr>
            <w:tcW w:type="dxa" w:w="3888"/>
          </w:tcPr>
          <w:p>
            <w:r/>
            <w:r>
              <w:t>Optional. Only if nodes run on hypervisors (VMware, KVM, Hyper-V) and need VM integration features (time sync, memory ballooning, etc.). Container platforms typically need this.</w:t>
            </w:r>
          </w:p>
        </w:tc>
      </w:tr>
      <w:tr>
        <w:tc>
          <w:tcPr>
            <w:tcW w:type="dxa" w:w="2592"/>
          </w:tcPr>
          <w:p/>
        </w:tc>
        <w:tc>
          <w:tcPr>
            <w:tcW w:type="dxa" w:w="1872"/>
          </w:tcPr>
          <w:p/>
        </w:tc>
        <w:tc>
          <w:tcPr>
            <w:tcW w:type="dxa" w:w="3168"/>
          </w:tcPr>
          <w:p/>
        </w:tc>
        <w:tc>
          <w:tcPr>
            <w:tcW w:type="dxa" w:w="3888"/>
          </w:tcPr>
          <w:p/>
        </w:tc>
      </w:tr>
    </w:tbl>
    <w:p>
      <w:r>
        <w:br w:type="page"/>
      </w:r>
    </w:p>
    <w:p>
      <w:pPr>
        <w:pStyle w:val="Heading1"/>
      </w:pPr>
      <w:r>
        <w:t>Summary &amp; Recommendations</w:t>
      </w:r>
    </w:p>
    <w:p>
      <w:pPr>
        <w:pStyle w:val="Heading2"/>
      </w:pPr>
      <w:r>
        <w:t>Minimum Viable Setup</w:t>
      </w:r>
    </w:p>
    <w:p>
      <w:pPr>
        <w:pStyle w:val="ListBullet"/>
      </w:pPr>
      <w:r>
        <w:t>Base Environment: Server</w:t>
      </w:r>
    </w:p>
    <w:p>
      <w:pPr>
        <w:pStyle w:val="ListBullet"/>
      </w:pPr>
      <w:r>
        <w:t>Container Management (Podman or Docker)</w:t>
      </w:r>
    </w:p>
    <w:p>
      <w:pPr>
        <w:pStyle w:val="ListBullet"/>
      </w:pPr>
      <w:r>
        <w:t>System Tools</w:t>
      </w:r>
    </w:p>
    <w:p>
      <w:pPr>
        <w:pStyle w:val="ListBullet"/>
      </w:pPr>
      <w:r>
        <w:t>Console Internet Tools</w:t>
      </w:r>
    </w:p>
    <w:p>
      <w:pPr>
        <w:pStyle w:val="ListBullet"/>
      </w:pPr>
      <w:r>
        <w:t>Remote Management for Linux</w:t>
      </w:r>
    </w:p>
    <w:p>
      <w:pPr>
        <w:pStyle w:val="ListBullet"/>
      </w:pPr>
      <w:r>
        <w:t>Security Tools</w:t>
      </w:r>
    </w:p>
    <w:p>
      <w:pPr>
        <w:pStyle w:val="Heading2"/>
      </w:pPr>
      <w:r>
        <w:t>Recommended for Production</w:t>
      </w:r>
    </w:p>
    <w:p>
      <w:pPr>
        <w:pStyle w:val="ListBullet"/>
      </w:pPr>
      <w:r>
        <w:t>All items from Minimum Viable Setup, plus:</w:t>
      </w:r>
    </w:p>
    <w:p>
      <w:pPr>
        <w:pStyle w:val="ListBullet"/>
      </w:pPr>
      <w:r>
        <w:t>Development Tools</w:t>
      </w:r>
    </w:p>
    <w:p>
      <w:pPr>
        <w:pStyle w:val="ListBullet"/>
      </w:pPr>
      <w:r>
        <w:t>Network Servers</w:t>
      </w:r>
    </w:p>
    <w:p>
      <w:pPr>
        <w:pStyle w:val="ListBullet"/>
      </w:pPr>
      <w:r>
        <w:t>Performance Tools</w:t>
      </w:r>
    </w:p>
    <w:p>
      <w:pPr>
        <w:pStyle w:val="ListBullet"/>
      </w:pPr>
      <w:r>
        <w:t>Debugging Tools</w:t>
      </w:r>
    </w:p>
    <w:p>
      <w:pPr>
        <w:pStyle w:val="ListBullet"/>
      </w:pPr>
      <w:r>
        <w:t>Headless Management</w:t>
      </w:r>
    </w:p>
    <w:p>
      <w:pPr>
        <w:pStyle w:val="ListBullet"/>
      </w:pPr>
      <w:r>
        <w:t>Backup Client (for control plane)</w:t>
      </w:r>
    </w:p>
    <w:p>
      <w:pPr>
        <w:pStyle w:val="Heading2"/>
      </w:pPr>
      <w:r>
        <w:t>Important Notes</w:t>
      </w:r>
    </w:p>
    <w:p>
      <w:r>
        <w:rPr>
          <w:b/>
        </w:rPr>
        <w:t xml:space="preserve">SELinux Configuration: </w:t>
      </w:r>
      <w:r>
        <w:t>Kubernetes works with SELinux enforced, but requires proper policy configuration. Rocky Linux 9.7 includes selinux-policy in Security Tools.</w:t>
      </w:r>
    </w:p>
    <w:p>
      <w:r>
        <w:rPr>
          <w:b/>
        </w:rPr>
        <w:t xml:space="preserve">Time Synchronization: </w:t>
      </w:r>
      <w:r>
        <w:t>Critical for Kubernetes. Ensure chronyd or ntpd is running. chrony is installed with Network Servers package.</w:t>
      </w:r>
    </w:p>
    <w:p>
      <w:r>
        <w:rPr>
          <w:b/>
        </w:rPr>
        <w:t xml:space="preserve">Kernel Requirements: </w:t>
      </w:r>
      <w:r>
        <w:t>Kubernetes requires kernel 3.10+. Rocky Linux 9.7 ships with 5.14+, which exceeds requirements.</w:t>
      </w:r>
    </w:p>
    <w:p>
      <w:r>
        <w:rPr>
          <w:b/>
        </w:rPr>
        <w:t xml:space="preserve">Container Runtime: </w:t>
      </w:r>
      <w:r>
        <w:t>Podman is recommended for Rocky Linux. It provides daemon-less operation and rootless container support. Install via Container Management or manually.</w:t>
      </w:r>
    </w:p>
    <w:p>
      <w:r>
        <w:rPr>
          <w:b/>
        </w:rPr>
        <w:t xml:space="preserve">Etcd for Control Plane: </w:t>
      </w:r>
      <w:r>
        <w:t>Control plane nodes store cluster state in etcd. Ensure sufficient disk space and fast I/O. Performance Tools help monitor this.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