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063B4" w14:textId="59DFA48F" w:rsidR="004D1FD0" w:rsidRDefault="00A47309" w:rsidP="00972A82">
      <w:pPr>
        <w:pStyle w:val="Heading1"/>
      </w:pPr>
      <w:r>
        <w:t>Law and Order</w:t>
      </w:r>
    </w:p>
    <w:p w14:paraId="606907E5" w14:textId="34E7835F" w:rsidR="00396976" w:rsidRDefault="00396976" w:rsidP="004D1FD0">
      <w:r>
        <w:t xml:space="preserve">Dit document beschrijft waar zaken zoals auteursrecht, merkenrecht, beeldrecht en privacywetgeving met betrekking </w:t>
      </w:r>
      <w:r w:rsidR="00D62E1F">
        <w:t xml:space="preserve">tot de te bouwen website van </w:t>
      </w:r>
      <w:r w:rsidR="00D62E1F" w:rsidRPr="00D62E1F">
        <w:rPr>
          <w:i/>
        </w:rPr>
        <w:t>De </w:t>
      </w:r>
      <w:r w:rsidRPr="00D62E1F">
        <w:rPr>
          <w:i/>
        </w:rPr>
        <w:t xml:space="preserve">Zeepkamer </w:t>
      </w:r>
      <w:r w:rsidR="00D62E1F">
        <w:t>een rol spelen</w:t>
      </w:r>
      <w:r>
        <w:t>.</w:t>
      </w:r>
    </w:p>
    <w:p w14:paraId="5EDEFE34" w14:textId="77777777" w:rsidR="009E321E" w:rsidRDefault="009E321E" w:rsidP="009E321E">
      <w:pPr>
        <w:pStyle w:val="Heading2"/>
      </w:pPr>
      <w:r>
        <w:t>Auteursrecht</w:t>
      </w:r>
    </w:p>
    <w:p w14:paraId="63C23EDC" w14:textId="4A256B93" w:rsidR="0020754A" w:rsidRDefault="00D62E1F" w:rsidP="009E321E">
      <w:r>
        <w:t>Teksten op de website van De </w:t>
      </w:r>
      <w:r w:rsidR="009E321E">
        <w:t xml:space="preserve">Zeepkamer worden door </w:t>
      </w:r>
      <w:r>
        <w:t xml:space="preserve">eigenaresse </w:t>
      </w:r>
      <w:r w:rsidR="009E321E">
        <w:t>Greet zelf geschreven., waardoor zij hier dan ook automatisch auteursrecht op heeft.</w:t>
      </w:r>
    </w:p>
    <w:p w14:paraId="2DF27955" w14:textId="77777777" w:rsidR="0020754A" w:rsidRPr="009E321E" w:rsidRDefault="0020754A" w:rsidP="009E321E"/>
    <w:p w14:paraId="0DF68B57" w14:textId="54675FBD" w:rsidR="00B71721" w:rsidRDefault="00E268FB" w:rsidP="004D1FD0">
      <w:r>
        <w:t xml:space="preserve">Niet alleen op de tekst van de site, maar ook op het ontwerp rust auteursrecht. </w:t>
      </w:r>
      <w:r w:rsidR="00E3001E">
        <w:t xml:space="preserve">Het is daarom niet toegestaan een bestaand ontwerp zonder toestemming te gebruiken tenzij hiervoor wordt betaald of deze gratis beschikbaar </w:t>
      </w:r>
      <w:r w:rsidR="00F171D4">
        <w:t xml:space="preserve">wordt </w:t>
      </w:r>
      <w:bookmarkStart w:id="0" w:name="_GoBack"/>
      <w:bookmarkEnd w:id="0"/>
      <w:r w:rsidR="00E3001E">
        <w:t xml:space="preserve"> gesteld.</w:t>
      </w:r>
    </w:p>
    <w:p w14:paraId="552C8390" w14:textId="6D5B1273" w:rsidR="004D1FD0" w:rsidRDefault="00E3001E" w:rsidP="004D1FD0">
      <w:r>
        <w:t xml:space="preserve">In het geval van De Zeepkamer </w:t>
      </w:r>
      <w:r w:rsidR="00B71721">
        <w:t xml:space="preserve">zal de website zelf worden ontworpen, waardoor het auteursrecht </w:t>
      </w:r>
      <w:r w:rsidR="00E96824">
        <w:t xml:space="preserve">bij de ontwerper van de site ligt. </w:t>
      </w:r>
      <w:r w:rsidR="009151DA">
        <w:t>In de praktijk zal de website door mezelf, in overleg met De Zeepkamer, worden ontworpen en het auteursrecht aan Greet worden overgedragen.</w:t>
      </w:r>
    </w:p>
    <w:p w14:paraId="61F34085" w14:textId="16AB815F" w:rsidR="00972A82" w:rsidRDefault="00972A82" w:rsidP="00972A82">
      <w:pPr>
        <w:pStyle w:val="Heading3"/>
      </w:pPr>
      <w:r>
        <w:t>Product- en sfeerfoto’s</w:t>
      </w:r>
    </w:p>
    <w:p w14:paraId="4BFF27ED" w14:textId="77777777" w:rsidR="00972A82" w:rsidRDefault="00972A82" w:rsidP="00972A82">
      <w:r>
        <w:t xml:space="preserve">De website zal een productenpagina met foto’s bevatten. Aangezien deze producten door De Zeepkamer zelf worden vervaardigd, zal hier ook niet het auteursrecht worden geschonden. </w:t>
      </w:r>
    </w:p>
    <w:p w14:paraId="4C8EDDEC" w14:textId="77777777" w:rsidR="00972A82" w:rsidRDefault="00972A82" w:rsidP="00972A82"/>
    <w:p w14:paraId="1FE47A5B" w14:textId="02EB9ECA" w:rsidR="00972A82" w:rsidRDefault="00972A82" w:rsidP="00972A82">
      <w:r>
        <w:t>Sfeerfoto’s (bv. voor gebruik als achtergrond of als illustratie) zullen, tenzij deze royalty free beschikbaar zijn, na overleg met de eigenaar worden gebruikt.</w:t>
      </w:r>
    </w:p>
    <w:p w14:paraId="34017DE9" w14:textId="77777777" w:rsidR="00D62E1F" w:rsidRDefault="00D62E1F" w:rsidP="00DD44D5">
      <w:pPr>
        <w:pStyle w:val="Heading2"/>
      </w:pPr>
      <w:r>
        <w:t>Merkenrecht</w:t>
      </w:r>
    </w:p>
    <w:p w14:paraId="3848144F" w14:textId="5EE99A1A" w:rsidR="00D62E1F" w:rsidRDefault="009C4FBE" w:rsidP="00D62E1F">
      <w:r>
        <w:t>Zowel een zoektocht op internet naar de naam De Zeepkamer als het logo levert geen resultaten op die zouden duiden op eventuele schending van het merkenr</w:t>
      </w:r>
      <w:r w:rsidR="00DD44D5">
        <w:t>echt.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48"/>
      </w:tblGrid>
      <w:tr w:rsidR="00DD44D5" w14:paraId="4C7FC049" w14:textId="77777777" w:rsidTr="00DD44D5">
        <w:tc>
          <w:tcPr>
            <w:tcW w:w="1668" w:type="dxa"/>
          </w:tcPr>
          <w:p w14:paraId="3EC021D2" w14:textId="4AF36B82" w:rsidR="00DD44D5" w:rsidRDefault="00DD44D5" w:rsidP="00D62E1F">
            <w:r>
              <w:rPr>
                <w:noProof/>
                <w:lang w:val="en-US"/>
              </w:rPr>
              <w:drawing>
                <wp:inline distT="0" distB="0" distL="0" distR="0" wp14:anchorId="1E1EA232" wp14:editId="53E404A6">
                  <wp:extent cx="885517" cy="910167"/>
                  <wp:effectExtent l="0" t="0" r="3810" b="4445"/>
                  <wp:docPr id="1" name="Picture 1" descr="Macintosh HD:Users:patrickbaselier:Desktop:37142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patrickbaselier:Desktop:37142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517" cy="910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</w:tcPr>
          <w:p w14:paraId="6BDE5C17" w14:textId="7977B6BE" w:rsidR="00DD44D5" w:rsidRDefault="00DD44D5" w:rsidP="00D62E1F">
            <w:r>
              <w:rPr>
                <w:noProof/>
                <w:lang w:val="en-US"/>
              </w:rPr>
              <w:drawing>
                <wp:inline distT="0" distB="0" distL="0" distR="0" wp14:anchorId="2522F204" wp14:editId="4EF2B0ED">
                  <wp:extent cx="4136048" cy="1595967"/>
                  <wp:effectExtent l="0" t="0" r="4445" b="4445"/>
                  <wp:docPr id="2" name="Picture 2" descr="Macintosh HD:Users:patrickbaselier:Desktop:Screen Shot 2014-10-14 at 18.20.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patrickbaselier:Desktop:Screen Shot 2014-10-14 at 18.20.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6048" cy="1595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020F4" w14:textId="65613FF1" w:rsidR="004D1FD0" w:rsidRDefault="009E321E" w:rsidP="00BD42C7">
      <w:pPr>
        <w:pStyle w:val="Heading3"/>
      </w:pPr>
      <w:r>
        <w:t>Privacy</w:t>
      </w:r>
    </w:p>
    <w:p w14:paraId="4AEF9CDA" w14:textId="42A70405" w:rsidR="009E321E" w:rsidRPr="004D1FD0" w:rsidRDefault="00BD42C7" w:rsidP="004D1FD0">
      <w:r>
        <w:t>Via de website kunnen bezoekers extra informatie aanvragen. Indien nodig zal worden vermeld dat de verstrekte gegevens (e-mail en/of telefoonnummer) niet voor marketingsdoeleinden worden gebruikt of worden verstrekt aan derden</w:t>
      </w:r>
      <w:r w:rsidR="009E321E">
        <w:t>.</w:t>
      </w:r>
    </w:p>
    <w:sectPr w:rsidR="009E321E" w:rsidRPr="004D1FD0" w:rsidSect="00AF1F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309"/>
    <w:rsid w:val="0020754A"/>
    <w:rsid w:val="00396976"/>
    <w:rsid w:val="004D1FD0"/>
    <w:rsid w:val="00903B3A"/>
    <w:rsid w:val="009151DA"/>
    <w:rsid w:val="00972A82"/>
    <w:rsid w:val="009C4FBE"/>
    <w:rsid w:val="009E321E"/>
    <w:rsid w:val="00A47309"/>
    <w:rsid w:val="00AF1FA0"/>
    <w:rsid w:val="00B71721"/>
    <w:rsid w:val="00BD42C7"/>
    <w:rsid w:val="00D62E1F"/>
    <w:rsid w:val="00DD44D5"/>
    <w:rsid w:val="00E268FB"/>
    <w:rsid w:val="00E3001E"/>
    <w:rsid w:val="00E96824"/>
    <w:rsid w:val="00F1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8AD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F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A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F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4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44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4D5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72A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F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A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F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4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44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4D5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72A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243</Words>
  <Characters>1387</Characters>
  <Application>Microsoft Macintosh Word</Application>
  <DocSecurity>0</DocSecurity>
  <Lines>11</Lines>
  <Paragraphs>3</Paragraphs>
  <ScaleCrop>false</ScaleCrop>
  <Company>Kabisa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Baselier</dc:creator>
  <cp:keywords/>
  <dc:description/>
  <cp:lastModifiedBy>Patrick Baselier</cp:lastModifiedBy>
  <cp:revision>13</cp:revision>
  <dcterms:created xsi:type="dcterms:W3CDTF">2014-10-14T15:07:00Z</dcterms:created>
  <dcterms:modified xsi:type="dcterms:W3CDTF">2014-10-14T16:29:00Z</dcterms:modified>
</cp:coreProperties>
</file>