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9282E" w14:textId="77777777" w:rsidR="00A45179" w:rsidRDefault="00013C6E" w:rsidP="00013C6E">
      <w:pPr>
        <w:pStyle w:val="Heading1"/>
      </w:pPr>
      <w:proofErr w:type="spellStart"/>
      <w:r>
        <w:t>Onderhoudplan</w:t>
      </w:r>
      <w:proofErr w:type="spellEnd"/>
    </w:p>
    <w:p w14:paraId="5577425A" w14:textId="77777777" w:rsidR="00013C6E" w:rsidRDefault="00013C6E">
      <w:r>
        <w:t xml:space="preserve">Dit document beschrijft het onderhoudsplan voor de website van </w:t>
      </w:r>
      <w:r w:rsidR="00E31F95">
        <w:rPr>
          <w:i/>
        </w:rPr>
        <w:t>De </w:t>
      </w:r>
      <w:r w:rsidRPr="00013C6E">
        <w:rPr>
          <w:i/>
        </w:rPr>
        <w:t>Zeepkamer</w:t>
      </w:r>
      <w:r>
        <w:t>.</w:t>
      </w:r>
    </w:p>
    <w:p w14:paraId="5B396823" w14:textId="77777777" w:rsidR="00013C6E" w:rsidRDefault="00013C6E"/>
    <w:p w14:paraId="445CE0B4" w14:textId="77777777" w:rsidR="00E31F95" w:rsidRDefault="00E31F95" w:rsidP="00E31F95">
      <w:pPr>
        <w:pStyle w:val="Heading2"/>
      </w:pPr>
      <w:r>
        <w:t>Huidige situatie</w:t>
      </w:r>
    </w:p>
    <w:p w14:paraId="41088626" w14:textId="24C5CA13" w:rsidR="00E31F95" w:rsidRDefault="00E31F95">
      <w:r>
        <w:t xml:space="preserve">Momenteel heeft De Zeepkamer een website bij </w:t>
      </w:r>
      <w:hyperlink r:id="rId6" w:history="1">
        <w:proofErr w:type="spellStart"/>
        <w:r w:rsidRPr="00E31F95">
          <w:rPr>
            <w:rStyle w:val="Hyperlink"/>
          </w:rPr>
          <w:t>Weebly</w:t>
        </w:r>
        <w:proofErr w:type="spellEnd"/>
      </w:hyperlink>
      <w:r>
        <w:t xml:space="preserve">. Het onderhoud bij </w:t>
      </w:r>
      <w:proofErr w:type="spellStart"/>
      <w:r>
        <w:t>Weebly</w:t>
      </w:r>
      <w:proofErr w:type="spellEnd"/>
      <w:r>
        <w:t xml:space="preserve"> is in orde; voor het bewerken van pagina’s zijn geavanceerde online builders en designers beschikbaar. Systeemonderhoud en het maken van </w:t>
      </w:r>
      <w:proofErr w:type="spellStart"/>
      <w:r>
        <w:t>backups</w:t>
      </w:r>
      <w:proofErr w:type="spellEnd"/>
      <w:r>
        <w:t xml:space="preserve"> is in handen van </w:t>
      </w:r>
      <w:proofErr w:type="spellStart"/>
      <w:r>
        <w:t>Weebly</w:t>
      </w:r>
      <w:proofErr w:type="spellEnd"/>
      <w:r>
        <w:t>.</w:t>
      </w:r>
      <w:r w:rsidR="00DA55B7">
        <w:t xml:space="preserve"> De eigenaresse van De Zeepkamer, Greet, voert momenteel zelf het onderhoud van de content uit.</w:t>
      </w:r>
    </w:p>
    <w:p w14:paraId="7F0F2EC7" w14:textId="77777777" w:rsidR="00E31F95" w:rsidRDefault="00E31F95" w:rsidP="00E31F95">
      <w:pPr>
        <w:pStyle w:val="Heading2"/>
      </w:pPr>
      <w:r>
        <w:t>Onderhoud van nieuwe website</w:t>
      </w:r>
    </w:p>
    <w:p w14:paraId="0EADA086" w14:textId="0C4C52D3" w:rsidR="00DA55B7" w:rsidRPr="00DA55B7" w:rsidRDefault="00DA55B7" w:rsidP="00DA55B7">
      <w:r>
        <w:t>Voor de nieuwe website zal geen gebruik worden gemaakt van een web-hosting service. De site zal gebruik gaan maken van een CMS wat op een VPS zal worden geïnstalleerd. Voor het onderhoud kan onderscheid worden gemaakt in content en het technisch onderhoud.</w:t>
      </w:r>
    </w:p>
    <w:p w14:paraId="0482735F" w14:textId="77777777" w:rsidR="00E31F95" w:rsidRDefault="00E31F95" w:rsidP="00E31F95">
      <w:pPr>
        <w:pStyle w:val="Heading3"/>
      </w:pPr>
      <w:r>
        <w:t>Content</w:t>
      </w:r>
    </w:p>
    <w:p w14:paraId="67121083" w14:textId="2EF30DA3" w:rsidR="00DA55B7" w:rsidRDefault="007F38AB" w:rsidP="00DA55B7">
      <w:r>
        <w:t xml:space="preserve">Bij onderhoud van content </w:t>
      </w:r>
      <w:r w:rsidR="00047C25">
        <w:t xml:space="preserve">moet gedacht worden aan </w:t>
      </w:r>
      <w:r w:rsidR="006D5D32">
        <w:t>de teksten op de pagina’s, maar ook de gebruikte afbeeldingen. Daarnaast zal de productenpagina en de pagina met de workshop aankondigen up-to-date gehouden moeten worden.</w:t>
      </w:r>
    </w:p>
    <w:p w14:paraId="7633D525" w14:textId="77777777" w:rsidR="006D5D32" w:rsidRDefault="006D5D32" w:rsidP="00DA55B7"/>
    <w:p w14:paraId="3D5F0453" w14:textId="184D82B1" w:rsidR="006D5D32" w:rsidRDefault="006D5D32" w:rsidP="00DA55B7">
      <w:r>
        <w:t xml:space="preserve">Onderhoud van de content zal worden gedaan door Greet, dus De Zeepkamer zelf. Hiervoor wordt gebruik gemaakt van het CMS </w:t>
      </w:r>
      <w:proofErr w:type="spellStart"/>
      <w:r w:rsidRPr="00567433">
        <w:rPr>
          <w:i/>
        </w:rPr>
        <w:t>Refinery</w:t>
      </w:r>
      <w:proofErr w:type="spellEnd"/>
      <w:r>
        <w:t>. Motivatie voor het gebruik van dit CMS is beschreven in document “</w:t>
      </w:r>
      <w:r w:rsidRPr="006D5D32">
        <w:rPr>
          <w:i/>
        </w:rPr>
        <w:t>Technisch onderhoud</w:t>
      </w:r>
      <w:r>
        <w:t>”.</w:t>
      </w:r>
    </w:p>
    <w:p w14:paraId="45ABDA05" w14:textId="7261E508" w:rsidR="00A93505" w:rsidRDefault="00C25BA0" w:rsidP="00DA55B7">
      <w:proofErr w:type="spellStart"/>
      <w:r>
        <w:t>Refinery</w:t>
      </w:r>
      <w:proofErr w:type="spellEnd"/>
      <w:r>
        <w:t xml:space="preserve"> is een eenvoudig CMS waarmee De Zeepkamer via een WYSIWYG editor de content kan onderhouden. Invoer is beperkt tot het gebruik van eenvoudige, typografische HTML elementen en de moderator kan enkel via het invoeren van HTML meer geavanceerde </w:t>
      </w:r>
      <w:proofErr w:type="spellStart"/>
      <w:r>
        <w:t>markup</w:t>
      </w:r>
      <w:proofErr w:type="spellEnd"/>
      <w:r>
        <w:t xml:space="preserve"> en styling (middels </w:t>
      </w:r>
      <w:proofErr w:type="spellStart"/>
      <w:r>
        <w:t>inline</w:t>
      </w:r>
      <w:proofErr w:type="spellEnd"/>
      <w:r>
        <w:t xml:space="preserve"> CSS) invoeren. </w:t>
      </w:r>
    </w:p>
    <w:p w14:paraId="2FBAC60A" w14:textId="6D57DED2" w:rsidR="00A93505" w:rsidRDefault="00A93505" w:rsidP="00DA55B7">
      <w:r w:rsidRPr="00A93505">
        <w:rPr>
          <w:noProof/>
          <w:lang w:val="en-US"/>
        </w:rPr>
        <w:drawing>
          <wp:anchor distT="0" distB="0" distL="114300" distR="114300" simplePos="0" relativeHeight="251658240" behindDoc="0" locked="0" layoutInCell="1" allowOverlap="1" wp14:anchorId="08671210" wp14:editId="5F0C0C35">
            <wp:simplePos x="0" y="0"/>
            <wp:positionH relativeFrom="column">
              <wp:posOffset>2286000</wp:posOffset>
            </wp:positionH>
            <wp:positionV relativeFrom="paragraph">
              <wp:posOffset>147320</wp:posOffset>
            </wp:positionV>
            <wp:extent cx="3429000" cy="2270760"/>
            <wp:effectExtent l="0" t="0" r="0" b="0"/>
            <wp:wrapSquare wrapText="bothSides"/>
            <wp:docPr id="1" name="Picture 1" descr="Macintosh HD:Users:patrickbaselier:Desktop:refiner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baselier:Desktop:refinery-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28028" w14:textId="0F774327" w:rsidR="00C25BA0" w:rsidRDefault="00C25BA0" w:rsidP="00DA55B7">
      <w:r>
        <w:t>Aangezien kennis van HTML en CSS niet aanwezig is bij De Zeepkamer zal van deze modus geen gebruik worden gemaakt. Het resultaat zal daarom een site zijn met een consistente look-</w:t>
      </w:r>
      <w:proofErr w:type="spellStart"/>
      <w:r>
        <w:t>and</w:t>
      </w:r>
      <w:proofErr w:type="spellEnd"/>
      <w:r>
        <w:t>-feel.</w:t>
      </w:r>
    </w:p>
    <w:p w14:paraId="185E308F" w14:textId="77777777" w:rsidR="00A93505" w:rsidRDefault="00A93505" w:rsidP="00DA55B7"/>
    <w:p w14:paraId="4AEDA1B5" w14:textId="066BB686" w:rsidR="00C25BA0" w:rsidRDefault="00A93505" w:rsidP="00DA55B7">
      <w:r>
        <w:t>Het onderhoud voor de producten en workshops vindt in hetzelfde CMS plaats. Hiervoor zal een aanpassing aan het CMS nodig zijn, waarna de moderator met hetzelfde systeem naast teksten ook de tabellen kan updaten.</w:t>
      </w:r>
    </w:p>
    <w:p w14:paraId="406F3C5E" w14:textId="4AF3B635" w:rsidR="00A93505" w:rsidRDefault="00A93505" w:rsidP="00DA55B7">
      <w:r>
        <w:t>Gebruikte afbeeldingen worden ook in het CMS opgeslagen en dit geldt ook voor informatie-aanvraag wat via de website wordt gedaan.</w:t>
      </w:r>
    </w:p>
    <w:p w14:paraId="312F4E4F" w14:textId="0B7BDFEB" w:rsidR="00FE6314" w:rsidRPr="00FE6314" w:rsidRDefault="00A93505" w:rsidP="00FE6314">
      <w:r>
        <w:t>Op deze manier is er voor De Zeepkamer slechts 1 systeem waarmee de volledige site kan worden onderhouden.</w:t>
      </w:r>
    </w:p>
    <w:p w14:paraId="1B90A65B" w14:textId="77777777" w:rsidR="00E31F95" w:rsidRDefault="00E31F95" w:rsidP="00E31F95">
      <w:pPr>
        <w:pStyle w:val="Heading3"/>
      </w:pPr>
      <w:r>
        <w:lastRenderedPageBreak/>
        <w:t>Technisch</w:t>
      </w:r>
    </w:p>
    <w:p w14:paraId="418B1676" w14:textId="77777777" w:rsidR="00876DE5" w:rsidRDefault="00876DE5" w:rsidP="00876DE5">
      <w:r>
        <w:t>Bij technisch onderhoud moet men denken aan zaken zoals:</w:t>
      </w:r>
    </w:p>
    <w:p w14:paraId="64A29DA3" w14:textId="1E94D76A" w:rsidR="00876DE5" w:rsidRDefault="00876DE5" w:rsidP="00876DE5">
      <w:pPr>
        <w:pStyle w:val="ListParagraph"/>
        <w:numPr>
          <w:ilvl w:val="0"/>
          <w:numId w:val="1"/>
        </w:numPr>
      </w:pPr>
      <w:r>
        <w:t>Nieuwe functionaliteit toevoegen aan het CMS</w:t>
      </w:r>
      <w:r>
        <w:br/>
        <w:t xml:space="preserve">Een voorbeeld kan zijn het toevoegen van een </w:t>
      </w:r>
      <w:proofErr w:type="spellStart"/>
      <w:r>
        <w:t>webshop</w:t>
      </w:r>
      <w:proofErr w:type="spellEnd"/>
      <w:r>
        <w:t xml:space="preserve"> element, foto galerij of het inschrijven voor workshops. In feite </w:t>
      </w:r>
      <w:r w:rsidR="00744E55">
        <w:t>alles waarvoor statische tekst niet voldoet, zal een uitbreiding op het CMS betekenen.</w:t>
      </w:r>
    </w:p>
    <w:p w14:paraId="3EA233F5" w14:textId="352CAF30" w:rsidR="00876DE5" w:rsidRDefault="00744E55" w:rsidP="00876DE5">
      <w:pPr>
        <w:pStyle w:val="ListParagraph"/>
        <w:numPr>
          <w:ilvl w:val="0"/>
          <w:numId w:val="1"/>
        </w:numPr>
      </w:pPr>
      <w:r>
        <w:t>Wijzigingen in de structuur en uiterlijk van de pagina’s</w:t>
      </w:r>
      <w:r>
        <w:br/>
        <w:t xml:space="preserve">Een nieuwe huisstijl is hier een voorbeeld van. Hiervoor zal een nieuwe </w:t>
      </w:r>
      <w:proofErr w:type="spellStart"/>
      <w:r>
        <w:t>stylesheet</w:t>
      </w:r>
      <w:proofErr w:type="spellEnd"/>
      <w:r>
        <w:t xml:space="preserve"> ontwikkeld moeten worden en aan het systeem toegevoegd moeten worden.</w:t>
      </w:r>
    </w:p>
    <w:p w14:paraId="29F4F376" w14:textId="24112973" w:rsidR="00744E55" w:rsidRDefault="00744E55" w:rsidP="00876DE5">
      <w:pPr>
        <w:pStyle w:val="ListParagraph"/>
        <w:numPr>
          <w:ilvl w:val="0"/>
          <w:numId w:val="1"/>
        </w:numPr>
      </w:pPr>
      <w:r>
        <w:t>Updates van het CMS of componenten installeren</w:t>
      </w:r>
      <w:r>
        <w:br/>
        <w:t xml:space="preserve">Software ontwikkelt zich continue. Naast nieuwe versie, komen er ook regelmatig </w:t>
      </w:r>
      <w:proofErr w:type="spellStart"/>
      <w:r>
        <w:t>bugfixes</w:t>
      </w:r>
      <w:proofErr w:type="spellEnd"/>
      <w:r>
        <w:t xml:space="preserve"> of kleine updates uit. Zie dit als een APK of onderhoud van een auto. Wanneer dit niet gebeurt of er wordt te lang mee gewacht, zal het systeem op den duur niet meer kunnen functioneren. Dit soort onderhoud is dus van groot belang en zal met enige regelmaat (bv. eens per kwartaal) uitgevoerd moeten worden.</w:t>
      </w:r>
    </w:p>
    <w:p w14:paraId="6BC63B2F" w14:textId="626D6E6B" w:rsidR="0054419A" w:rsidRDefault="0054419A" w:rsidP="00876DE5">
      <w:pPr>
        <w:pStyle w:val="ListParagraph"/>
        <w:numPr>
          <w:ilvl w:val="0"/>
          <w:numId w:val="1"/>
        </w:numPr>
      </w:pPr>
      <w:r>
        <w:t>Update van het VPS</w:t>
      </w:r>
      <w:r>
        <w:br/>
        <w:t xml:space="preserve">Het VPS is het ware de computer waarop de site draait. Hiervoor geldt voor wat betreft onderhoud hetzelfde als het CMS. Niet bijhouden is een </w:t>
      </w:r>
      <w:proofErr w:type="spellStart"/>
      <w:r>
        <w:t>resico</w:t>
      </w:r>
      <w:proofErr w:type="spellEnd"/>
      <w:r>
        <w:t xml:space="preserve"> voor het bestaan en moet daarom vermeden worden.</w:t>
      </w:r>
    </w:p>
    <w:p w14:paraId="27961E3E" w14:textId="4E31FC24" w:rsidR="00377BF6" w:rsidRDefault="0054419A" w:rsidP="0018537F">
      <w:pPr>
        <w:pStyle w:val="ListParagraph"/>
        <w:numPr>
          <w:ilvl w:val="0"/>
          <w:numId w:val="1"/>
        </w:numPr>
      </w:pPr>
      <w:r>
        <w:t xml:space="preserve">Het maken van </w:t>
      </w:r>
      <w:proofErr w:type="spellStart"/>
      <w:r>
        <w:t>backups</w:t>
      </w:r>
      <w:proofErr w:type="spellEnd"/>
      <w:r>
        <w:t xml:space="preserve"> van content</w:t>
      </w:r>
      <w:r>
        <w:br/>
      </w:r>
      <w:proofErr w:type="spellStart"/>
      <w:r>
        <w:t>Backups</w:t>
      </w:r>
      <w:proofErr w:type="spellEnd"/>
      <w:r>
        <w:t xml:space="preserve"> zijn er in alle kleuren en smaken en </w:t>
      </w:r>
      <w:proofErr w:type="spellStart"/>
      <w:r>
        <w:t>varieren</w:t>
      </w:r>
      <w:proofErr w:type="spellEnd"/>
      <w:r>
        <w:t xml:space="preserve"> van eenvoudig (een kopie maken van een computer, map of bestand) tot complex (geplande en </w:t>
      </w:r>
      <w:proofErr w:type="spellStart"/>
      <w:r>
        <w:t>incrementele</w:t>
      </w:r>
      <w:proofErr w:type="spellEnd"/>
      <w:r>
        <w:t xml:space="preserve"> </w:t>
      </w:r>
      <w:proofErr w:type="spellStart"/>
      <w:r>
        <w:t>backups</w:t>
      </w:r>
      <w:proofErr w:type="spellEnd"/>
      <w:r>
        <w:t xml:space="preserve"> van databases die naar externe servers worden gekopieerd en automatisch worden opgeschoond). De vorm </w:t>
      </w:r>
      <w:r w:rsidR="00566478">
        <w:t>op dit moment ondergeschikt</w:t>
      </w:r>
      <w:r>
        <w:t xml:space="preserve">, maar </w:t>
      </w:r>
      <w:r w:rsidR="00566478">
        <w:t xml:space="preserve">belangrijk is dat er een plan komt waarmee het mogelijk is de site te kunnen herstellen zonder dat er gegevens verloren gaan. Voorzorgsmaatregelen hiervoor bestaan uit het dagelijks </w:t>
      </w:r>
      <w:proofErr w:type="spellStart"/>
      <w:r w:rsidR="00566478">
        <w:t>backuppen</w:t>
      </w:r>
      <w:proofErr w:type="spellEnd"/>
      <w:r w:rsidR="00566478">
        <w:t xml:space="preserve"> van de database en afbeeldingen naar een externe schijf of server.</w:t>
      </w:r>
    </w:p>
    <w:p w14:paraId="7DBFFCB5" w14:textId="02F1F8BB" w:rsidR="006D4F63" w:rsidRDefault="006D4F63" w:rsidP="006D4F63">
      <w:pPr>
        <w:pStyle w:val="Heading3"/>
      </w:pPr>
      <w:r>
        <w:t>Frequentiematrix</w:t>
      </w:r>
    </w:p>
    <w:p w14:paraId="67BAC3AF" w14:textId="6A876C20" w:rsidR="006D4F63" w:rsidRDefault="006D4F63" w:rsidP="006D4F63">
      <w:r>
        <w:t>Onderstaande tabel geeft een indicatie met welke regelmaat een pagina en door wie deze onderhouden dient te worden.</w:t>
      </w:r>
    </w:p>
    <w:p w14:paraId="40467871" w14:textId="77777777" w:rsidR="006D4F63" w:rsidRDefault="006D4F63" w:rsidP="006D4F63"/>
    <w:tbl>
      <w:tblPr>
        <w:tblStyle w:val="TableGrid"/>
        <w:tblW w:w="8613" w:type="dxa"/>
        <w:tblLook w:val="01E0" w:firstRow="1" w:lastRow="1" w:firstColumn="1" w:lastColumn="1" w:noHBand="0" w:noVBand="0"/>
      </w:tblPr>
      <w:tblGrid>
        <w:gridCol w:w="1384"/>
        <w:gridCol w:w="1333"/>
        <w:gridCol w:w="1360"/>
        <w:gridCol w:w="1322"/>
        <w:gridCol w:w="3214"/>
      </w:tblGrid>
      <w:tr w:rsidR="008B5463" w:rsidRPr="006D4F63" w14:paraId="2C76C7C3" w14:textId="77777777" w:rsidTr="0018537F">
        <w:trPr>
          <w:trHeight w:val="284"/>
          <w:tblHeader/>
        </w:trPr>
        <w:tc>
          <w:tcPr>
            <w:tcW w:w="1384" w:type="dxa"/>
          </w:tcPr>
          <w:p w14:paraId="7782A5C3" w14:textId="77777777" w:rsidR="00377BF6" w:rsidRPr="006D4F63" w:rsidRDefault="00377BF6" w:rsidP="006D4F63">
            <w:pPr>
              <w:rPr>
                <w:b/>
                <w:sz w:val="22"/>
                <w:szCs w:val="22"/>
              </w:rPr>
            </w:pPr>
            <w:r w:rsidRPr="006D4F63">
              <w:rPr>
                <w:b/>
                <w:sz w:val="22"/>
                <w:szCs w:val="22"/>
              </w:rPr>
              <w:t>Webpagina</w:t>
            </w:r>
          </w:p>
        </w:tc>
        <w:tc>
          <w:tcPr>
            <w:tcW w:w="1333" w:type="dxa"/>
          </w:tcPr>
          <w:p w14:paraId="6A1E2FA9" w14:textId="77777777" w:rsidR="00377BF6" w:rsidRPr="006D4F63" w:rsidRDefault="00377BF6" w:rsidP="006D4F63">
            <w:pPr>
              <w:rPr>
                <w:b/>
                <w:sz w:val="22"/>
                <w:szCs w:val="22"/>
              </w:rPr>
            </w:pPr>
            <w:r w:rsidRPr="006D4F63">
              <w:rPr>
                <w:b/>
                <w:sz w:val="22"/>
                <w:szCs w:val="22"/>
              </w:rPr>
              <w:t>Frequentie</w:t>
            </w:r>
          </w:p>
        </w:tc>
        <w:tc>
          <w:tcPr>
            <w:tcW w:w="1360" w:type="dxa"/>
          </w:tcPr>
          <w:p w14:paraId="2317501F" w14:textId="77777777" w:rsidR="00377BF6" w:rsidRPr="006D4F63" w:rsidRDefault="00377BF6" w:rsidP="006D4F63">
            <w:pPr>
              <w:rPr>
                <w:b/>
                <w:sz w:val="22"/>
                <w:szCs w:val="22"/>
              </w:rPr>
            </w:pPr>
            <w:r w:rsidRPr="006D4F63">
              <w:rPr>
                <w:b/>
                <w:sz w:val="22"/>
                <w:szCs w:val="22"/>
              </w:rPr>
              <w:t>Naam (1e)</w:t>
            </w:r>
          </w:p>
        </w:tc>
        <w:tc>
          <w:tcPr>
            <w:tcW w:w="1322" w:type="dxa"/>
          </w:tcPr>
          <w:p w14:paraId="5069740D" w14:textId="77777777" w:rsidR="00377BF6" w:rsidRPr="006D4F63" w:rsidRDefault="00377BF6" w:rsidP="006D4F63">
            <w:pPr>
              <w:rPr>
                <w:b/>
                <w:sz w:val="22"/>
                <w:szCs w:val="22"/>
              </w:rPr>
            </w:pPr>
            <w:r w:rsidRPr="006D4F63">
              <w:rPr>
                <w:b/>
                <w:sz w:val="22"/>
                <w:szCs w:val="22"/>
              </w:rPr>
              <w:t>Naam (2e)</w:t>
            </w:r>
          </w:p>
        </w:tc>
        <w:tc>
          <w:tcPr>
            <w:tcW w:w="3214" w:type="dxa"/>
          </w:tcPr>
          <w:p w14:paraId="7895F8CD" w14:textId="77777777" w:rsidR="00377BF6" w:rsidRPr="006D4F63" w:rsidRDefault="00377BF6" w:rsidP="006D4F63">
            <w:pPr>
              <w:rPr>
                <w:b/>
                <w:sz w:val="22"/>
                <w:szCs w:val="22"/>
              </w:rPr>
            </w:pPr>
            <w:r w:rsidRPr="006D4F63">
              <w:rPr>
                <w:b/>
                <w:sz w:val="22"/>
                <w:szCs w:val="22"/>
              </w:rPr>
              <w:t>Opmerkingen</w:t>
            </w:r>
          </w:p>
        </w:tc>
      </w:tr>
      <w:tr w:rsidR="008B5463" w:rsidRPr="006D4F63" w14:paraId="1C35A6C3" w14:textId="77777777" w:rsidTr="008B5463">
        <w:trPr>
          <w:trHeight w:val="284"/>
        </w:trPr>
        <w:tc>
          <w:tcPr>
            <w:tcW w:w="1384" w:type="dxa"/>
          </w:tcPr>
          <w:p w14:paraId="63DA3DE8" w14:textId="4DE7E21A" w:rsidR="00377BF6" w:rsidRPr="006D4F63" w:rsidRDefault="00377BF6" w:rsidP="006D4F63">
            <w:pPr>
              <w:rPr>
                <w:sz w:val="22"/>
                <w:szCs w:val="22"/>
              </w:rPr>
            </w:pPr>
            <w:r w:rsidRPr="006D4F63">
              <w:rPr>
                <w:sz w:val="22"/>
                <w:szCs w:val="22"/>
              </w:rPr>
              <w:t>Home</w:t>
            </w:r>
          </w:p>
        </w:tc>
        <w:tc>
          <w:tcPr>
            <w:tcW w:w="1333" w:type="dxa"/>
          </w:tcPr>
          <w:p w14:paraId="4685E4B8" w14:textId="29273E78" w:rsidR="00377BF6" w:rsidRPr="006D4F63" w:rsidRDefault="006D4F63" w:rsidP="006D4F63">
            <w:pPr>
              <w:rPr>
                <w:sz w:val="22"/>
                <w:szCs w:val="22"/>
              </w:rPr>
            </w:pPr>
            <w:r>
              <w:rPr>
                <w:sz w:val="22"/>
                <w:szCs w:val="22"/>
              </w:rPr>
              <w:t>Maand</w:t>
            </w:r>
          </w:p>
        </w:tc>
        <w:tc>
          <w:tcPr>
            <w:tcW w:w="1360" w:type="dxa"/>
          </w:tcPr>
          <w:p w14:paraId="19A42EDA" w14:textId="61945630" w:rsidR="00377BF6" w:rsidRPr="006D4F63" w:rsidRDefault="006D4F63" w:rsidP="006D4F63">
            <w:pPr>
              <w:rPr>
                <w:sz w:val="22"/>
                <w:szCs w:val="22"/>
              </w:rPr>
            </w:pPr>
            <w:r>
              <w:rPr>
                <w:sz w:val="22"/>
                <w:szCs w:val="22"/>
              </w:rPr>
              <w:t>Greet</w:t>
            </w:r>
          </w:p>
        </w:tc>
        <w:tc>
          <w:tcPr>
            <w:tcW w:w="1322" w:type="dxa"/>
          </w:tcPr>
          <w:p w14:paraId="4AA62A06" w14:textId="38FA4CD7" w:rsidR="00377BF6" w:rsidRPr="006D4F63" w:rsidRDefault="00DF57DB" w:rsidP="006D4F63">
            <w:pPr>
              <w:rPr>
                <w:sz w:val="22"/>
                <w:szCs w:val="22"/>
              </w:rPr>
            </w:pPr>
            <w:proofErr w:type="spellStart"/>
            <w:r>
              <w:rPr>
                <w:sz w:val="22"/>
                <w:szCs w:val="22"/>
              </w:rPr>
              <w:t>Nvt</w:t>
            </w:r>
            <w:proofErr w:type="spellEnd"/>
          </w:p>
        </w:tc>
        <w:tc>
          <w:tcPr>
            <w:tcW w:w="3214" w:type="dxa"/>
          </w:tcPr>
          <w:p w14:paraId="63A7174C" w14:textId="1E4DFE11" w:rsidR="00377BF6" w:rsidRPr="006D4F63" w:rsidRDefault="008B5463" w:rsidP="006D4F63">
            <w:pPr>
              <w:rPr>
                <w:sz w:val="22"/>
                <w:szCs w:val="22"/>
              </w:rPr>
            </w:pPr>
            <w:r>
              <w:rPr>
                <w:sz w:val="22"/>
                <w:szCs w:val="22"/>
              </w:rPr>
              <w:t>Content + event. Image updaten</w:t>
            </w:r>
          </w:p>
        </w:tc>
      </w:tr>
      <w:tr w:rsidR="008B5463" w:rsidRPr="006D4F63" w14:paraId="2526B8FB" w14:textId="77777777" w:rsidTr="008B5463">
        <w:trPr>
          <w:trHeight w:val="284"/>
        </w:trPr>
        <w:tc>
          <w:tcPr>
            <w:tcW w:w="1384" w:type="dxa"/>
          </w:tcPr>
          <w:p w14:paraId="514B4CBF" w14:textId="53D9F0A9" w:rsidR="00377BF6" w:rsidRPr="006D4F63" w:rsidRDefault="00377BF6" w:rsidP="006D4F63">
            <w:pPr>
              <w:rPr>
                <w:sz w:val="22"/>
                <w:szCs w:val="22"/>
              </w:rPr>
            </w:pPr>
            <w:r w:rsidRPr="006D4F63">
              <w:rPr>
                <w:sz w:val="22"/>
                <w:szCs w:val="22"/>
              </w:rPr>
              <w:t>Producten</w:t>
            </w:r>
          </w:p>
        </w:tc>
        <w:tc>
          <w:tcPr>
            <w:tcW w:w="1333" w:type="dxa"/>
          </w:tcPr>
          <w:p w14:paraId="50CC2748" w14:textId="7379A8E3" w:rsidR="00377BF6" w:rsidRPr="006D4F63" w:rsidRDefault="00FE7302" w:rsidP="006D4F63">
            <w:pPr>
              <w:rPr>
                <w:sz w:val="22"/>
                <w:szCs w:val="22"/>
              </w:rPr>
            </w:pPr>
            <w:r>
              <w:rPr>
                <w:sz w:val="22"/>
                <w:szCs w:val="22"/>
              </w:rPr>
              <w:t>Maand</w:t>
            </w:r>
          </w:p>
        </w:tc>
        <w:tc>
          <w:tcPr>
            <w:tcW w:w="1360" w:type="dxa"/>
          </w:tcPr>
          <w:p w14:paraId="430BE493" w14:textId="29CD9437" w:rsidR="00377BF6" w:rsidRPr="006D4F63" w:rsidRDefault="006D4F63" w:rsidP="006D4F63">
            <w:pPr>
              <w:rPr>
                <w:sz w:val="22"/>
                <w:szCs w:val="22"/>
              </w:rPr>
            </w:pPr>
            <w:r>
              <w:rPr>
                <w:sz w:val="22"/>
                <w:szCs w:val="22"/>
              </w:rPr>
              <w:t>Greet</w:t>
            </w:r>
          </w:p>
        </w:tc>
        <w:tc>
          <w:tcPr>
            <w:tcW w:w="1322" w:type="dxa"/>
          </w:tcPr>
          <w:p w14:paraId="3A4CB910" w14:textId="4537DEE7" w:rsidR="00377BF6" w:rsidRPr="006D4F63" w:rsidRDefault="00DF57DB" w:rsidP="006D4F63">
            <w:pPr>
              <w:rPr>
                <w:sz w:val="22"/>
                <w:szCs w:val="22"/>
              </w:rPr>
            </w:pPr>
            <w:proofErr w:type="spellStart"/>
            <w:r>
              <w:rPr>
                <w:sz w:val="22"/>
                <w:szCs w:val="22"/>
              </w:rPr>
              <w:t>Nvt</w:t>
            </w:r>
            <w:proofErr w:type="spellEnd"/>
          </w:p>
        </w:tc>
        <w:tc>
          <w:tcPr>
            <w:tcW w:w="3214" w:type="dxa"/>
          </w:tcPr>
          <w:p w14:paraId="2C64769A" w14:textId="31189BFB" w:rsidR="00377BF6" w:rsidRPr="006D4F63" w:rsidRDefault="008B5463" w:rsidP="006D4F63">
            <w:pPr>
              <w:rPr>
                <w:sz w:val="22"/>
                <w:szCs w:val="22"/>
              </w:rPr>
            </w:pPr>
            <w:r>
              <w:rPr>
                <w:sz w:val="22"/>
                <w:szCs w:val="22"/>
              </w:rPr>
              <w:t>Productentabel updaten, geldt automatisch voor product detailpagina</w:t>
            </w:r>
          </w:p>
        </w:tc>
      </w:tr>
      <w:tr w:rsidR="008B5463" w:rsidRPr="006D4F63" w14:paraId="1E8B4200" w14:textId="77777777" w:rsidTr="008B5463">
        <w:trPr>
          <w:trHeight w:val="284"/>
        </w:trPr>
        <w:tc>
          <w:tcPr>
            <w:tcW w:w="1384" w:type="dxa"/>
          </w:tcPr>
          <w:p w14:paraId="59933027" w14:textId="6AF26ED7" w:rsidR="00377BF6" w:rsidRPr="006D4F63" w:rsidRDefault="00377BF6" w:rsidP="006D4F63">
            <w:pPr>
              <w:rPr>
                <w:sz w:val="22"/>
                <w:szCs w:val="22"/>
              </w:rPr>
            </w:pPr>
            <w:r w:rsidRPr="006D4F63">
              <w:rPr>
                <w:sz w:val="22"/>
                <w:szCs w:val="22"/>
              </w:rPr>
              <w:t>Proces</w:t>
            </w:r>
          </w:p>
        </w:tc>
        <w:tc>
          <w:tcPr>
            <w:tcW w:w="1333" w:type="dxa"/>
          </w:tcPr>
          <w:p w14:paraId="7EAB2021" w14:textId="1D50FEE2" w:rsidR="00377BF6" w:rsidRPr="006D4F63" w:rsidRDefault="00FE7302" w:rsidP="006D4F63">
            <w:pPr>
              <w:rPr>
                <w:sz w:val="22"/>
                <w:szCs w:val="22"/>
              </w:rPr>
            </w:pPr>
            <w:r>
              <w:rPr>
                <w:sz w:val="22"/>
                <w:szCs w:val="22"/>
              </w:rPr>
              <w:t>Maand</w:t>
            </w:r>
          </w:p>
        </w:tc>
        <w:tc>
          <w:tcPr>
            <w:tcW w:w="1360" w:type="dxa"/>
          </w:tcPr>
          <w:p w14:paraId="05FC9BA3" w14:textId="4EBBBB73" w:rsidR="00377BF6" w:rsidRPr="006D4F63" w:rsidRDefault="006D4F63" w:rsidP="006D4F63">
            <w:pPr>
              <w:rPr>
                <w:sz w:val="22"/>
                <w:szCs w:val="22"/>
              </w:rPr>
            </w:pPr>
            <w:r>
              <w:rPr>
                <w:sz w:val="22"/>
                <w:szCs w:val="22"/>
              </w:rPr>
              <w:t>Greet</w:t>
            </w:r>
          </w:p>
        </w:tc>
        <w:tc>
          <w:tcPr>
            <w:tcW w:w="1322" w:type="dxa"/>
          </w:tcPr>
          <w:p w14:paraId="46EB6341" w14:textId="0B6F1418" w:rsidR="00377BF6" w:rsidRPr="006D4F63" w:rsidRDefault="00DF57DB" w:rsidP="006D4F63">
            <w:pPr>
              <w:rPr>
                <w:sz w:val="22"/>
                <w:szCs w:val="22"/>
              </w:rPr>
            </w:pPr>
            <w:proofErr w:type="spellStart"/>
            <w:r>
              <w:rPr>
                <w:sz w:val="22"/>
                <w:szCs w:val="22"/>
              </w:rPr>
              <w:t>Nvt</w:t>
            </w:r>
            <w:proofErr w:type="spellEnd"/>
          </w:p>
        </w:tc>
        <w:tc>
          <w:tcPr>
            <w:tcW w:w="3214" w:type="dxa"/>
          </w:tcPr>
          <w:p w14:paraId="4F4B8071" w14:textId="3A3D01AD" w:rsidR="00377BF6" w:rsidRPr="006D4F63" w:rsidRDefault="008B5463" w:rsidP="006D4F63">
            <w:pPr>
              <w:rPr>
                <w:sz w:val="22"/>
                <w:szCs w:val="22"/>
              </w:rPr>
            </w:pPr>
            <w:r>
              <w:rPr>
                <w:sz w:val="22"/>
                <w:szCs w:val="22"/>
              </w:rPr>
              <w:t xml:space="preserve">Proces zal weinig veranderen, maar regelmatige update </w:t>
            </w:r>
            <w:r w:rsidR="0018537F">
              <w:rPr>
                <w:sz w:val="22"/>
                <w:szCs w:val="22"/>
              </w:rPr>
              <w:t>houdt het interessant voor de bezoeker</w:t>
            </w:r>
          </w:p>
        </w:tc>
      </w:tr>
      <w:tr w:rsidR="008B5463" w:rsidRPr="006D4F63" w14:paraId="25A5584E" w14:textId="77777777" w:rsidTr="008B5463">
        <w:trPr>
          <w:trHeight w:val="284"/>
        </w:trPr>
        <w:tc>
          <w:tcPr>
            <w:tcW w:w="1384" w:type="dxa"/>
          </w:tcPr>
          <w:p w14:paraId="5F6FB065" w14:textId="71931A13" w:rsidR="00377BF6" w:rsidRPr="006D4F63" w:rsidRDefault="00377BF6" w:rsidP="006D4F63">
            <w:pPr>
              <w:rPr>
                <w:sz w:val="22"/>
                <w:szCs w:val="22"/>
              </w:rPr>
            </w:pPr>
            <w:r w:rsidRPr="006D4F63">
              <w:rPr>
                <w:sz w:val="22"/>
                <w:szCs w:val="22"/>
              </w:rPr>
              <w:t>Workshop</w:t>
            </w:r>
          </w:p>
        </w:tc>
        <w:tc>
          <w:tcPr>
            <w:tcW w:w="1333" w:type="dxa"/>
          </w:tcPr>
          <w:p w14:paraId="5ACF0DF2" w14:textId="5B022E88" w:rsidR="00377BF6" w:rsidRPr="006D4F63" w:rsidRDefault="006D4F63" w:rsidP="006D4F63">
            <w:pPr>
              <w:rPr>
                <w:sz w:val="22"/>
                <w:szCs w:val="22"/>
              </w:rPr>
            </w:pPr>
            <w:r w:rsidRPr="006D4F63">
              <w:rPr>
                <w:sz w:val="22"/>
                <w:szCs w:val="22"/>
              </w:rPr>
              <w:t>Maand</w:t>
            </w:r>
          </w:p>
        </w:tc>
        <w:tc>
          <w:tcPr>
            <w:tcW w:w="1360" w:type="dxa"/>
          </w:tcPr>
          <w:p w14:paraId="5456F566" w14:textId="131310D5" w:rsidR="00377BF6" w:rsidRPr="006D4F63" w:rsidRDefault="006D4F63" w:rsidP="006D4F63">
            <w:pPr>
              <w:rPr>
                <w:sz w:val="22"/>
                <w:szCs w:val="22"/>
              </w:rPr>
            </w:pPr>
            <w:r>
              <w:rPr>
                <w:sz w:val="22"/>
                <w:szCs w:val="22"/>
              </w:rPr>
              <w:t>Greet</w:t>
            </w:r>
          </w:p>
        </w:tc>
        <w:tc>
          <w:tcPr>
            <w:tcW w:w="1322" w:type="dxa"/>
          </w:tcPr>
          <w:p w14:paraId="271126E5" w14:textId="1A2FBC45" w:rsidR="00377BF6" w:rsidRPr="006D4F63" w:rsidRDefault="00DF57DB" w:rsidP="006D4F63">
            <w:pPr>
              <w:rPr>
                <w:sz w:val="22"/>
                <w:szCs w:val="22"/>
              </w:rPr>
            </w:pPr>
            <w:proofErr w:type="spellStart"/>
            <w:r>
              <w:rPr>
                <w:sz w:val="22"/>
                <w:szCs w:val="22"/>
              </w:rPr>
              <w:t>Nvt</w:t>
            </w:r>
            <w:proofErr w:type="spellEnd"/>
          </w:p>
        </w:tc>
        <w:tc>
          <w:tcPr>
            <w:tcW w:w="3214" w:type="dxa"/>
          </w:tcPr>
          <w:p w14:paraId="580DD4B0" w14:textId="517617D9" w:rsidR="00377BF6" w:rsidRPr="006D4F63" w:rsidRDefault="0018537F" w:rsidP="006D4F63">
            <w:pPr>
              <w:rPr>
                <w:sz w:val="22"/>
                <w:szCs w:val="22"/>
              </w:rPr>
            </w:pPr>
            <w:r>
              <w:rPr>
                <w:sz w:val="22"/>
                <w:szCs w:val="22"/>
              </w:rPr>
              <w:t>Tabel updaten, pagina wordt op basis hiervan gegenereerd. Begeleidende tekst is content</w:t>
            </w:r>
          </w:p>
        </w:tc>
      </w:tr>
      <w:tr w:rsidR="008B5463" w:rsidRPr="006D4F63" w14:paraId="7A3F5739" w14:textId="77777777" w:rsidTr="008B5463">
        <w:trPr>
          <w:trHeight w:val="284"/>
        </w:trPr>
        <w:tc>
          <w:tcPr>
            <w:tcW w:w="1384" w:type="dxa"/>
          </w:tcPr>
          <w:p w14:paraId="53395F2F" w14:textId="335C415D" w:rsidR="00377BF6" w:rsidRPr="006D4F63" w:rsidRDefault="00377BF6" w:rsidP="006D4F63">
            <w:pPr>
              <w:rPr>
                <w:sz w:val="22"/>
                <w:szCs w:val="22"/>
              </w:rPr>
            </w:pPr>
            <w:r w:rsidRPr="006D4F63">
              <w:rPr>
                <w:sz w:val="22"/>
                <w:szCs w:val="22"/>
              </w:rPr>
              <w:t>Over ons</w:t>
            </w:r>
          </w:p>
        </w:tc>
        <w:tc>
          <w:tcPr>
            <w:tcW w:w="1333" w:type="dxa"/>
          </w:tcPr>
          <w:p w14:paraId="5B05666A" w14:textId="77777777" w:rsidR="00377BF6" w:rsidRPr="006D4F63" w:rsidRDefault="00377BF6" w:rsidP="006D4F63">
            <w:pPr>
              <w:rPr>
                <w:sz w:val="22"/>
                <w:szCs w:val="22"/>
              </w:rPr>
            </w:pPr>
            <w:bookmarkStart w:id="0" w:name="_GoBack"/>
            <w:bookmarkEnd w:id="0"/>
          </w:p>
        </w:tc>
        <w:tc>
          <w:tcPr>
            <w:tcW w:w="1360" w:type="dxa"/>
          </w:tcPr>
          <w:p w14:paraId="7936D043" w14:textId="5D797DFD" w:rsidR="00377BF6" w:rsidRPr="006D4F63" w:rsidRDefault="006D4F63" w:rsidP="006D4F63">
            <w:pPr>
              <w:rPr>
                <w:sz w:val="22"/>
                <w:szCs w:val="22"/>
              </w:rPr>
            </w:pPr>
            <w:r>
              <w:rPr>
                <w:sz w:val="22"/>
                <w:szCs w:val="22"/>
              </w:rPr>
              <w:t>Greet</w:t>
            </w:r>
          </w:p>
        </w:tc>
        <w:tc>
          <w:tcPr>
            <w:tcW w:w="1322" w:type="dxa"/>
          </w:tcPr>
          <w:p w14:paraId="46E09FC9" w14:textId="3456593E" w:rsidR="00377BF6" w:rsidRPr="006D4F63" w:rsidRDefault="00DF57DB" w:rsidP="006D4F63">
            <w:pPr>
              <w:rPr>
                <w:sz w:val="22"/>
                <w:szCs w:val="22"/>
              </w:rPr>
            </w:pPr>
            <w:proofErr w:type="spellStart"/>
            <w:r>
              <w:rPr>
                <w:sz w:val="22"/>
                <w:szCs w:val="22"/>
              </w:rPr>
              <w:t>Nvt</w:t>
            </w:r>
            <w:proofErr w:type="spellEnd"/>
          </w:p>
        </w:tc>
        <w:tc>
          <w:tcPr>
            <w:tcW w:w="3214" w:type="dxa"/>
          </w:tcPr>
          <w:p w14:paraId="325ECF31" w14:textId="77777777" w:rsidR="00377BF6" w:rsidRPr="006D4F63" w:rsidRDefault="00377BF6" w:rsidP="006D4F63">
            <w:pPr>
              <w:rPr>
                <w:sz w:val="22"/>
                <w:szCs w:val="22"/>
              </w:rPr>
            </w:pPr>
          </w:p>
        </w:tc>
      </w:tr>
    </w:tbl>
    <w:p w14:paraId="14D298AF" w14:textId="77777777" w:rsidR="006250D3" w:rsidRPr="00876DE5" w:rsidRDefault="006250D3" w:rsidP="006D4F63">
      <w:pPr>
        <w:pStyle w:val="ListParagraph"/>
      </w:pPr>
    </w:p>
    <w:sectPr w:rsidR="006250D3" w:rsidRPr="00876DE5"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9177A"/>
    <w:multiLevelType w:val="hybridMultilevel"/>
    <w:tmpl w:val="AFB8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6E"/>
    <w:rsid w:val="00013C6E"/>
    <w:rsid w:val="00047C25"/>
    <w:rsid w:val="0018537F"/>
    <w:rsid w:val="00377BF6"/>
    <w:rsid w:val="00425B51"/>
    <w:rsid w:val="0054419A"/>
    <w:rsid w:val="00566478"/>
    <w:rsid w:val="00567433"/>
    <w:rsid w:val="005A58C9"/>
    <w:rsid w:val="006250D3"/>
    <w:rsid w:val="006D4F63"/>
    <w:rsid w:val="006D5D32"/>
    <w:rsid w:val="00744E55"/>
    <w:rsid w:val="007F38AB"/>
    <w:rsid w:val="00876DE5"/>
    <w:rsid w:val="008B5463"/>
    <w:rsid w:val="00A45179"/>
    <w:rsid w:val="00A93505"/>
    <w:rsid w:val="00AF1FA0"/>
    <w:rsid w:val="00C24962"/>
    <w:rsid w:val="00C25BA0"/>
    <w:rsid w:val="00DA55B7"/>
    <w:rsid w:val="00DF57DB"/>
    <w:rsid w:val="00E31F95"/>
    <w:rsid w:val="00FE6314"/>
    <w:rsid w:val="00FE730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02E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C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F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F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6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31F95"/>
    <w:rPr>
      <w:color w:val="0000FF" w:themeColor="hyperlink"/>
      <w:u w:val="single"/>
    </w:rPr>
  </w:style>
  <w:style w:type="character" w:customStyle="1" w:styleId="Heading2Char">
    <w:name w:val="Heading 2 Char"/>
    <w:basedOn w:val="DefaultParagraphFont"/>
    <w:link w:val="Heading2"/>
    <w:uiPriority w:val="9"/>
    <w:rsid w:val="00E31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F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35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3505"/>
    <w:rPr>
      <w:rFonts w:ascii="Lucida Grande" w:hAnsi="Lucida Grande"/>
      <w:sz w:val="18"/>
      <w:szCs w:val="18"/>
    </w:rPr>
  </w:style>
  <w:style w:type="paragraph" w:styleId="ListParagraph">
    <w:name w:val="List Paragraph"/>
    <w:basedOn w:val="Normal"/>
    <w:uiPriority w:val="34"/>
    <w:qFormat/>
    <w:rsid w:val="00876DE5"/>
    <w:pPr>
      <w:ind w:left="720"/>
      <w:contextualSpacing/>
    </w:pPr>
  </w:style>
  <w:style w:type="table" w:styleId="TableGrid">
    <w:name w:val="Table Grid"/>
    <w:basedOn w:val="TableNormal"/>
    <w:uiPriority w:val="59"/>
    <w:rsid w:val="006D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D4F6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C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F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F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6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31F95"/>
    <w:rPr>
      <w:color w:val="0000FF" w:themeColor="hyperlink"/>
      <w:u w:val="single"/>
    </w:rPr>
  </w:style>
  <w:style w:type="character" w:customStyle="1" w:styleId="Heading2Char">
    <w:name w:val="Heading 2 Char"/>
    <w:basedOn w:val="DefaultParagraphFont"/>
    <w:link w:val="Heading2"/>
    <w:uiPriority w:val="9"/>
    <w:rsid w:val="00E31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F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35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3505"/>
    <w:rPr>
      <w:rFonts w:ascii="Lucida Grande" w:hAnsi="Lucida Grande"/>
      <w:sz w:val="18"/>
      <w:szCs w:val="18"/>
    </w:rPr>
  </w:style>
  <w:style w:type="paragraph" w:styleId="ListParagraph">
    <w:name w:val="List Paragraph"/>
    <w:basedOn w:val="Normal"/>
    <w:uiPriority w:val="34"/>
    <w:qFormat/>
    <w:rsid w:val="00876DE5"/>
    <w:pPr>
      <w:ind w:left="720"/>
      <w:contextualSpacing/>
    </w:pPr>
  </w:style>
  <w:style w:type="table" w:styleId="TableGrid">
    <w:name w:val="Table Grid"/>
    <w:basedOn w:val="TableNormal"/>
    <w:uiPriority w:val="59"/>
    <w:rsid w:val="006D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D4F6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ebly.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678</Words>
  <Characters>3865</Characters>
  <Application>Microsoft Macintosh Word</Application>
  <DocSecurity>0</DocSecurity>
  <Lines>32</Lines>
  <Paragraphs>9</Paragraphs>
  <ScaleCrop>false</ScaleCrop>
  <Company>Kabisa</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18</cp:revision>
  <dcterms:created xsi:type="dcterms:W3CDTF">2014-10-18T07:42:00Z</dcterms:created>
  <dcterms:modified xsi:type="dcterms:W3CDTF">2014-10-21T17:08:00Z</dcterms:modified>
</cp:coreProperties>
</file>