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58751" w14:textId="77777777" w:rsidR="00C80463" w:rsidRDefault="00C80463" w:rsidP="00C80463">
      <w:pPr>
        <w:pStyle w:val="Filename"/>
      </w:pPr>
      <w:r>
        <w:t>Filename</w:t>
      </w:r>
      <w:r w:rsidRPr="008D1383">
        <w:t xml:space="preserve">: </w:t>
      </w:r>
      <w:fldSimple w:instr=" FILENAME   \* MERGEFORMAT ">
        <w:r w:rsidR="00157665">
          <w:rPr>
            <w:noProof/>
          </w:rPr>
          <w:t>AboutTAXTools.docx</w:t>
        </w:r>
      </w:fldSimple>
    </w:p>
    <w:p w14:paraId="1CF526C3" w14:textId="1248C1B2" w:rsidR="00C80463" w:rsidRDefault="00C80463" w:rsidP="00C80463">
      <w:pPr>
        <w:pStyle w:val="Filename"/>
      </w:pPr>
      <w:r w:rsidRPr="008D1383">
        <w:t xml:space="preserve">Last </w:t>
      </w:r>
      <w:r w:rsidR="009134AF">
        <w:t>Saved</w:t>
      </w:r>
      <w:r w:rsidRPr="008D1383">
        <w:t xml:space="preserve">: </w:t>
      </w:r>
      <w:r w:rsidR="00A33AB1">
        <w:fldChar w:fldCharType="begin"/>
      </w:r>
      <w:r w:rsidR="000F1EFD">
        <w:instrText xml:space="preserve"> SAVEDATE  \@ "MMMM d, yyyy"  \* MERGEFORMAT </w:instrText>
      </w:r>
      <w:r w:rsidR="00A33AB1">
        <w:fldChar w:fldCharType="separate"/>
      </w:r>
      <w:r w:rsidR="00253AFC">
        <w:rPr>
          <w:noProof/>
        </w:rPr>
        <w:t>October 8, 2026</w:t>
      </w:r>
      <w:r w:rsidR="00A33AB1">
        <w:rPr>
          <w:noProof/>
        </w:rPr>
        <w:fldChar w:fldCharType="end"/>
      </w:r>
    </w:p>
    <w:p w14:paraId="03DCD5BE" w14:textId="77777777" w:rsidR="00C80463" w:rsidRDefault="00C80463" w:rsidP="00C80463">
      <w:pPr>
        <w:pStyle w:val="Filename"/>
      </w:pPr>
    </w:p>
    <w:p w14:paraId="4A0097C4" w14:textId="77777777" w:rsidR="00393801" w:rsidRPr="00393801" w:rsidRDefault="00CD1941" w:rsidP="00A602A2">
      <w:pPr>
        <w:pStyle w:val="Title-small"/>
      </w:pPr>
      <w:r w:rsidRPr="00393801">
        <w:t xml:space="preserve">About </w:t>
      </w:r>
      <w:r w:rsidR="005D05E4" w:rsidRPr="00393801">
        <w:t xml:space="preserve">the </w:t>
      </w:r>
    </w:p>
    <w:p w14:paraId="13CB0775"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p w14:paraId="65199B72" w14:textId="77777777" w:rsidR="002B1026" w:rsidRDefault="002B1026" w:rsidP="00CD1941">
      <w:pPr>
        <w:pStyle w:val="Body-Text"/>
      </w:pPr>
    </w:p>
    <w:p w14:paraId="29113DC4" w14:textId="7C33AA4F" w:rsidR="00CD1941" w:rsidRDefault="005D05E4" w:rsidP="00CD1941">
      <w:pPr>
        <w:pStyle w:val="Body-Text"/>
      </w:pPr>
      <w:r>
        <w:t xml:space="preserve">The </w:t>
      </w:r>
      <w:r w:rsidR="00A602A2">
        <w:t>Tax Analysis and Experimentation Tools, or TAXTools for short,</w:t>
      </w:r>
      <w:r>
        <w:t xml:space="preserve"> are</w:t>
      </w:r>
      <w:r w:rsidR="00CD1941">
        <w:t xml:space="preserve"> a collection of web-based tools for calculating income tax information. The current set of tools is:</w:t>
      </w:r>
    </w:p>
    <w:p w14:paraId="157B5C93" w14:textId="77777777" w:rsidR="00CD1941" w:rsidRPr="00941D39" w:rsidRDefault="00CD1941" w:rsidP="00CD1941">
      <w:pPr>
        <w:pStyle w:val="Body-Text-tight025"/>
      </w:pPr>
      <w:r w:rsidRPr="00941D39">
        <w:t>Age Calculator</w:t>
      </w:r>
    </w:p>
    <w:p w14:paraId="389B3B1C" w14:textId="77777777" w:rsidR="00CD1941" w:rsidRDefault="00CD1941" w:rsidP="00CD1941">
      <w:pPr>
        <w:pStyle w:val="Body-Text-tight025"/>
      </w:pPr>
      <w:r w:rsidRPr="00941D39">
        <w:t>Alternative Minimum Tax (AMT) Calculator</w:t>
      </w:r>
    </w:p>
    <w:p w14:paraId="3637747E" w14:textId="77777777" w:rsidR="00CD1941" w:rsidRDefault="00CD1941" w:rsidP="00CD1941">
      <w:pPr>
        <w:pStyle w:val="Body-Text-tight025"/>
      </w:pPr>
      <w:r>
        <w:t>California Sales Tax Calculator</w:t>
      </w:r>
    </w:p>
    <w:p w14:paraId="087CDF04" w14:textId="77777777" w:rsidR="00CD1941" w:rsidRPr="00941D39" w:rsidRDefault="00CD1941" w:rsidP="00CD1941">
      <w:pPr>
        <w:pStyle w:val="Body-Text-tight025"/>
      </w:pPr>
      <w:r>
        <w:t>California Sales Tax Deduction Calculator</w:t>
      </w:r>
    </w:p>
    <w:p w14:paraId="39845CBE" w14:textId="77777777" w:rsidR="00CD1941" w:rsidRPr="00941D39" w:rsidRDefault="00CD1941" w:rsidP="00CD1941">
      <w:pPr>
        <w:pStyle w:val="Body-Text-tight025"/>
      </w:pPr>
      <w:r w:rsidRPr="00941D39">
        <w:t>Estimated Tax Calculator (</w:t>
      </w:r>
      <w:r w:rsidR="00360A24">
        <w:t>F</w:t>
      </w:r>
      <w:r w:rsidRPr="00941D39">
        <w:t>ederal)</w:t>
      </w:r>
    </w:p>
    <w:p w14:paraId="25E6B905" w14:textId="77777777" w:rsidR="00CD1941" w:rsidRPr="00941D39" w:rsidRDefault="00CD1941" w:rsidP="00CD1941">
      <w:pPr>
        <w:pStyle w:val="Body-Text-tight025"/>
      </w:pPr>
      <w:r w:rsidRPr="00941D39">
        <w:t>Estimated Tax Calculator (California)</w:t>
      </w:r>
    </w:p>
    <w:p w14:paraId="1F54C00C" w14:textId="77777777" w:rsidR="00CD1941" w:rsidRDefault="00CD1941" w:rsidP="00CD1941">
      <w:pPr>
        <w:pStyle w:val="Body-Text-tight025"/>
      </w:pPr>
      <w:r w:rsidRPr="00941D39">
        <w:t>Required Minimum Distribution (RMD) Calculator</w:t>
      </w:r>
    </w:p>
    <w:p w14:paraId="11584DED" w14:textId="77777777" w:rsidR="00CD1941" w:rsidRPr="00941D39" w:rsidRDefault="00CD1941" w:rsidP="00CD1941">
      <w:pPr>
        <w:pStyle w:val="Body-Text-tight025"/>
      </w:pPr>
      <w:r>
        <w:t>Senior Deduction</w:t>
      </w:r>
      <w:r w:rsidRPr="00941D39">
        <w:t xml:space="preserve"> Calculator</w:t>
      </w:r>
    </w:p>
    <w:p w14:paraId="03B22E1B" w14:textId="77777777" w:rsidR="00CD1941" w:rsidRPr="00941D39" w:rsidRDefault="00CD1941" w:rsidP="00CD1941">
      <w:pPr>
        <w:pStyle w:val="Body-Text-tight025"/>
      </w:pPr>
      <w:r w:rsidRPr="00941D39">
        <w:t>Simple Math Calculator</w:t>
      </w:r>
    </w:p>
    <w:p w14:paraId="659F6D57" w14:textId="77777777" w:rsidR="00CD1941" w:rsidRPr="00941D39" w:rsidRDefault="00CD1941" w:rsidP="00CD1941">
      <w:pPr>
        <w:pStyle w:val="Body-Text-tight025"/>
      </w:pPr>
      <w:r w:rsidRPr="00941D39">
        <w:t>Small Business Tax Calculator</w:t>
      </w:r>
    </w:p>
    <w:p w14:paraId="303290E7"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1EEDAFC8" w14:textId="77777777" w:rsidR="00CD1941" w:rsidRPr="00941D39" w:rsidRDefault="00CD1941" w:rsidP="00CD1941">
      <w:pPr>
        <w:pStyle w:val="Body-Text-tight025"/>
      </w:pPr>
      <w:r w:rsidRPr="00941D39">
        <w:t>Social Security - Lump Sum Calculator</w:t>
      </w:r>
    </w:p>
    <w:p w14:paraId="1F7D5889" w14:textId="77777777" w:rsidR="00CD1941" w:rsidRDefault="00CD1941" w:rsidP="00CD1941">
      <w:pPr>
        <w:pStyle w:val="Body-Text-tight025"/>
      </w:pPr>
      <w:r w:rsidRPr="00941D39">
        <w:t>State Income Tax Refund Calculator</w:t>
      </w:r>
    </w:p>
    <w:p w14:paraId="26BA412F" w14:textId="77777777" w:rsidR="00CF7969" w:rsidRDefault="00CF7969" w:rsidP="00CD1941">
      <w:pPr>
        <w:pStyle w:val="Body-Text-tight025"/>
      </w:pPr>
      <w:r>
        <w:t>Tax</w:t>
      </w:r>
      <w:r w:rsidR="005B6B59">
        <w:t xml:space="preserve"> </w:t>
      </w:r>
      <w:r w:rsidR="00FE25B0">
        <w:t>Return Calculator</w:t>
      </w:r>
    </w:p>
    <w:p w14:paraId="52637181" w14:textId="77777777" w:rsidR="00CD1941" w:rsidRDefault="00CD1941" w:rsidP="00CD1941">
      <w:pPr>
        <w:pStyle w:val="BlankLine"/>
      </w:pPr>
    </w:p>
    <w:p w14:paraId="4C063C00"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2638B98C" w14:textId="77777777"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14:paraId="6932F8C3" w14:textId="77777777"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637E46E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7E73D620"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CEA7646" w14:textId="77777777" w:rsidR="00CD1941" w:rsidRDefault="00CD1941" w:rsidP="00D84CA5">
      <w:pPr>
        <w:pStyle w:val="Heading1"/>
      </w:pPr>
      <w:bookmarkStart w:id="1" w:name="_Toc231285045"/>
      <w:r>
        <w:t>Interface</w:t>
      </w:r>
      <w:bookmarkEnd w:id="0"/>
      <w:bookmarkEnd w:id="1"/>
    </w:p>
    <w:p w14:paraId="09C81D98"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5D24129B"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4BEA9B9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02602DE1" w14:textId="77777777" w:rsidR="00CD1941" w:rsidRPr="00275655" w:rsidRDefault="00CD1941" w:rsidP="00D84CA5">
      <w:pPr>
        <w:pStyle w:val="Heading2"/>
      </w:pPr>
      <w:bookmarkStart w:id="2" w:name="_Toc231285046"/>
      <w:r w:rsidRPr="00275655">
        <w:t>Tooltips</w:t>
      </w:r>
      <w:bookmarkEnd w:id="2"/>
    </w:p>
    <w:p w14:paraId="3ECCB66D"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4E7F5B73" w14:textId="77777777" w:rsidR="00CD1941" w:rsidRPr="00F049BE" w:rsidRDefault="00CD1941" w:rsidP="00D84CA5">
      <w:pPr>
        <w:pStyle w:val="Heading2"/>
      </w:pPr>
      <w:bookmarkStart w:id="3" w:name="_Toc231285047"/>
      <w:r w:rsidRPr="00275655">
        <w:lastRenderedPageBreak/>
        <w:t xml:space="preserve">Numeric </w:t>
      </w:r>
      <w:r w:rsidRPr="00B97FA1">
        <w:t>Input</w:t>
      </w:r>
      <w:bookmarkEnd w:id="3"/>
    </w:p>
    <w:p w14:paraId="06E4322F"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B65DBA9" w14:textId="77777777" w:rsidR="00CD1941" w:rsidRPr="00275655" w:rsidRDefault="00CD1941" w:rsidP="00CD1941">
      <w:pPr>
        <w:pStyle w:val="List-Bullet-tight025"/>
      </w:pPr>
      <w:r w:rsidRPr="00275655">
        <w:t>Numbers with decimal points</w:t>
      </w:r>
    </w:p>
    <w:p w14:paraId="0DA8D124" w14:textId="77777777" w:rsidR="00CD1941" w:rsidRPr="00275655" w:rsidRDefault="00CD1941" w:rsidP="00CD1941">
      <w:pPr>
        <w:pStyle w:val="List-Bullet-tight025"/>
      </w:pPr>
      <w:r w:rsidRPr="00275655">
        <w:t>Operators for addition (+), subtraction (-), multiplication (*), and division (/)</w:t>
      </w:r>
    </w:p>
    <w:p w14:paraId="206C178A" w14:textId="77777777" w:rsidR="00CD1941" w:rsidRPr="00275655" w:rsidRDefault="00CD1941" w:rsidP="00CD1941">
      <w:pPr>
        <w:pStyle w:val="List-Bullet-tight025"/>
      </w:pPr>
      <w:r w:rsidRPr="00275655">
        <w:t>Unary minus operator (-)</w:t>
      </w:r>
    </w:p>
    <w:p w14:paraId="6DCFCB38" w14:textId="77777777" w:rsidR="00CD1941" w:rsidRPr="00275655" w:rsidRDefault="00CD1941" w:rsidP="00CD1941">
      <w:pPr>
        <w:pStyle w:val="List-Bullet-tight025"/>
      </w:pPr>
      <w:r w:rsidRPr="00275655">
        <w:t>Parentheses</w:t>
      </w:r>
    </w:p>
    <w:p w14:paraId="57B40520"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3035781D" w14:textId="77777777" w:rsidR="00053430" w:rsidRDefault="00053430" w:rsidP="00D84CA5">
      <w:pPr>
        <w:pStyle w:val="Heading2"/>
      </w:pPr>
      <w:bookmarkStart w:id="4" w:name="_Toc231285048"/>
      <w:r>
        <w:t>Default Values</w:t>
      </w:r>
    </w:p>
    <w:p w14:paraId="0E4DC20F"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581A84E7"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0C696864" w14:textId="77777777" w:rsidR="00CD1941" w:rsidRPr="00F049BE" w:rsidRDefault="00CD1941" w:rsidP="00D84CA5">
      <w:pPr>
        <w:pStyle w:val="Heading2"/>
      </w:pPr>
      <w:r w:rsidRPr="00275655">
        <w:t xml:space="preserve">Debugging </w:t>
      </w:r>
      <w:r w:rsidRPr="00B97FA1">
        <w:t>Information</w:t>
      </w:r>
      <w:bookmarkEnd w:id="4"/>
    </w:p>
    <w:p w14:paraId="42D668F8" w14:textId="77777777"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14:paraId="3685C51D" w14:textId="77777777" w:rsidR="00CD1941" w:rsidRPr="00275655" w:rsidRDefault="004631DD" w:rsidP="00CD1941">
      <w:pPr>
        <w:pStyle w:val="Body-Text"/>
      </w:pPr>
      <w:r>
        <w:t>The keywords are the name of a form, worksheet, or one of the following special keywords.</w:t>
      </w:r>
    </w:p>
    <w:p w14:paraId="0BBA7A7B" w14:textId="7E2F4B49" w:rsidR="004631DD" w:rsidRDefault="00CD1941" w:rsidP="002B1026">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2EE77E4D" w14:textId="77777777" w:rsidR="00D44B6C" w:rsidRDefault="00D44B6C" w:rsidP="00D44B6C">
      <w:pPr>
        <w:pStyle w:val="List-Bullet-tight025"/>
      </w:pPr>
      <w:r>
        <w:t>Containers</w:t>
      </w:r>
      <w:r>
        <w:tab/>
        <w:t>Prints information contained in input forms.</w:t>
      </w:r>
    </w:p>
    <w:p w14:paraId="66B4532B" w14:textId="555C1BEE" w:rsidR="00D44B6C" w:rsidRDefault="00D44B6C" w:rsidP="00D44B6C">
      <w:pPr>
        <w:pStyle w:val="List-Bullet-tight025"/>
      </w:pPr>
      <w:r>
        <w:t>References</w:t>
      </w:r>
      <w:r>
        <w:tab/>
        <w:t>Prints fields that are used, but not explicitly initialized</w:t>
      </w:r>
    </w:p>
    <w:p w14:paraId="7AD0673D" w14:textId="77777777" w:rsidR="00553649" w:rsidRDefault="00553649" w:rsidP="00CD1941">
      <w:pPr>
        <w:pStyle w:val="List-Bullet-tight025"/>
      </w:pPr>
      <w:r>
        <w:t>Taxpayer</w:t>
      </w:r>
      <w:r>
        <w:tab/>
        <w:t>Print information about the taxpayer.</w:t>
      </w:r>
    </w:p>
    <w:p w14:paraId="28157CC8" w14:textId="46D66C3B"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of procedures</w:t>
      </w:r>
      <w:r w:rsidRPr="00275655">
        <w:t>.</w:t>
      </w:r>
    </w:p>
    <w:p w14:paraId="5B60D49A" w14:textId="77777777" w:rsidR="000D678C" w:rsidRDefault="000D678C" w:rsidP="00D26333">
      <w:pPr>
        <w:pStyle w:val="BlankLine"/>
      </w:pPr>
    </w:p>
    <w:p w14:paraId="2CC910E2" w14:textId="77777777" w:rsidR="009D6227" w:rsidRDefault="009D6227" w:rsidP="000D678C">
      <w:pPr>
        <w:pStyle w:val="Body-Text"/>
      </w:pPr>
      <w:r>
        <w:t>Form Names:</w:t>
      </w:r>
    </w:p>
    <w:p w14:paraId="38996806" w14:textId="59863C59" w:rsidR="003E2E51" w:rsidRDefault="003E2E51" w:rsidP="003E2E51">
      <w:pPr>
        <w:pStyle w:val="Body-Text025"/>
      </w:pPr>
      <w:r w:rsidRPr="003E2E51">
        <w:t>F1040 F1040S1 F1040S1A F1040S2 F1040S3 F1040SA F1040SB F1040SC F1040SD F1040SSE F1098E</w:t>
      </w:r>
      <w:r w:rsidR="00D44B6C">
        <w:t xml:space="preserve"> F1098VLI</w:t>
      </w:r>
      <w:r w:rsidRPr="003E2E51">
        <w:t xml:space="preserve"> F F1099C F1099DIV F1099G F1099INT F1099K F1099MISC F1099NEC F1099OID F1099R F1099S F540 F540CA F6251 F7206 </w:t>
      </w:r>
      <w:r w:rsidR="00D44B6C">
        <w:t xml:space="preserve">SSA1099 </w:t>
      </w:r>
      <w:r w:rsidRPr="003E2E51">
        <w:t>W2</w:t>
      </w:r>
    </w:p>
    <w:p w14:paraId="70387150" w14:textId="77777777" w:rsidR="009D6227" w:rsidRDefault="009D6227" w:rsidP="003E2E51">
      <w:pPr>
        <w:pStyle w:val="Body-Text"/>
      </w:pPr>
      <w:r>
        <w:t>Worksheet names:</w:t>
      </w:r>
    </w:p>
    <w:p w14:paraId="406000AD" w14:textId="028F7B6E" w:rsidR="009D6227" w:rsidRDefault="009D6227" w:rsidP="009D6227">
      <w:pPr>
        <w:pStyle w:val="Body-Text025"/>
      </w:pPr>
      <w:r w:rsidRPr="009D6227">
        <w:t xml:space="preserve">IncTax </w:t>
      </w:r>
      <w:r w:rsidR="00D44B6C">
        <w:t xml:space="preserve">IRADeduction Refund </w:t>
      </w:r>
      <w:r w:rsidRPr="009D6227">
        <w:t xml:space="preserve">SalesTax Simple SSTax </w:t>
      </w:r>
      <w:r w:rsidR="00D44B6C">
        <w:t xml:space="preserve">StudentLoan </w:t>
      </w:r>
      <w:r w:rsidRPr="009D6227">
        <w:t>CA_HiIncDeductions CA_HiIncExemptions</w:t>
      </w:r>
    </w:p>
    <w:p w14:paraId="3E06B501"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225ABE22" w14:textId="77777777"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14:paraId="0E3CDEDE" w14:textId="77777777" w:rsidR="0040636A" w:rsidRPr="008505B5" w:rsidRDefault="0040636A" w:rsidP="0040636A">
      <w:pPr>
        <w:pStyle w:val="Body-Text"/>
      </w:pPr>
      <w:r>
        <w:t xml:space="preserve">There is a single version number for all of the </w:t>
      </w:r>
      <w:r w:rsidR="00A602A2">
        <w:t>TAXTools</w:t>
      </w:r>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503EAD2F"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0F86C94E"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40E57806"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3E3A4AFB" w14:textId="77777777" w:rsidR="0040636A" w:rsidRDefault="0040636A" w:rsidP="0040636A">
      <w:pPr>
        <w:pStyle w:val="Body-Text"/>
      </w:pPr>
      <w:r>
        <w:t>In summary:</w:t>
      </w:r>
    </w:p>
    <w:p w14:paraId="5D5B5FFD" w14:textId="77777777" w:rsidR="0040636A" w:rsidRDefault="0040636A" w:rsidP="009D6227">
      <w:pPr>
        <w:pStyle w:val="List-Bullet025"/>
      </w:pPr>
      <w:r>
        <w:t>The first part of the version number is incremented each tax year.</w:t>
      </w:r>
    </w:p>
    <w:p w14:paraId="157E60D4" w14:textId="77777777" w:rsidR="0040636A" w:rsidRDefault="0040636A" w:rsidP="009D6227">
      <w:pPr>
        <w:pStyle w:val="List-Bullet025"/>
      </w:pPr>
      <w:r>
        <w:t>The second part of the version number is incremented whenever the development version is merged into the released version.</w:t>
      </w:r>
    </w:p>
    <w:p w14:paraId="2C55586B" w14:textId="77777777" w:rsidR="0040636A" w:rsidRDefault="0040636A" w:rsidP="009D6227">
      <w:pPr>
        <w:pStyle w:val="List-Bullet025"/>
      </w:pPr>
      <w:r>
        <w:t>And, the third part is incremented whenever the source code is changed.</w:t>
      </w:r>
    </w:p>
    <w:p w14:paraId="612DCB93"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34E7A3EA"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58815DC" w14:textId="77777777" w:rsidR="008A179D" w:rsidRDefault="007D7D64" w:rsidP="008A179D">
      <w:pPr>
        <w:pStyle w:val="Heading1"/>
      </w:pPr>
      <w:bookmarkStart w:id="8" w:name="_Toc231285050"/>
      <w:r>
        <w:t>Issues, Limitations, and Known Problems</w:t>
      </w:r>
    </w:p>
    <w:p w14:paraId="40BB6832" w14:textId="77777777" w:rsidR="00570D15" w:rsidRDefault="00570D15" w:rsidP="00570D15">
      <w:pPr>
        <w:pStyle w:val="Heading3"/>
      </w:pPr>
      <w:r>
        <w:t>General Issues</w:t>
      </w:r>
    </w:p>
    <w:p w14:paraId="709926BE" w14:textId="77777777"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14:paraId="3E704C65" w14:textId="77777777" w:rsidR="00570D15" w:rsidRPr="00512B63" w:rsidRDefault="00570D15" w:rsidP="00570D15">
      <w:pPr>
        <w:pStyle w:val="List-Bullet025"/>
      </w:pPr>
      <w:r w:rsidRPr="00512B63">
        <w:t>If an input field is modified internally, should the input field be updated so the user can see the corrected value?</w:t>
      </w:r>
    </w:p>
    <w:p w14:paraId="752FA4D1" w14:textId="77777777"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3FD2D5DE" w14:textId="77777777" w:rsidR="000A5E1F" w:rsidRPr="00570D15" w:rsidRDefault="000A5E1F" w:rsidP="000A5E1F">
      <w:pPr>
        <w:pStyle w:val="List-Bullet025"/>
      </w:pPr>
      <w:r w:rsidRPr="00D60E00">
        <w:t>Convert CamelCase IDs in HTML to kebab-case.</w:t>
      </w:r>
    </w:p>
    <w:p w14:paraId="16638DE0" w14:textId="77777777" w:rsidR="008A179D" w:rsidRDefault="008A179D" w:rsidP="008A179D">
      <w:pPr>
        <w:pStyle w:val="Heading3"/>
      </w:pPr>
      <w:r>
        <w:t>California Sales Tax Calculator and California Sales Tax Deduction Calculator</w:t>
      </w:r>
    </w:p>
    <w:p w14:paraId="04469741" w14:textId="4E900FB1" w:rsidR="008A179D" w:rsidRDefault="008A179D" w:rsidP="00570D15">
      <w:pPr>
        <w:pStyle w:val="List-Bullet-tight025"/>
      </w:pPr>
      <w:r>
        <w:t>The</w:t>
      </w:r>
      <w:r w:rsidR="00D44B6C">
        <w:t xml:space="preserve"> sales tax</w:t>
      </w:r>
      <w:r>
        <w:t xml:space="preserve"> calculators can only calculate the sales tax for addresses in California.</w:t>
      </w:r>
    </w:p>
    <w:p w14:paraId="23255A07" w14:textId="77777777" w:rsidR="008A179D" w:rsidRDefault="008A179D" w:rsidP="008A179D">
      <w:pPr>
        <w:pStyle w:val="Heading3"/>
      </w:pPr>
      <w:r>
        <w:t>Estimated Tax Calculator (Federal)</w:t>
      </w:r>
    </w:p>
    <w:p w14:paraId="6AFB87F8" w14:textId="77777777" w:rsidR="008A179D" w:rsidRDefault="008A179D" w:rsidP="00570D15">
      <w:pPr>
        <w:pStyle w:val="List-Bullet-tight025"/>
      </w:pPr>
      <w:r>
        <w:t>Does not support blind taxpayer or spouse.</w:t>
      </w:r>
    </w:p>
    <w:p w14:paraId="4E9C3598" w14:textId="77777777" w:rsidR="008A179D" w:rsidRDefault="008A179D" w:rsidP="00570D15">
      <w:pPr>
        <w:pStyle w:val="List-Bullet-tight025"/>
      </w:pPr>
      <w:r>
        <w:t>Does not support small business (schedule C).</w:t>
      </w:r>
    </w:p>
    <w:p w14:paraId="59C0F5D6" w14:textId="77777777" w:rsidR="008A179D" w:rsidRDefault="008A179D" w:rsidP="00570D15">
      <w:pPr>
        <w:pStyle w:val="List-Bullet-tight025"/>
      </w:pPr>
      <w:r>
        <w:t>Does not support dependents.</w:t>
      </w:r>
    </w:p>
    <w:p w14:paraId="5AA408FA" w14:textId="77777777" w:rsidR="008A179D" w:rsidRDefault="008A179D" w:rsidP="00570D15">
      <w:pPr>
        <w:pStyle w:val="List-Bullet-tight025"/>
      </w:pPr>
      <w:r>
        <w:t>Allows you to enter the amount of credits, but does not calculate CTC or EIC or any other credit.</w:t>
      </w:r>
    </w:p>
    <w:p w14:paraId="61F950C9" w14:textId="77777777" w:rsidR="00D60E00" w:rsidRDefault="00D60E00" w:rsidP="008A179D">
      <w:pPr>
        <w:pStyle w:val="Heading3"/>
      </w:pPr>
      <w:r>
        <w:lastRenderedPageBreak/>
        <w:t>Simple Math Calculator</w:t>
      </w:r>
    </w:p>
    <w:p w14:paraId="349D136D" w14:textId="77777777" w:rsidR="00D60E00" w:rsidRPr="00D60E00" w:rsidRDefault="00D60E00" w:rsidP="00570D15">
      <w:pPr>
        <w:pStyle w:val="List-Bullet-tight025"/>
      </w:pPr>
      <w:r>
        <w:t>P</w:t>
      </w:r>
      <w:r w:rsidRPr="00D60E00">
        <w:t>asting left of 0 does not cause 0 to be erased. Pasting to the right does.</w:t>
      </w:r>
    </w:p>
    <w:p w14:paraId="08FEFF5D" w14:textId="77777777" w:rsidR="008A179D" w:rsidRDefault="008A179D" w:rsidP="008A179D">
      <w:pPr>
        <w:pStyle w:val="Heading3"/>
      </w:pPr>
      <w:r>
        <w:t>Small Business Tax Calculator</w:t>
      </w:r>
    </w:p>
    <w:p w14:paraId="39974031" w14:textId="77777777" w:rsidR="008A179D" w:rsidRDefault="008A179D" w:rsidP="00570D15">
      <w:pPr>
        <w:pStyle w:val="List-Bullet-tight025"/>
      </w:pPr>
      <w:r>
        <w:t>The QBI calculation does not agree with TaxSlayer???</w:t>
      </w:r>
    </w:p>
    <w:p w14:paraId="7A86747C" w14:textId="77777777"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14:paraId="132FAD57" w14:textId="77777777" w:rsidR="008A179D" w:rsidRDefault="008A179D" w:rsidP="00570D15">
      <w:pPr>
        <w:pStyle w:val="List-Bullet-tight025"/>
      </w:pPr>
      <w:r>
        <w:t>This tool does not handle church employees or farm income.</w:t>
      </w:r>
    </w:p>
    <w:p w14:paraId="2719927D" w14:textId="77777777" w:rsidR="008A179D" w:rsidRDefault="008A179D" w:rsidP="00570D15">
      <w:pPr>
        <w:pStyle w:val="List-Bullet-tight025"/>
      </w:pPr>
      <w:r>
        <w:t>The calculation will not be correct if the amount of business income plus wages is greater than the maximum amount subject to Social Security taxes.</w:t>
      </w:r>
    </w:p>
    <w:p w14:paraId="1B157B83" w14:textId="77777777" w:rsidR="008A179D" w:rsidRDefault="008A179D" w:rsidP="00570D15">
      <w:pPr>
        <w:pStyle w:val="List-Bullet-tight025"/>
      </w:pPr>
      <w:r>
        <w:t>The QBI deduction phases out at $201,775, which is not accounted for in the tool.</w:t>
      </w:r>
    </w:p>
    <w:p w14:paraId="2230099D" w14:textId="77777777" w:rsidR="008A179D" w:rsidRDefault="008A179D" w:rsidP="008A179D">
      <w:pPr>
        <w:pStyle w:val="Heading3"/>
      </w:pPr>
      <w:r>
        <w:t>Social Security - Taxable Benefits Calculator</w:t>
      </w:r>
    </w:p>
    <w:p w14:paraId="27ED8848" w14:textId="77777777" w:rsidR="008A179D" w:rsidRDefault="008A179D" w:rsidP="00570D15">
      <w:pPr>
        <w:pStyle w:val="List-Bullet-tight025"/>
      </w:pPr>
      <w:r>
        <w:t>See the description for the Adjustments field in the help file. There are a few adjustments that may not be handled correctly by this tool.</w:t>
      </w:r>
    </w:p>
    <w:p w14:paraId="5E91E721" w14:textId="77777777" w:rsidR="008A179D" w:rsidRDefault="008A179D" w:rsidP="00570D15">
      <w:pPr>
        <w:pStyle w:val="List-Bullet-tight025"/>
      </w:pPr>
      <w:r>
        <w:t>If you are a non-resident alien, do not use this calculator; the taxable percentage of your Social Security is 85%.</w:t>
      </w:r>
    </w:p>
    <w:p w14:paraId="1E5CC6F0" w14:textId="77777777" w:rsidR="008A179D" w:rsidRDefault="008A179D" w:rsidP="008A179D">
      <w:pPr>
        <w:pStyle w:val="Heading3"/>
      </w:pPr>
      <w:r>
        <w:t>Social Security Lump Sum Calculator</w:t>
      </w:r>
    </w:p>
    <w:p w14:paraId="6848B8E1" w14:textId="77777777" w:rsidR="008A179D" w:rsidRDefault="008A179D" w:rsidP="00570D15">
      <w:pPr>
        <w:pStyle w:val="List-Bullet-tight025"/>
      </w:pPr>
      <w:r>
        <w:t>See the description for the Adjustments field. There are several adjustments that may not be handled correctly by this tool.</w:t>
      </w:r>
    </w:p>
    <w:p w14:paraId="48E98BD2" w14:textId="77777777" w:rsidR="008A179D" w:rsidRDefault="008A179D" w:rsidP="00570D15">
      <w:pPr>
        <w:pStyle w:val="List-Bullet-tight025"/>
      </w:pPr>
      <w:r>
        <w:t>If you are a non-resident alien, do not use this tool; the taxable percentage of your Social Security is 85%.</w:t>
      </w:r>
    </w:p>
    <w:p w14:paraId="42A5C956" w14:textId="77777777" w:rsidR="008A179D" w:rsidRDefault="008A179D" w:rsidP="00570D15">
      <w:pPr>
        <w:pStyle w:val="List-Bullet-tight025"/>
      </w:pPr>
      <w:r>
        <w:t>If you are filing Married Filing Separately and you lived with your spouse at anytime during the tax year, do not use this tool; the taxable percentage of your Social Security is 85%.</w:t>
      </w:r>
    </w:p>
    <w:p w14:paraId="6D29BE1C" w14:textId="77777777" w:rsidR="008A179D" w:rsidRDefault="008A179D" w:rsidP="008A179D">
      <w:pPr>
        <w:pStyle w:val="Heading3"/>
      </w:pPr>
      <w:r>
        <w:t>State Tax Refund Calculator</w:t>
      </w:r>
    </w:p>
    <w:p w14:paraId="756F1827" w14:textId="77777777" w:rsidR="008A179D" w:rsidRDefault="008A179D" w:rsidP="00570D15">
      <w:pPr>
        <w:pStyle w:val="List-Bullet-tight025"/>
      </w:pPr>
      <w:r>
        <w:t>Does not take into account that MFS may be required to itemize deductions.</w:t>
      </w:r>
    </w:p>
    <w:p w14:paraId="41FE843B" w14:textId="77777777" w:rsidR="00CF5244" w:rsidRDefault="00CF5244" w:rsidP="00CF5244">
      <w:pPr>
        <w:pStyle w:val="Heading3"/>
      </w:pPr>
      <w:r>
        <w:t>Tax Return Calculator</w:t>
      </w:r>
    </w:p>
    <w:p w14:paraId="5C23B335" w14:textId="6F080417" w:rsidR="00D60E00" w:rsidRDefault="00D60E00" w:rsidP="00D60E00">
      <w:pPr>
        <w:pStyle w:val="Body-Text"/>
        <w:rPr>
          <w:lang w:eastAsia="ar-SA"/>
        </w:rPr>
      </w:pPr>
      <w:r>
        <w:rPr>
          <w:lang w:eastAsia="ar-SA"/>
        </w:rPr>
        <w:t xml:space="preserve">This is a list of issues with the Tax Return Calculator that </w:t>
      </w:r>
      <w:r w:rsidR="00253AFC">
        <w:rPr>
          <w:lang w:eastAsia="ar-SA"/>
        </w:rPr>
        <w:t>I am planning to fix</w:t>
      </w:r>
      <w:r>
        <w:rPr>
          <w:lang w:eastAsia="ar-SA"/>
        </w:rPr>
        <w:t>.</w:t>
      </w:r>
    </w:p>
    <w:p w14:paraId="4CED4AEB" w14:textId="77777777" w:rsidR="00253AFC" w:rsidRDefault="00253AFC" w:rsidP="00570D15">
      <w:pPr>
        <w:pStyle w:val="List-Bullet-tight025"/>
      </w:pPr>
      <w:r>
        <w:t>QBI</w:t>
      </w:r>
    </w:p>
    <w:p w14:paraId="4B38EE7F" w14:textId="2FA10DCD" w:rsidR="00D60E00" w:rsidRPr="00D60E00" w:rsidRDefault="00253AFC" w:rsidP="00570D15">
      <w:pPr>
        <w:pStyle w:val="List-Bullet-tight025"/>
      </w:pPr>
      <w:r>
        <w:t>Test that w</w:t>
      </w:r>
      <w:r w:rsidR="00D60E00" w:rsidRPr="00D60E00">
        <w:t>hen a field is incorrect in a saved file, restore handle</w:t>
      </w:r>
      <w:r>
        <w:t>s</w:t>
      </w:r>
      <w:r w:rsidR="00D60E00" w:rsidRPr="00D60E00">
        <w:t xml:space="preserve"> it gracefully.</w:t>
      </w:r>
    </w:p>
    <w:p w14:paraId="62226BAE" w14:textId="77777777" w:rsidR="00D60E00" w:rsidRPr="00D60E00" w:rsidRDefault="00D60E00" w:rsidP="00570D15">
      <w:pPr>
        <w:pStyle w:val="List-Bullet-tight025"/>
      </w:pPr>
      <w:r w:rsidRPr="00D60E00">
        <w:t>Should the TaxTable functions get the taxpayer object so they do not need the filing_status parameter?</w:t>
      </w:r>
    </w:p>
    <w:p w14:paraId="0D9BFB69" w14:textId="77777777" w:rsidR="00D60E00" w:rsidRDefault="00D60E00" w:rsidP="00570D15">
      <w:pPr>
        <w:pStyle w:val="List-Bullet-tight025"/>
      </w:pPr>
      <w:r w:rsidRPr="00D60E00">
        <w:t>Find all the throw statements and improve the messages.</w:t>
      </w:r>
    </w:p>
    <w:p w14:paraId="03E5EDD7" w14:textId="23B30F1F" w:rsidR="00253AFC" w:rsidRPr="00D60E00" w:rsidRDefault="00253AFC" w:rsidP="00253AFC">
      <w:pPr>
        <w:pStyle w:val="List-Bullet-tight025"/>
      </w:pPr>
      <w:r>
        <w:t>Add throw statement for unimplemented conditions in tax forms.</w:t>
      </w:r>
    </w:p>
    <w:p w14:paraId="3408A8D0" w14:textId="499C02B4" w:rsidR="00D60E00" w:rsidRPr="00D60E00" w:rsidRDefault="00D60E00" w:rsidP="00570D15">
      <w:pPr>
        <w:pStyle w:val="List-Bullet-tight025"/>
      </w:pPr>
      <w:r w:rsidRPr="00D60E00">
        <w:t xml:space="preserve">Find forms with fields that need to be negative and </w:t>
      </w:r>
      <w:r w:rsidR="00253AFC">
        <w:t>make sure they are handled correctly.</w:t>
      </w:r>
    </w:p>
    <w:p w14:paraId="4B40F9D8" w14:textId="749B5914" w:rsidR="00D60E00" w:rsidRPr="00D60E00" w:rsidRDefault="00D60E00" w:rsidP="00570D15">
      <w:pPr>
        <w:pStyle w:val="List-Bullet-tight025"/>
      </w:pPr>
      <w:r w:rsidRPr="00D60E00">
        <w:t xml:space="preserve">Add all forms </w:t>
      </w:r>
      <w:r w:rsidR="00253AFC">
        <w:t>referenced in</w:t>
      </w:r>
      <w:r w:rsidRPr="00D60E00">
        <w:t xml:space="preserve"> Python tool.</w:t>
      </w:r>
    </w:p>
    <w:p w14:paraId="70FD122A" w14:textId="77777777" w:rsidR="00253AFC" w:rsidRPr="00D60E00" w:rsidRDefault="00253AFC" w:rsidP="00253AFC">
      <w:pPr>
        <w:pStyle w:val="List-Bullet-tight025"/>
        <w:numPr>
          <w:ilvl w:val="0"/>
          <w:numId w:val="0"/>
        </w:numPr>
        <w:ind w:left="1440"/>
      </w:pPr>
    </w:p>
    <w:p w14:paraId="44EDD9EE" w14:textId="77777777"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14:paraId="73CE496A" w14:textId="77777777" w:rsidR="00CF5244" w:rsidRDefault="00CF5244" w:rsidP="00570D15">
      <w:pPr>
        <w:pStyle w:val="List-Bullet-tight025"/>
      </w:pPr>
      <w:r>
        <w:t>Credits</w:t>
      </w:r>
    </w:p>
    <w:p w14:paraId="4BE34C10" w14:textId="77777777" w:rsidR="00BE27F1" w:rsidRPr="00BE27F1" w:rsidRDefault="00BE27F1" w:rsidP="00570D15">
      <w:pPr>
        <w:pStyle w:val="List-Bullet-tight050"/>
        <w:ind w:left="1800"/>
      </w:pPr>
      <w:r w:rsidRPr="00BE27F1">
        <w:t>EIC, CTC, Child and Dependent Care.</w:t>
      </w:r>
    </w:p>
    <w:p w14:paraId="69E9D2A8" w14:textId="77777777" w:rsidR="00BE27F1" w:rsidRPr="00BE27F1" w:rsidRDefault="00BE27F1" w:rsidP="00570D15">
      <w:pPr>
        <w:pStyle w:val="List-Bullet-tight050"/>
        <w:ind w:left="1800"/>
      </w:pPr>
      <w:r w:rsidRPr="00BE27F1">
        <w:t>California EITC</w:t>
      </w:r>
    </w:p>
    <w:p w14:paraId="4A4376DC" w14:textId="77777777" w:rsidR="00BE27F1" w:rsidRDefault="00BE27F1" w:rsidP="00570D15">
      <w:pPr>
        <w:pStyle w:val="List-Bullet-tight050"/>
        <w:ind w:left="1800"/>
      </w:pPr>
      <w:r w:rsidRPr="00BE27F1">
        <w:t>Education credits</w:t>
      </w:r>
    </w:p>
    <w:p w14:paraId="1933AB1E" w14:textId="77777777" w:rsidR="00BE27F1" w:rsidRDefault="00BE27F1" w:rsidP="00570D15">
      <w:pPr>
        <w:pStyle w:val="List-Bullet-tight050"/>
        <w:ind w:left="1800"/>
      </w:pPr>
      <w:r>
        <w:t>Premium Tax Credit</w:t>
      </w:r>
    </w:p>
    <w:p w14:paraId="6E386587" w14:textId="77777777" w:rsidR="00BE27F1" w:rsidRDefault="00BE27F1" w:rsidP="00570D15">
      <w:pPr>
        <w:pStyle w:val="List-Bullet-tight025"/>
      </w:pPr>
      <w:r>
        <w:t>Tax Forms</w:t>
      </w:r>
    </w:p>
    <w:p w14:paraId="049BDEC3" w14:textId="77777777" w:rsidR="00BE27F1" w:rsidRDefault="00BE27F1" w:rsidP="00570D15">
      <w:pPr>
        <w:pStyle w:val="List-Bullet-tight050"/>
        <w:ind w:left="1800"/>
      </w:pPr>
      <w:r>
        <w:t>W-2G</w:t>
      </w:r>
    </w:p>
    <w:p w14:paraId="6ABD95E9" w14:textId="77777777" w:rsidR="00BE27F1" w:rsidRDefault="00BE27F1" w:rsidP="00570D15">
      <w:pPr>
        <w:pStyle w:val="List-Bullet-tight050"/>
        <w:ind w:left="1800"/>
      </w:pPr>
      <w:r>
        <w:t>1098 (mortgage)</w:t>
      </w:r>
    </w:p>
    <w:p w14:paraId="0655163A" w14:textId="77777777" w:rsidR="00CF5244" w:rsidRDefault="00CF5244" w:rsidP="00570D15">
      <w:pPr>
        <w:pStyle w:val="List-Bullet-tight025"/>
      </w:pPr>
      <w:r>
        <w:t>Calculating the taxable portion of pensions</w:t>
      </w:r>
      <w:r w:rsidR="00BE27F1">
        <w:t>, Simplified Method</w:t>
      </w:r>
    </w:p>
    <w:p w14:paraId="094268EB" w14:textId="77777777" w:rsidR="00CF5244" w:rsidRDefault="00CF5244" w:rsidP="00570D15">
      <w:pPr>
        <w:pStyle w:val="List-Bullet-tight025"/>
      </w:pPr>
      <w:r>
        <w:t>HSA (1099-SA)</w:t>
      </w:r>
    </w:p>
    <w:p w14:paraId="53BFBB8A" w14:textId="77777777" w:rsidR="00BE27F1" w:rsidRDefault="00BE27F1" w:rsidP="00570D15">
      <w:pPr>
        <w:pStyle w:val="List-Bullet-tight025"/>
      </w:pPr>
      <w:r>
        <w:t>Sale of home, 1099-S</w:t>
      </w:r>
    </w:p>
    <w:p w14:paraId="7D8A7180" w14:textId="77777777" w:rsidR="00CF5244" w:rsidRDefault="00CF5244" w:rsidP="00570D15">
      <w:pPr>
        <w:pStyle w:val="List-Bullet-tight025"/>
      </w:pPr>
      <w:r>
        <w:t>Public Safety Officer medical insurance deduction</w:t>
      </w:r>
    </w:p>
    <w:p w14:paraId="5014996F" w14:textId="77777777" w:rsidR="00CF5244" w:rsidRDefault="00CF5244" w:rsidP="00570D15">
      <w:pPr>
        <w:pStyle w:val="List-Bullet-tight025"/>
      </w:pPr>
      <w:r>
        <w:t>QCD deduction from retirement account</w:t>
      </w:r>
    </w:p>
    <w:p w14:paraId="47095DD3" w14:textId="77777777" w:rsidR="00425978" w:rsidRDefault="00425978" w:rsidP="00425978">
      <w:pPr>
        <w:pStyle w:val="List-Bullet-tight025"/>
        <w:numPr>
          <w:ilvl w:val="0"/>
          <w:numId w:val="0"/>
        </w:numPr>
        <w:ind w:left="1080"/>
      </w:pPr>
    </w:p>
    <w:p w14:paraId="14BE0569" w14:textId="77777777" w:rsidR="00253AFC" w:rsidRDefault="00253AFC" w:rsidP="00425978">
      <w:pPr>
        <w:pStyle w:val="Body-Text"/>
      </w:pPr>
      <w:r>
        <w:t>Code improvements</w:t>
      </w:r>
    </w:p>
    <w:p w14:paraId="77E80867" w14:textId="77777777" w:rsidR="00253AFC" w:rsidRDefault="00253AFC" w:rsidP="00253AFC">
      <w:pPr>
        <w:pStyle w:val="List-Bullet-tight025"/>
      </w:pPr>
      <w:r w:rsidRPr="00D60E00">
        <w:lastRenderedPageBreak/>
        <w:t>Merge TaxTableTmpl with TaxTable.js</w:t>
      </w:r>
    </w:p>
    <w:p w14:paraId="1B974650" w14:textId="77777777" w:rsidR="00253AFC" w:rsidRPr="00D60E00" w:rsidRDefault="00253AFC" w:rsidP="00253AFC">
      <w:pPr>
        <w:pStyle w:val="List-Bullet-tight025"/>
      </w:pPr>
      <w:r w:rsidRPr="00D60E00">
        <w:t>Get rid of formname inside the form.</w:t>
      </w:r>
    </w:p>
    <w:p w14:paraId="15713E50" w14:textId="77777777" w:rsidR="00253AFC" w:rsidRDefault="00253AFC" w:rsidP="00253AFC">
      <w:pPr>
        <w:pStyle w:val="List-Bullet-tight025"/>
      </w:pPr>
      <w:r w:rsidRPr="00D60E00">
        <w:t>Get rid of minimum and maximum values for each line</w:t>
      </w:r>
      <w:r>
        <w:t>, or e</w:t>
      </w:r>
      <w:r w:rsidRPr="00D60E00">
        <w:t>nter min/max values for all the lines in forms</w:t>
      </w:r>
      <w:r>
        <w:t>.</w:t>
      </w:r>
    </w:p>
    <w:p w14:paraId="34702EF9" w14:textId="77777777" w:rsidR="00253AFC" w:rsidRPr="00D60E00" w:rsidRDefault="00253AFC" w:rsidP="00253AFC">
      <w:pPr>
        <w:pStyle w:val="List-Bullet-tight025"/>
      </w:pPr>
      <w:r w:rsidRPr="00D60E00">
        <w:t>Write setter/getter methods for lines[lineno].value.</w:t>
      </w:r>
    </w:p>
    <w:p w14:paraId="4EC6CADE" w14:textId="77777777" w:rsidR="00253AFC" w:rsidRPr="00D60E00" w:rsidRDefault="00253AFC" w:rsidP="00253AFC">
      <w:pPr>
        <w:pStyle w:val="List-Bullet-tight050"/>
        <w:ind w:left="1800"/>
      </w:pPr>
      <w:r w:rsidRPr="00D60E00">
        <w:t>Make sure lines[lineno].value cannot be accessed directly.</w:t>
      </w:r>
    </w:p>
    <w:p w14:paraId="436AEBE2" w14:textId="1DE9A7FD" w:rsidR="00253AFC" w:rsidRDefault="00253AFC" w:rsidP="00253AFC">
      <w:pPr>
        <w:pStyle w:val="List-Bullet-tight050"/>
        <w:ind w:left="1800"/>
      </w:pPr>
      <w:r w:rsidRPr="00D60E00">
        <w:t>In form 1040, override the setter method to map lineno 7 to 7a, then call super.setter().</w:t>
      </w:r>
    </w:p>
    <w:p w14:paraId="5722E59C" w14:textId="77777777" w:rsidR="00253AFC" w:rsidRDefault="00253AFC" w:rsidP="00253AFC">
      <w:pPr>
        <w:pStyle w:val="List-Bullet-tight050"/>
        <w:numPr>
          <w:ilvl w:val="0"/>
          <w:numId w:val="0"/>
        </w:numPr>
      </w:pPr>
    </w:p>
    <w:p w14:paraId="6C80DD5C" w14:textId="132BDCB0" w:rsidR="00425978" w:rsidRDefault="00425978" w:rsidP="00425978">
      <w:pPr>
        <w:pStyle w:val="Body-Text"/>
      </w:pPr>
      <w:r>
        <w:t xml:space="preserve">Not So </w:t>
      </w:r>
      <w:r>
        <w:rPr>
          <w:lang w:eastAsia="ar-SA"/>
        </w:rPr>
        <w:t>Likely</w:t>
      </w:r>
      <w:r>
        <w:t xml:space="preserve"> Features </w:t>
      </w:r>
    </w:p>
    <w:p w14:paraId="6656B205" w14:textId="6FA76D30" w:rsidR="00425978" w:rsidRDefault="00425978" w:rsidP="00425978">
      <w:pPr>
        <w:pStyle w:val="List-Bullet-tight025"/>
      </w:pPr>
      <w:r>
        <w:t>Medicaid Waiver Payments</w:t>
      </w:r>
    </w:p>
    <w:p w14:paraId="415726B2" w14:textId="59FE1E46" w:rsidR="00253AFC" w:rsidRDefault="00253AFC" w:rsidP="00253AFC">
      <w:pPr>
        <w:pStyle w:val="List-Bullet-tight025"/>
      </w:pPr>
      <w:r>
        <w:t>Calculating the taxable portion of IRAs (Form 8606)</w:t>
      </w:r>
    </w:p>
    <w:p w14:paraId="414F1788" w14:textId="48EAA320" w:rsidR="00CD1941" w:rsidRPr="00F049BE" w:rsidRDefault="00570D15" w:rsidP="00570D15">
      <w:pPr>
        <w:pStyle w:val="Heading2"/>
      </w:pPr>
      <w:r>
        <w:t>Other Tools</w:t>
      </w:r>
      <w:r w:rsidR="00CD1941" w:rsidRPr="00512B63">
        <w:t xml:space="preserve"> I'm Thinking </w:t>
      </w:r>
      <w:r w:rsidR="00CD1941" w:rsidRPr="00B97FA1">
        <w:t>About</w:t>
      </w:r>
      <w:bookmarkEnd w:id="7"/>
      <w:bookmarkEnd w:id="8"/>
    </w:p>
    <w:p w14:paraId="12469EF1" w14:textId="77777777" w:rsidR="00CD1941" w:rsidRPr="00032945" w:rsidRDefault="00CD1941" w:rsidP="00570D15">
      <w:pPr>
        <w:pStyle w:val="List-Bullet-tight025"/>
      </w:pPr>
      <w:r w:rsidRPr="00032945">
        <w:t>CTC, EIC, and CalEITC Calculators</w:t>
      </w:r>
    </w:p>
    <w:p w14:paraId="3A4C318F" w14:textId="77777777" w:rsidR="00CD1941" w:rsidRDefault="00CD1941" w:rsidP="00570D15">
      <w:pPr>
        <w:pStyle w:val="List-Bullet-tight025"/>
      </w:pPr>
      <w:r w:rsidRPr="00032945">
        <w:t>Foreign Tax Credit Calculator</w:t>
      </w:r>
    </w:p>
    <w:p w14:paraId="181602A9" w14:textId="77777777" w:rsidR="00C6066E" w:rsidRPr="00032945" w:rsidRDefault="00C6066E" w:rsidP="00570D15">
      <w:pPr>
        <w:pStyle w:val="List-Bullet-tight025"/>
      </w:pPr>
      <w:r>
        <w:t>Calculate penalty for underpayment of tax</w:t>
      </w:r>
    </w:p>
    <w:p w14:paraId="42A9E7EF" w14:textId="17A3A087" w:rsidR="00570D15" w:rsidRPr="00032945" w:rsidRDefault="00CD1941" w:rsidP="00425978">
      <w:pPr>
        <w:pStyle w:val="List-Bullet-tight025"/>
      </w:pPr>
      <w:r w:rsidRPr="00032945">
        <w:t>Currency Exchange Rate Calculator</w:t>
      </w:r>
    </w:p>
    <w:p w14:paraId="0B33A27B" w14:textId="77777777" w:rsidR="00CD1941" w:rsidRPr="00512B63" w:rsidRDefault="00CD1941" w:rsidP="00D84CA5">
      <w:pPr>
        <w:pStyle w:val="Heading1"/>
      </w:pPr>
      <w:bookmarkStart w:id="9" w:name="_Toc228630162"/>
      <w:bookmarkStart w:id="10" w:name="_Toc231285051"/>
      <w:r w:rsidRPr="00B97FA1">
        <w:t>Feedback</w:t>
      </w:r>
      <w:bookmarkEnd w:id="9"/>
      <w:bookmarkEnd w:id="10"/>
    </w:p>
    <w:p w14:paraId="56ECF650"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CC51" w14:textId="77777777" w:rsidR="00BB36EB" w:rsidRDefault="00BB36EB" w:rsidP="009965ED">
      <w:r>
        <w:separator/>
      </w:r>
    </w:p>
  </w:endnote>
  <w:endnote w:type="continuationSeparator" w:id="0">
    <w:p w14:paraId="53C5D1F1" w14:textId="77777777" w:rsidR="00BB36EB" w:rsidRDefault="00BB36EB"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C714"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A33AB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A33AB1" w:rsidRPr="00D91B32">
      <w:rPr>
        <w:rFonts w:eastAsia="Times New Roman"/>
        <w:b/>
        <w:szCs w:val="24"/>
        <w:lang w:eastAsia="en-US"/>
      </w:rPr>
      <w:fldChar w:fldCharType="separate"/>
    </w:r>
    <w:r w:rsidR="00157665">
      <w:rPr>
        <w:rFonts w:eastAsia="Times New Roman"/>
        <w:b/>
        <w:noProof/>
        <w:szCs w:val="24"/>
        <w:lang w:eastAsia="en-US"/>
      </w:rPr>
      <w:t>1</w:t>
    </w:r>
    <w:r w:rsidR="00A33AB1" w:rsidRPr="00D91B32">
      <w:rPr>
        <w:rFonts w:eastAsia="Times New Roman"/>
        <w:b/>
        <w:szCs w:val="24"/>
        <w:lang w:eastAsia="en-US"/>
      </w:rPr>
      <w:fldChar w:fldCharType="end"/>
    </w:r>
  </w:p>
  <w:p w14:paraId="30C439AF"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801BE" w14:textId="77777777" w:rsidR="00BB36EB" w:rsidRDefault="00BB36EB" w:rsidP="009965ED">
      <w:r>
        <w:separator/>
      </w:r>
    </w:p>
  </w:footnote>
  <w:footnote w:type="continuationSeparator" w:id="0">
    <w:p w14:paraId="5E540465" w14:textId="77777777" w:rsidR="00BB36EB" w:rsidRDefault="00BB36EB"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33260604">
    <w:abstractNumId w:val="1"/>
  </w:num>
  <w:num w:numId="2" w16cid:durableId="148330540">
    <w:abstractNumId w:val="2"/>
  </w:num>
  <w:num w:numId="3" w16cid:durableId="890732137">
    <w:abstractNumId w:val="0"/>
  </w:num>
  <w:num w:numId="4" w16cid:durableId="2036298626">
    <w:abstractNumId w:val="3"/>
  </w:num>
  <w:num w:numId="5" w16cid:durableId="1292516077">
    <w:abstractNumId w:val="3"/>
  </w:num>
  <w:num w:numId="6" w16cid:durableId="3396209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5131"/>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65"/>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2AA3"/>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AFC"/>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07D2"/>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026"/>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543"/>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78"/>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A58"/>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3AB1"/>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57CD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6EB"/>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192"/>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4B6C"/>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19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1EB8"/>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260"/>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1FD"/>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C7A64"/>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26575"/>
  <w15:docId w15:val="{E3ABC4E8-6897-4684-8BFD-51411202C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73F05-7B39-421B-9E89-CF249D59E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18230</TotalTime>
  <Pages>5</Pages>
  <Words>1902</Words>
  <Characters>10843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813</cp:revision>
  <cp:lastPrinted>2026-10-01T15:56:00Z</cp:lastPrinted>
  <dcterms:created xsi:type="dcterms:W3CDTF">2018-12-07T00:30:00Z</dcterms:created>
  <dcterms:modified xsi:type="dcterms:W3CDTF">2026-10-10T21:20:00Z</dcterms:modified>
</cp:coreProperties>
</file>