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A62169">
          <w:rPr>
            <w:noProof/>
          </w:rPr>
          <w:t>AboutTAXTools.docx</w:t>
        </w:r>
      </w:fldSimple>
    </w:p>
    <w:p w:rsidR="00C80463" w:rsidRDefault="00C80463" w:rsidP="00C80463">
      <w:pPr>
        <w:pStyle w:val="Filename"/>
      </w:pPr>
      <w:r w:rsidRPr="008D1383">
        <w:t xml:space="preserve">Last </w:t>
      </w:r>
      <w:r w:rsidR="009134AF">
        <w:t>Saved</w:t>
      </w:r>
      <w:r w:rsidRPr="008D1383">
        <w:t xml:space="preserve">: </w:t>
      </w:r>
      <w:r w:rsidR="005D02EC">
        <w:fldChar w:fldCharType="begin"/>
      </w:r>
      <w:r w:rsidR="000F1EFD">
        <w:instrText xml:space="preserve"> SAVEDATE  \@ "MMMM d, yyyy"  \* MERGEFORMAT </w:instrText>
      </w:r>
      <w:r w:rsidR="005D02EC">
        <w:fldChar w:fldCharType="separate"/>
      </w:r>
      <w:r w:rsidR="00A62169">
        <w:rPr>
          <w:noProof/>
        </w:rPr>
        <w:t>October 27, 2026</w:t>
      </w:r>
      <w:r w:rsidR="005D02EC">
        <w:rPr>
          <w:noProof/>
        </w:rPr>
        <w:fldChar w:fldCharType="end"/>
      </w:r>
    </w:p>
    <w:p w:rsidR="00C80463" w:rsidRDefault="00C80463" w:rsidP="00C80463">
      <w:pPr>
        <w:pStyle w:val="Filename"/>
      </w:pPr>
    </w:p>
    <w:p w:rsidR="00393801" w:rsidRPr="00393801" w:rsidRDefault="00CD1941" w:rsidP="00A602A2">
      <w:pPr>
        <w:pStyle w:val="Title-small"/>
      </w:pPr>
      <w:r w:rsidRPr="00393801">
        <w:t xml:space="preserve">About </w:t>
      </w:r>
      <w:r w:rsidR="005D05E4" w:rsidRPr="00393801">
        <w:t xml:space="preserve">the </w:t>
      </w:r>
    </w:p>
    <w:p w:rsidR="00CD1941" w:rsidRDefault="00CD1941" w:rsidP="00A602A2">
      <w:pPr>
        <w:pStyle w:val="Title"/>
      </w:pPr>
      <w:r w:rsidRPr="00A602A2">
        <w:t>Tax</w:t>
      </w:r>
      <w:r w:rsidR="005D05E4" w:rsidRPr="00A602A2">
        <w:t xml:space="preserve"> </w:t>
      </w:r>
      <w:r w:rsidR="00393801" w:rsidRPr="00A602A2">
        <w:t xml:space="preserve">Analysis and </w:t>
      </w:r>
      <w:proofErr w:type="spellStart"/>
      <w:r w:rsidR="009A45F9">
        <w:t>eX</w:t>
      </w:r>
      <w:r w:rsidR="00393801" w:rsidRPr="00A602A2">
        <w:t>perimentation</w:t>
      </w:r>
      <w:proofErr w:type="spellEnd"/>
      <w:r w:rsidR="005D05E4" w:rsidRPr="00A602A2">
        <w:t xml:space="preserve"> </w:t>
      </w:r>
      <w:r w:rsidRPr="00A602A2">
        <w:t>Tools</w:t>
      </w:r>
    </w:p>
    <w:p w:rsidR="002B1026" w:rsidRDefault="002B1026" w:rsidP="00CD1941">
      <w:pPr>
        <w:pStyle w:val="Body-Text"/>
      </w:pPr>
    </w:p>
    <w:p w:rsidR="00CD1941" w:rsidRDefault="005D05E4" w:rsidP="00CD1941">
      <w:pPr>
        <w:pStyle w:val="Body-Text"/>
      </w:pPr>
      <w:proofErr w:type="gramStart"/>
      <w:r>
        <w:t xml:space="preserve">The </w:t>
      </w:r>
      <w:r w:rsidR="00A602A2">
        <w:t xml:space="preserve">Tax Analysis and </w:t>
      </w:r>
      <w:proofErr w:type="spellStart"/>
      <w:r w:rsidR="009A45F9">
        <w:t>eX</w:t>
      </w:r>
      <w:r w:rsidR="00A602A2">
        <w:t>perimentation</w:t>
      </w:r>
      <w:proofErr w:type="spellEnd"/>
      <w:r w:rsidR="00A602A2">
        <w:t xml:space="preserve"> Tools, or </w:t>
      </w:r>
      <w:proofErr w:type="spellStart"/>
      <w:r w:rsidR="00A602A2">
        <w:t>TAXTools</w:t>
      </w:r>
      <w:proofErr w:type="spellEnd"/>
      <w:r w:rsidR="00A602A2">
        <w:t xml:space="preserve"> for short,</w:t>
      </w:r>
      <w:r>
        <w:t xml:space="preserve"> are</w:t>
      </w:r>
      <w:r w:rsidR="00CD1941">
        <w:t xml:space="preserve"> a collection of web-based tools for calculating income tax information.</w:t>
      </w:r>
      <w:proofErr w:type="gramEnd"/>
      <w:r w:rsidR="00CD1941">
        <w:t xml:space="preserve"> The current set of tools is:</w:t>
      </w:r>
    </w:p>
    <w:p w:rsidR="00CD1941" w:rsidRPr="00941D39" w:rsidRDefault="00CD1941" w:rsidP="00CD1941">
      <w:pPr>
        <w:pStyle w:val="Body-Text-tight025"/>
      </w:pPr>
      <w:r w:rsidRPr="00941D39">
        <w:t>Age Calculator</w:t>
      </w:r>
    </w:p>
    <w:p w:rsidR="00CD1941" w:rsidRDefault="00CD1941" w:rsidP="00CD1941">
      <w:pPr>
        <w:pStyle w:val="Body-Text-tight025"/>
      </w:pPr>
      <w:r w:rsidRPr="00941D39">
        <w:t>Alternative Minimum Tax (AMT) Calculator</w:t>
      </w:r>
    </w:p>
    <w:p w:rsidR="00CD1941" w:rsidRDefault="00CD1941" w:rsidP="00CD1941">
      <w:pPr>
        <w:pStyle w:val="Body-Text-tight025"/>
      </w:pPr>
      <w:r>
        <w:t>California Sales Tax Calculator</w:t>
      </w:r>
    </w:p>
    <w:p w:rsidR="00CD1941" w:rsidRPr="00941D39" w:rsidRDefault="00CD1941" w:rsidP="00CD1941">
      <w:pPr>
        <w:pStyle w:val="Body-Text-tight025"/>
      </w:pPr>
      <w:r>
        <w:t>California Sales Tax Deduction Calculator</w:t>
      </w:r>
    </w:p>
    <w:p w:rsidR="00CD1941" w:rsidRPr="00941D39" w:rsidRDefault="00CD1941" w:rsidP="00CD1941">
      <w:pPr>
        <w:pStyle w:val="Body-Text-tight025"/>
      </w:pPr>
      <w:r w:rsidRPr="00941D39">
        <w:t>Estimated Tax Calculator (</w:t>
      </w:r>
      <w:r w:rsidR="00360A24">
        <w:t>F</w:t>
      </w:r>
      <w:r w:rsidRPr="00941D39">
        <w:t>ederal)</w:t>
      </w:r>
    </w:p>
    <w:p w:rsidR="00CD1941" w:rsidRPr="00941D39" w:rsidRDefault="00CD1941" w:rsidP="00CD1941">
      <w:pPr>
        <w:pStyle w:val="Body-Text-tight025"/>
      </w:pPr>
      <w:r w:rsidRPr="00941D39">
        <w:t>Estimated Tax Calculator (California)</w:t>
      </w:r>
    </w:p>
    <w:p w:rsidR="00CD1941" w:rsidRDefault="00CD1941" w:rsidP="00CD1941">
      <w:pPr>
        <w:pStyle w:val="Body-Text-tight025"/>
      </w:pPr>
      <w:r w:rsidRPr="00941D39">
        <w:t>Required Minimum Distribution (RMD) Calculator</w:t>
      </w:r>
    </w:p>
    <w:p w:rsidR="00CD1941" w:rsidRPr="00941D39" w:rsidRDefault="00CD1941" w:rsidP="00CD1941">
      <w:pPr>
        <w:pStyle w:val="Body-Text-tight025"/>
      </w:pPr>
      <w:r>
        <w:t>Senior Deduction</w:t>
      </w:r>
      <w:r w:rsidRPr="00941D39">
        <w:t xml:space="preserve"> Calculator</w:t>
      </w:r>
    </w:p>
    <w:p w:rsidR="00CD1941" w:rsidRPr="00941D39" w:rsidRDefault="00CD1941" w:rsidP="00CD1941">
      <w:pPr>
        <w:pStyle w:val="Body-Text-tight025"/>
      </w:pPr>
      <w:r w:rsidRPr="00941D39">
        <w:t>Simple Math Calculator</w:t>
      </w:r>
    </w:p>
    <w:p w:rsidR="00CD1941" w:rsidRPr="00941D39" w:rsidRDefault="00CD1941" w:rsidP="00CD1941">
      <w:pPr>
        <w:pStyle w:val="Body-Text-tight025"/>
      </w:pPr>
      <w:r w:rsidRPr="00941D39">
        <w:t>Small Business Tax Calculator</w:t>
      </w:r>
    </w:p>
    <w:p w:rsidR="00CD1941" w:rsidRPr="00941D39" w:rsidRDefault="00CD1941" w:rsidP="00CD1941">
      <w:pPr>
        <w:pStyle w:val="Body-Text-tight025"/>
      </w:pPr>
      <w:r w:rsidRPr="00941D39">
        <w:t>So</w:t>
      </w:r>
      <w:r w:rsidR="002673D6">
        <w:t>cial Security - Taxable Benefit</w:t>
      </w:r>
      <w:r w:rsidRPr="00941D39">
        <w:t xml:space="preserve"> Calculator</w:t>
      </w:r>
    </w:p>
    <w:p w:rsidR="00CD1941" w:rsidRPr="00941D39" w:rsidRDefault="00CD1941" w:rsidP="00CD1941">
      <w:pPr>
        <w:pStyle w:val="Body-Text-tight025"/>
      </w:pPr>
      <w:r w:rsidRPr="00941D39">
        <w:t>Social Security - Lump Sum Calculator</w:t>
      </w:r>
    </w:p>
    <w:p w:rsidR="00CD1941" w:rsidRDefault="00CD1941" w:rsidP="00CD1941">
      <w:pPr>
        <w:pStyle w:val="Body-Text-tight025"/>
      </w:pPr>
      <w:r w:rsidRPr="00941D39">
        <w:t>State Income Tax Refund Calculator</w:t>
      </w:r>
    </w:p>
    <w:p w:rsidR="00CF7969" w:rsidRDefault="00CF7969" w:rsidP="00CD1941">
      <w:pPr>
        <w:pStyle w:val="Body-Text-tight025"/>
      </w:pPr>
      <w:r>
        <w:t>Tax</w:t>
      </w:r>
      <w:r w:rsidR="005B6B59">
        <w:t xml:space="preserve"> </w:t>
      </w:r>
      <w:r w:rsidR="00FE25B0">
        <w:t>Return Calculator</w:t>
      </w:r>
    </w:p>
    <w:p w:rsidR="00CD1941" w:rsidRDefault="00CD1941" w:rsidP="00CD1941">
      <w:pPr>
        <w:pStyle w:val="BlankLine"/>
      </w:pPr>
    </w:p>
    <w:p w:rsidR="00CD1941" w:rsidRDefault="00CD1941" w:rsidP="00CD1941">
      <w:pPr>
        <w:pStyle w:val="Body-Text"/>
      </w:pPr>
      <w:r>
        <w:t xml:space="preserve">You can access the latest version of </w:t>
      </w:r>
      <w:r w:rsidR="005D05E4">
        <w:t>the</w:t>
      </w:r>
      <w:r w:rsidR="00EF6089">
        <w:t>se</w:t>
      </w:r>
      <w:r w:rsidR="005D05E4">
        <w:t xml:space="preserve"> </w:t>
      </w:r>
      <w:r>
        <w:t>tools on the web using the following URL.</w:t>
      </w:r>
    </w:p>
    <w:p w:rsidR="00CD1941" w:rsidRDefault="00CD1941" w:rsidP="0040636A">
      <w:pPr>
        <w:pStyle w:val="Body-Text025"/>
      </w:pPr>
      <w:r>
        <w:t xml:space="preserve"> </w:t>
      </w:r>
      <w:hyperlink r:id="rId8" w:history="1">
        <w:r w:rsidR="0056126E">
          <w:rPr>
            <w:rStyle w:val="Hyperlink"/>
            <w:sz w:val="18"/>
          </w:rPr>
          <w:t>bruceblinn.com/6-OtherStuff/Taxes/TAXToolsHomePage.html</w:t>
        </w:r>
      </w:hyperlink>
    </w:p>
    <w:p w:rsidR="00AB6385" w:rsidRDefault="00A219E1" w:rsidP="00A219E1">
      <w:pPr>
        <w:pStyle w:val="Body-Text"/>
      </w:pPr>
      <w:bookmarkStart w:id="0"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the in</w:t>
      </w:r>
      <w:r w:rsidR="00681F96">
        <w:t>puts can be kept fairly simple. This makes the tools easier to use and it</w:t>
      </w:r>
      <w:r>
        <w:t xml:space="preserve"> also helps you understand </w:t>
      </w:r>
      <w:r w:rsidR="00ED13CB">
        <w:t xml:space="preserve">what information is </w:t>
      </w:r>
      <w:r w:rsidR="00127714">
        <w:t>needed</w:t>
      </w:r>
      <w:r w:rsidR="00ED13CB">
        <w:t xml:space="preserve"> to m</w:t>
      </w:r>
      <w:r w:rsidR="00AB6385">
        <w:t>ake the calculation.</w:t>
      </w:r>
    </w:p>
    <w:p w:rsidR="00ED13CB" w:rsidRDefault="00ED13CB" w:rsidP="00A219E1">
      <w:pPr>
        <w:pStyle w:val="Body-Text"/>
      </w:pPr>
      <w:r>
        <w:t>You can enter as much or as little information as you want. Of course, the more information you enter an</w:t>
      </w:r>
      <w:r w:rsidR="009B5617">
        <w:t xml:space="preserve">d the more accurate </w:t>
      </w:r>
      <w:r w:rsidR="00E0332D">
        <w:t>the information</w:t>
      </w:r>
      <w:r w:rsidR="009B5617">
        <w:t xml:space="preserve">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rsidR="00ED13CB" w:rsidRDefault="00ED13CB" w:rsidP="00A219E1">
      <w:pPr>
        <w:pStyle w:val="Body-Text"/>
      </w:pPr>
      <w:r>
        <w:t>These tools only provide estimates. The tax laws are very complicated and these tools provide a vastly simplified view of the tax laws.</w:t>
      </w:r>
      <w:r w:rsidR="00AB6385">
        <w:t xml:space="preserve"> They </w:t>
      </w:r>
      <w:r w:rsidR="00F51F06">
        <w:t xml:space="preserve">only </w:t>
      </w:r>
      <w:r w:rsidR="00AB6385">
        <w:t>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rsidR="00CD1941" w:rsidRDefault="00CD1941" w:rsidP="00D84CA5">
      <w:pPr>
        <w:pStyle w:val="Heading1"/>
      </w:pPr>
      <w:bookmarkStart w:id="1" w:name="_Toc231285045"/>
      <w:r>
        <w:t>Interface</w:t>
      </w:r>
      <w:bookmarkEnd w:id="0"/>
      <w:bookmarkEnd w:id="1"/>
    </w:p>
    <w:p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rsidR="00A00675" w:rsidRDefault="00CD1941" w:rsidP="00CD1941">
      <w:pPr>
        <w:pStyle w:val="Body-Text"/>
      </w:pPr>
      <w:r>
        <w:t xml:space="preserve">There is a lot of shared code between the tools, which gives them a similar appearance and behavior. For example, </w:t>
      </w:r>
      <w:r w:rsidR="007523F7">
        <w:t xml:space="preserve">input fields are always </w:t>
      </w:r>
      <w:r w:rsidR="00E06310">
        <w:t>green</w:t>
      </w:r>
      <w:r>
        <w:t xml:space="preserve"> and the values calculated by the tools</w:t>
      </w:r>
      <w:r w:rsidR="007523F7">
        <w:t xml:space="preserve"> are always blue</w:t>
      </w:r>
      <w:r w:rsidR="00A00675">
        <w:t>.</w:t>
      </w:r>
    </w:p>
    <w:p w:rsidR="00CD1941" w:rsidRDefault="00CD1941" w:rsidP="00CD1941">
      <w:pPr>
        <w:pStyle w:val="Body-Text"/>
      </w:pPr>
      <w:r>
        <w:t>The tools are intended to be used in a browser (e.g., not on a phone). The</w:t>
      </w:r>
      <w:r w:rsidR="00A8763B">
        <w:t>y are formatted so they will fit on a printed page</w:t>
      </w:r>
      <w:r>
        <w:t>.</w:t>
      </w:r>
    </w:p>
    <w:p w:rsidR="00CD1941" w:rsidRPr="00275655" w:rsidRDefault="00CD1941" w:rsidP="00D84CA5">
      <w:pPr>
        <w:pStyle w:val="Heading2"/>
      </w:pPr>
      <w:bookmarkStart w:id="2" w:name="_Toc231285046"/>
      <w:r w:rsidRPr="00275655">
        <w:t>Tooltips</w:t>
      </w:r>
      <w:bookmarkEnd w:id="2"/>
    </w:p>
    <w:p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w:t>
      </w:r>
      <w:r w:rsidR="00E06310">
        <w:t>ion of the purpose of the field</w:t>
      </w:r>
      <w:r w:rsidR="00CD1941" w:rsidRPr="00275655">
        <w:t>. When available, tooltips are provided for input fields to help you enter the correct information and for output fields to explain what the information means.</w:t>
      </w:r>
    </w:p>
    <w:p w:rsidR="00CD1941" w:rsidRPr="00F049BE" w:rsidRDefault="00CD1941" w:rsidP="00D84CA5">
      <w:pPr>
        <w:pStyle w:val="Heading2"/>
      </w:pPr>
      <w:bookmarkStart w:id="3" w:name="_Toc231285047"/>
      <w:r w:rsidRPr="00275655">
        <w:lastRenderedPageBreak/>
        <w:t xml:space="preserve">Numeric </w:t>
      </w:r>
      <w:r w:rsidRPr="00B97FA1">
        <w:t>Input</w:t>
      </w:r>
      <w:bookmarkEnd w:id="3"/>
    </w:p>
    <w:p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can contain simple arithmetic expressions. For example, you can enter "($40,000 + 4,000) * 0.075" to enter 7.5% of 44000. All numeric input will be rounded to the nearest whole number. The expression evaluator supports the following </w:t>
      </w:r>
      <w:r>
        <w:t>operators</w:t>
      </w:r>
      <w:r w:rsidRPr="00275655">
        <w:t>:</w:t>
      </w:r>
    </w:p>
    <w:p w:rsidR="00CD1941" w:rsidRPr="00275655" w:rsidRDefault="00CD1941" w:rsidP="00CD1941">
      <w:pPr>
        <w:pStyle w:val="List-Bullet-tight025"/>
      </w:pPr>
      <w:r w:rsidRPr="00275655">
        <w:t>Numbers with decimal points</w:t>
      </w:r>
    </w:p>
    <w:p w:rsidR="00CD1941" w:rsidRPr="00275655" w:rsidRDefault="00CD1941" w:rsidP="00CD1941">
      <w:pPr>
        <w:pStyle w:val="List-Bullet-tight025"/>
      </w:pPr>
      <w:r w:rsidRPr="00275655">
        <w:t>Operators for addition (+), subtraction (-), multiplication (*), and division (/)</w:t>
      </w:r>
    </w:p>
    <w:p w:rsidR="00CD1941" w:rsidRPr="00275655" w:rsidRDefault="00CD1941" w:rsidP="00CD1941">
      <w:pPr>
        <w:pStyle w:val="List-Bullet-tight025"/>
      </w:pPr>
      <w:r w:rsidRPr="00275655">
        <w:t>Unary minus operator (-)</w:t>
      </w:r>
    </w:p>
    <w:p w:rsidR="00CD1941" w:rsidRPr="00275655" w:rsidRDefault="00CD1941" w:rsidP="00CD1941">
      <w:pPr>
        <w:pStyle w:val="List-Bullet-tight025"/>
      </w:pPr>
      <w:r w:rsidRPr="00275655">
        <w:t>Parentheses</w:t>
      </w:r>
    </w:p>
    <w:p w:rsidR="00CD1941" w:rsidRPr="00275655" w:rsidRDefault="00CD1941" w:rsidP="00CD1941">
      <w:pPr>
        <w:pStyle w:val="List-Bullet-tight025"/>
      </w:pPr>
      <w:r w:rsidRPr="00275655">
        <w:t>Operator precedence for parentheses, unary minus, and for doing multiplication and division before addition and subtraction.</w:t>
      </w:r>
    </w:p>
    <w:p w:rsidR="00053430" w:rsidRDefault="00053430" w:rsidP="00D84CA5">
      <w:pPr>
        <w:pStyle w:val="Heading2"/>
      </w:pPr>
      <w:bookmarkStart w:id="4" w:name="_Toc231285048"/>
      <w:r>
        <w:t>Default Values</w:t>
      </w:r>
    </w:p>
    <w:p w:rsidR="00525B40" w:rsidRDefault="00053430" w:rsidP="00053430">
      <w:pPr>
        <w:pStyle w:val="Body-Text"/>
      </w:pPr>
      <w:r>
        <w:t>When a field expecting a numeric value is left blank, its value defaults to zero (0). When you enter a value in a field, that value will be used in any calculation even if the tool calculates a different value for that field. Most of the time, this behavior is what you expect to happen</w:t>
      </w:r>
      <w:r w:rsidR="00525B40">
        <w:t>; after all, if you enter a value, you expect it to be used.</w:t>
      </w:r>
    </w:p>
    <w:p w:rsidR="00525B40" w:rsidRDefault="00525B40" w:rsidP="00053430">
      <w:pPr>
        <w:pStyle w:val="Body-Text"/>
      </w:pPr>
      <w:r>
        <w:t xml:space="preserve">The Tax </w:t>
      </w:r>
      <w:r w:rsidR="00FE25B0">
        <w:t>Return Calculator</w:t>
      </w:r>
      <w:r>
        <w:t xml:space="preserve"> tool created a new problem. In that tool, you can enter just about any value in any field of any form. Any fields that do not have an entry will be calculated according to the rules for that form.</w:t>
      </w:r>
      <w:r w:rsidR="001C01BF">
        <w:t xml:space="preserve"> Now, a field where you enter zero (0) means that you want it to stay zero (0) and not be calculated. Thus, an explicitly entered zero (0) and a default value of zero (0) are treated differently. Therefore, when removing a value from a field, delete the entry rather than replacing the old value with zero (0). A field that does not have an entry will display the default value in gray characters. A field where you have entered a value will display the value in dark characters.</w:t>
      </w:r>
    </w:p>
    <w:p w:rsidR="00CD1941" w:rsidRPr="00F049BE" w:rsidRDefault="00CD1941" w:rsidP="00D84CA5">
      <w:pPr>
        <w:pStyle w:val="Heading2"/>
      </w:pPr>
      <w:r w:rsidRPr="00275655">
        <w:t xml:space="preserve">Debugging </w:t>
      </w:r>
      <w:r w:rsidRPr="00B97FA1">
        <w:t>Information</w:t>
      </w:r>
      <w:bookmarkEnd w:id="4"/>
    </w:p>
    <w:p w:rsidR="00D26333" w:rsidRDefault="00CD1941" w:rsidP="00CD1941">
      <w:pPr>
        <w:pStyle w:val="Body-Text"/>
      </w:pPr>
      <w:r w:rsidRPr="00275655">
        <w:t>Some of the tools can display additional information that shows internal calculations</w:t>
      </w:r>
      <w:r w:rsidR="004631DD">
        <w:t xml:space="preserve">. To see the additional information you can enter one of several keywords </w:t>
      </w:r>
      <w:r w:rsidRPr="00275655">
        <w:t>in any input field. The keywords are not case-sensitive and can be entered in any order. Separate the input value and one or more keywords using commas or whitespace.</w:t>
      </w:r>
    </w:p>
    <w:p w:rsidR="00CD1941" w:rsidRPr="00275655" w:rsidRDefault="004631DD" w:rsidP="00CD1941">
      <w:pPr>
        <w:pStyle w:val="Body-Text"/>
      </w:pPr>
      <w:r>
        <w:t>The keywords are the name of a form, worksheet, or one of the following special keywords.</w:t>
      </w:r>
    </w:p>
    <w:p w:rsidR="004631DD" w:rsidRDefault="00CD1941" w:rsidP="002B1026">
      <w:pPr>
        <w:pStyle w:val="List-Bullet-tight025"/>
      </w:pPr>
      <w:r w:rsidRPr="00275655">
        <w:t>Debug</w:t>
      </w:r>
      <w:r w:rsidR="00D26333">
        <w:tab/>
      </w:r>
      <w:r w:rsidR="00D26333">
        <w:tab/>
      </w:r>
      <w:r w:rsidRPr="00275655">
        <w:t xml:space="preserve">Display </w:t>
      </w:r>
      <w:r w:rsidR="00D26333">
        <w:t>debug information</w:t>
      </w:r>
      <w:r w:rsidRPr="00275655">
        <w:t xml:space="preserve"> for</w:t>
      </w:r>
      <w:r w:rsidR="000D678C">
        <w:t xml:space="preserve"> all forms</w:t>
      </w:r>
      <w:r w:rsidRPr="00275655">
        <w:t>.</w:t>
      </w:r>
    </w:p>
    <w:p w:rsidR="00D44B6C" w:rsidRDefault="00D44B6C" w:rsidP="00D44B6C">
      <w:pPr>
        <w:pStyle w:val="List-Bullet-tight025"/>
      </w:pPr>
      <w:r>
        <w:t>Containers</w:t>
      </w:r>
      <w:r>
        <w:tab/>
        <w:t>Prints information contained in input forms.</w:t>
      </w:r>
    </w:p>
    <w:p w:rsidR="00D44B6C" w:rsidRDefault="00D44B6C" w:rsidP="00D44B6C">
      <w:pPr>
        <w:pStyle w:val="List-Bullet-tight025"/>
      </w:pPr>
      <w:r>
        <w:t>References</w:t>
      </w:r>
      <w:r>
        <w:tab/>
        <w:t>Prints fields that are used, but not explicitly initialized</w:t>
      </w:r>
    </w:p>
    <w:p w:rsidR="00553649" w:rsidRDefault="00553649" w:rsidP="00CD1941">
      <w:pPr>
        <w:pStyle w:val="List-Bullet-tight025"/>
      </w:pPr>
      <w:r>
        <w:t>Taxpayer</w:t>
      </w:r>
      <w:r>
        <w:tab/>
        <w:t>Print information about the taxpayer.</w:t>
      </w:r>
    </w:p>
    <w:p w:rsidR="009D6227" w:rsidRDefault="004631DD" w:rsidP="009D6227">
      <w:pPr>
        <w:pStyle w:val="List-Bullet-tight025"/>
      </w:pPr>
      <w:r>
        <w:t>Trace</w:t>
      </w:r>
      <w:r w:rsidR="00D26333">
        <w:tab/>
      </w:r>
      <w:r w:rsidR="00D26333">
        <w:tab/>
      </w:r>
      <w:r w:rsidRPr="00275655">
        <w:t xml:space="preserve">Logs </w:t>
      </w:r>
      <w:r w:rsidR="00E06310">
        <w:t xml:space="preserve">the </w:t>
      </w:r>
      <w:r w:rsidRPr="00275655">
        <w:t xml:space="preserve">entry and exit </w:t>
      </w:r>
      <w:r w:rsidR="00E06310">
        <w:t>of procedures</w:t>
      </w:r>
      <w:r w:rsidRPr="00275655">
        <w:t>.</w:t>
      </w:r>
    </w:p>
    <w:p w:rsidR="000D678C" w:rsidRDefault="000D678C" w:rsidP="00D26333">
      <w:pPr>
        <w:pStyle w:val="BlankLine"/>
      </w:pPr>
    </w:p>
    <w:p w:rsidR="009D6227" w:rsidRDefault="009D6227" w:rsidP="000D678C">
      <w:pPr>
        <w:pStyle w:val="Body-Text"/>
      </w:pPr>
      <w:r>
        <w:t>Form Names:</w:t>
      </w:r>
    </w:p>
    <w:p w:rsidR="003E2E51" w:rsidRDefault="003E2E51" w:rsidP="003E2E51">
      <w:pPr>
        <w:pStyle w:val="Body-Text025"/>
      </w:pPr>
      <w:r w:rsidRPr="003E2E51">
        <w:t>F1040 F1040S1 F1040S1A F1040S2 F1040S3 F1040SA F1040SB F1040SC F1040SD F1040SSE F1098E</w:t>
      </w:r>
      <w:r w:rsidR="00D44B6C">
        <w:t xml:space="preserve"> F1098VLI</w:t>
      </w:r>
      <w:r w:rsidRPr="003E2E51">
        <w:t xml:space="preserve"> F F1099C F1099DIV F1099G F1099INT F1099K F1099MISC F1099NEC F1099OID F1099R F1099S F540 F540CA F6251 F7206 </w:t>
      </w:r>
      <w:r w:rsidR="00D44B6C">
        <w:t xml:space="preserve">SSA1099 </w:t>
      </w:r>
      <w:r w:rsidRPr="003E2E51">
        <w:t>W2</w:t>
      </w:r>
    </w:p>
    <w:p w:rsidR="009D6227" w:rsidRDefault="009D6227" w:rsidP="003E2E51">
      <w:pPr>
        <w:pStyle w:val="Body-Text"/>
      </w:pPr>
      <w:r>
        <w:t>Worksheet names:</w:t>
      </w:r>
    </w:p>
    <w:p w:rsidR="009D6227" w:rsidRDefault="009D6227" w:rsidP="009D6227">
      <w:pPr>
        <w:pStyle w:val="Body-Text025"/>
      </w:pPr>
      <w:proofErr w:type="spellStart"/>
      <w:r w:rsidRPr="009D6227">
        <w:t>IncTax</w:t>
      </w:r>
      <w:proofErr w:type="spellEnd"/>
      <w:r w:rsidRPr="009D6227">
        <w:t xml:space="preserve"> </w:t>
      </w:r>
      <w:proofErr w:type="spellStart"/>
      <w:r w:rsidR="00D44B6C">
        <w:t>IRADeduction</w:t>
      </w:r>
      <w:proofErr w:type="spellEnd"/>
      <w:r w:rsidR="00D44B6C">
        <w:t xml:space="preserve"> Refund </w:t>
      </w:r>
      <w:proofErr w:type="spellStart"/>
      <w:r w:rsidRPr="009D6227">
        <w:t>SalesTax</w:t>
      </w:r>
      <w:proofErr w:type="spellEnd"/>
      <w:r w:rsidRPr="009D6227">
        <w:t xml:space="preserve"> Simple </w:t>
      </w:r>
      <w:proofErr w:type="spellStart"/>
      <w:r w:rsidRPr="009D6227">
        <w:t>SSTax</w:t>
      </w:r>
      <w:proofErr w:type="spellEnd"/>
      <w:r w:rsidRPr="009D6227">
        <w:t xml:space="preserve"> </w:t>
      </w:r>
      <w:proofErr w:type="spellStart"/>
      <w:r w:rsidR="00D44B6C">
        <w:t>StudentLoan</w:t>
      </w:r>
      <w:proofErr w:type="spellEnd"/>
      <w:r w:rsidR="00D44B6C">
        <w:t xml:space="preserve"> </w:t>
      </w:r>
      <w:proofErr w:type="spellStart"/>
      <w:r w:rsidRPr="009D6227">
        <w:t>CA_HiIncDeductions</w:t>
      </w:r>
      <w:proofErr w:type="spellEnd"/>
      <w:r w:rsidRPr="009D6227">
        <w:t xml:space="preserve"> </w:t>
      </w:r>
      <w:proofErr w:type="spellStart"/>
      <w:r w:rsidRPr="009D6227">
        <w:t>CA_HiIncExemptions</w:t>
      </w:r>
      <w:proofErr w:type="spellEnd"/>
    </w:p>
    <w:p w:rsidR="000D678C" w:rsidRDefault="000D678C" w:rsidP="000D678C">
      <w:pPr>
        <w:pStyle w:val="Body-Text"/>
      </w:pPr>
      <w:r>
        <w:t>By default, only the lines in a tax form</w:t>
      </w:r>
      <w:r w:rsidR="00D26333">
        <w:t xml:space="preserve"> or worksheet</w:t>
      </w:r>
      <w:r>
        <w:t xml:space="preserve"> with non</w:t>
      </w:r>
      <w:r w:rsidR="00D26333">
        <w:t>-</w:t>
      </w:r>
      <w:r>
        <w:t xml:space="preserve">zero values are printed. The verbose keyword can be used to </w:t>
      </w:r>
      <w:r w:rsidR="00D26333">
        <w:t>print</w:t>
      </w:r>
      <w:r>
        <w:t xml:space="preserve"> all the lines.</w:t>
      </w:r>
    </w:p>
    <w:p w:rsidR="0040636A" w:rsidRDefault="0040636A" w:rsidP="0040636A">
      <w:pPr>
        <w:pStyle w:val="Heading1"/>
      </w:pPr>
      <w:bookmarkStart w:id="5" w:name="_Toc228630163"/>
      <w:bookmarkStart w:id="6" w:name="_Toc231285049"/>
      <w:bookmarkStart w:id="7" w:name="_Toc228630161"/>
      <w:r>
        <w:lastRenderedPageBreak/>
        <w:t>Version Numbers</w:t>
      </w:r>
      <w:bookmarkEnd w:id="5"/>
      <w:bookmarkEnd w:id="6"/>
    </w:p>
    <w:p w:rsidR="0040636A" w:rsidRPr="008505B5" w:rsidRDefault="0040636A" w:rsidP="0040636A">
      <w:pPr>
        <w:pStyle w:val="Body-Text"/>
      </w:pPr>
      <w:r>
        <w:t xml:space="preserve">There is a single version number for all of the </w:t>
      </w:r>
      <w:proofErr w:type="spellStart"/>
      <w:r w:rsidR="00A602A2">
        <w:t>TAXTools</w:t>
      </w:r>
      <w:proofErr w:type="spellEnd"/>
      <w:r>
        <w:t xml:space="preserve">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rsidR="00E06310">
        <w:t>t</w:t>
      </w:r>
      <w:r w:rsidRPr="00626746">
        <w:t>ools.</w:t>
      </w:r>
    </w:p>
    <w:p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rsidR="0040636A" w:rsidRDefault="0040636A" w:rsidP="0040636A">
      <w:pPr>
        <w:pStyle w:val="Body-Text"/>
      </w:pPr>
      <w:r>
        <w:t xml:space="preserve">The second part of the version number is the incremented each time a new version of </w:t>
      </w:r>
      <w:r w:rsidR="005D05E4">
        <w:t xml:space="preserve">the </w:t>
      </w:r>
      <w:r w:rsidR="00E06310">
        <w:t>tools are</w:t>
      </w:r>
      <w:r>
        <w:t xml:space="preserve"> released. There are always two versions of </w:t>
      </w:r>
      <w:r w:rsidR="00A00675">
        <w:t xml:space="preserve">the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 xml:space="preserve">the </w:t>
      </w:r>
      <w:r w:rsidR="00E06310">
        <w:t>t</w:t>
      </w:r>
      <w:r w:rsidR="005D05E4">
        <w:t>ools</w:t>
      </w:r>
      <w:r w:rsidR="00B521DE">
        <w:t>.</w:t>
      </w:r>
    </w:p>
    <w:p w:rsidR="0040636A" w:rsidRDefault="0040636A" w:rsidP="0040636A">
      <w:pPr>
        <w:pStyle w:val="Body-Text"/>
      </w:pPr>
      <w:r>
        <w:t>In summary:</w:t>
      </w:r>
    </w:p>
    <w:p w:rsidR="0040636A" w:rsidRDefault="0040636A" w:rsidP="009D6227">
      <w:pPr>
        <w:pStyle w:val="List-Bullet025"/>
      </w:pPr>
      <w:r>
        <w:t>The first part of the version number is incremented each tax year.</w:t>
      </w:r>
    </w:p>
    <w:p w:rsidR="0040636A" w:rsidRDefault="0040636A" w:rsidP="009D6227">
      <w:pPr>
        <w:pStyle w:val="List-Bullet025"/>
      </w:pPr>
      <w:r>
        <w:t>The second part of the version number is incremented whenever the development version is merged into the released version.</w:t>
      </w:r>
    </w:p>
    <w:p w:rsidR="0040636A" w:rsidRDefault="0040636A" w:rsidP="009D6227">
      <w:pPr>
        <w:pStyle w:val="List-Bullet025"/>
      </w:pPr>
      <w:r>
        <w:t>And, the third part is incremented whenever the source code is changed.</w:t>
      </w:r>
    </w:p>
    <w:p w:rsidR="0040636A" w:rsidRDefault="0040636A" w:rsidP="0040636A">
      <w:pPr>
        <w:pStyle w:val="Body-Text"/>
      </w:pPr>
      <w:r>
        <w:t>T</w:t>
      </w:r>
      <w:r w:rsidRPr="00626746">
        <w:t xml:space="preserve">he version number </w:t>
      </w:r>
      <w:r>
        <w:t xml:space="preserve">of the development version is always appended with an </w:t>
      </w:r>
      <w:r w:rsidRPr="00626746">
        <w:t xml:space="preserve">at sign (@) </w:t>
      </w:r>
      <w:r>
        <w:t xml:space="preserve">to call attention to the </w:t>
      </w:r>
      <w:r w:rsidR="00B521DE">
        <w:t>fact that that version</w:t>
      </w:r>
      <w:r>
        <w:t xml:space="preserve"> </w:t>
      </w:r>
      <w:r w:rsidRPr="00626746">
        <w:t>is under development</w:t>
      </w:r>
      <w:r>
        <w:t xml:space="preserve"> and </w:t>
      </w:r>
      <w:r w:rsidRPr="00626746">
        <w:t>not ready to be used.</w:t>
      </w:r>
    </w:p>
    <w:p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rsidR="008A179D" w:rsidRDefault="007D7D64" w:rsidP="008A179D">
      <w:pPr>
        <w:pStyle w:val="Heading1"/>
      </w:pPr>
      <w:bookmarkStart w:id="8" w:name="_Toc231285050"/>
      <w:r>
        <w:t>Issues, Limitations, and Known Problems</w:t>
      </w:r>
    </w:p>
    <w:p w:rsidR="00570D15" w:rsidRDefault="00570D15" w:rsidP="00570D15">
      <w:pPr>
        <w:pStyle w:val="Heading3"/>
      </w:pPr>
      <w:r>
        <w:t>General Issues</w:t>
      </w:r>
    </w:p>
    <w:p w:rsidR="0032085F" w:rsidRDefault="0032085F" w:rsidP="00570D15">
      <w:pPr>
        <w:pStyle w:val="List-Bullet025"/>
      </w:pPr>
      <w:r>
        <w:t>There is a .5% threshold for cash contribution on schedule A beginning in 2026 that is not implemented.</w:t>
      </w:r>
    </w:p>
    <w:p w:rsidR="001E734A" w:rsidRDefault="001E734A" w:rsidP="00570D15">
      <w:pPr>
        <w:pStyle w:val="List-Bullet025"/>
      </w:pPr>
      <w:r>
        <w:t>New miscellaneous deduction for educator expenses is available in 2026.</w:t>
      </w:r>
    </w:p>
    <w:p w:rsidR="00570D15" w:rsidRPr="00512B63" w:rsidRDefault="009A45F9" w:rsidP="00570D15">
      <w:pPr>
        <w:pStyle w:val="List-Bullet025"/>
      </w:pPr>
      <w:r>
        <w:t>Need</w:t>
      </w:r>
      <w:r w:rsidR="00570D15" w:rsidRPr="00512B63">
        <w:t xml:space="preserve"> </w:t>
      </w:r>
      <w:r w:rsidR="00570D15">
        <w:t xml:space="preserve">more </w:t>
      </w:r>
      <w:r w:rsidR="00570D15" w:rsidRPr="00512B63">
        <w:t>checks to fields that have known limits so the input values do not exceed those limits.</w:t>
      </w:r>
    </w:p>
    <w:p w:rsidR="00570D15" w:rsidRPr="00512B63" w:rsidRDefault="00570D15" w:rsidP="00570D15">
      <w:pPr>
        <w:pStyle w:val="List-Bullet025"/>
      </w:pPr>
      <w:r w:rsidRPr="00512B63">
        <w:t>If an input field is modified internally, should the input field be updated so the user can see the corrected value?</w:t>
      </w:r>
    </w:p>
    <w:p w:rsidR="00570D15" w:rsidRDefault="00570D15" w:rsidP="00570D15">
      <w:pPr>
        <w:pStyle w:val="List-Bullet025"/>
      </w:pPr>
      <w:r w:rsidRPr="00512B63">
        <w:t>Should the tools be implemented as Excel spreadsheets?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0A5E1F" w:rsidRPr="00570D15" w:rsidRDefault="000A5E1F" w:rsidP="000A5E1F">
      <w:pPr>
        <w:pStyle w:val="List-Bullet025"/>
      </w:pPr>
      <w:r w:rsidRPr="00D60E00">
        <w:t>Convert CamelCase IDs in HTML to kebab-case.</w:t>
      </w:r>
    </w:p>
    <w:p w:rsidR="008A179D" w:rsidRDefault="008A179D" w:rsidP="008A179D">
      <w:pPr>
        <w:pStyle w:val="Heading3"/>
      </w:pPr>
      <w:r>
        <w:t>California Sales Tax Calculator and California Sales Tax Deduction Calculator</w:t>
      </w:r>
    </w:p>
    <w:p w:rsidR="008A179D" w:rsidRDefault="008A179D" w:rsidP="00570D15">
      <w:pPr>
        <w:pStyle w:val="List-Bullet-tight025"/>
      </w:pPr>
      <w:r>
        <w:t>The</w:t>
      </w:r>
      <w:r w:rsidR="00D44B6C">
        <w:t xml:space="preserve"> sales tax</w:t>
      </w:r>
      <w:r>
        <w:t xml:space="preserve"> calculators can only calculate the sales tax for addresses in California.</w:t>
      </w:r>
    </w:p>
    <w:p w:rsidR="008A179D" w:rsidRDefault="008A179D" w:rsidP="008A179D">
      <w:pPr>
        <w:pStyle w:val="Heading3"/>
      </w:pPr>
      <w:r>
        <w:t>Estimated Tax Calculator (Federal)</w:t>
      </w:r>
    </w:p>
    <w:p w:rsidR="008A179D" w:rsidRDefault="008A179D" w:rsidP="00570D15">
      <w:pPr>
        <w:pStyle w:val="List-Bullet-tight025"/>
      </w:pPr>
      <w:r>
        <w:t>Does not support blind taxpayer or spouse.</w:t>
      </w:r>
    </w:p>
    <w:p w:rsidR="008A179D" w:rsidRDefault="008A179D" w:rsidP="00570D15">
      <w:pPr>
        <w:pStyle w:val="List-Bullet-tight025"/>
      </w:pPr>
      <w:r>
        <w:t>Does not support small business (schedule C).</w:t>
      </w:r>
    </w:p>
    <w:p w:rsidR="008A179D" w:rsidRDefault="008A179D" w:rsidP="00570D15">
      <w:pPr>
        <w:pStyle w:val="List-Bullet-tight025"/>
      </w:pPr>
      <w:r>
        <w:lastRenderedPageBreak/>
        <w:t>Does not support dependents.</w:t>
      </w:r>
    </w:p>
    <w:p w:rsidR="008A179D" w:rsidRDefault="008A179D" w:rsidP="00570D15">
      <w:pPr>
        <w:pStyle w:val="List-Bullet-tight025"/>
      </w:pPr>
      <w:r>
        <w:t>Allows you to enter the amount of credits, but does not calculate CTC or EIC or any other credit.</w:t>
      </w:r>
    </w:p>
    <w:p w:rsidR="00D60E00" w:rsidRDefault="00D60E00" w:rsidP="008A179D">
      <w:pPr>
        <w:pStyle w:val="Heading3"/>
      </w:pPr>
      <w:r>
        <w:t>Simple Math Calculator</w:t>
      </w:r>
    </w:p>
    <w:p w:rsidR="00D60E00" w:rsidRPr="00D60E00" w:rsidRDefault="00D60E00" w:rsidP="00570D15">
      <w:pPr>
        <w:pStyle w:val="List-Bullet-tight025"/>
      </w:pPr>
      <w:r>
        <w:t>P</w:t>
      </w:r>
      <w:r w:rsidRPr="00D60E00">
        <w:t>asting left of 0 does not cause 0 to be erased. Pasting to the right does.</w:t>
      </w:r>
    </w:p>
    <w:p w:rsidR="008A179D" w:rsidRDefault="008A179D" w:rsidP="008A179D">
      <w:pPr>
        <w:pStyle w:val="Heading3"/>
      </w:pPr>
      <w:r>
        <w:t>Small Business Tax Calculator</w:t>
      </w:r>
    </w:p>
    <w:p w:rsidR="008A179D" w:rsidRDefault="008A179D" w:rsidP="00570D15">
      <w:pPr>
        <w:pStyle w:val="List-Bullet-tight025"/>
      </w:pPr>
      <w:r>
        <w:t>The QBI calculation does not agree with TaxSlayer???</w:t>
      </w:r>
    </w:p>
    <w:p w:rsidR="008A179D" w:rsidRDefault="008A179D" w:rsidP="00570D15">
      <w:pPr>
        <w:pStyle w:val="List-Bullet-tight025"/>
      </w:pPr>
      <w:r>
        <w:t>Long Term Care insurance is not separated out from medical insurance. If medical insurance includes premiums for long term care insurance, the amount entered needs to be limited by age.</w:t>
      </w:r>
    </w:p>
    <w:p w:rsidR="008A179D" w:rsidRDefault="008A179D" w:rsidP="00570D15">
      <w:pPr>
        <w:pStyle w:val="List-Bullet-tight025"/>
      </w:pPr>
      <w:r>
        <w:t>This tool does not handle church employees or farm income.</w:t>
      </w:r>
    </w:p>
    <w:p w:rsidR="008A179D" w:rsidRDefault="008A179D" w:rsidP="00570D15">
      <w:pPr>
        <w:pStyle w:val="List-Bullet-tight025"/>
      </w:pPr>
      <w:r>
        <w:t>The calculation will not be correct if the amount of business income plus wages is greater than the maximum amount subject to Social Security taxes.</w:t>
      </w:r>
    </w:p>
    <w:p w:rsidR="008A179D" w:rsidRDefault="008A179D" w:rsidP="00570D15">
      <w:pPr>
        <w:pStyle w:val="List-Bullet-tight025"/>
      </w:pPr>
      <w:r>
        <w:t>The QBI deduction phases out at $201,775, which is not accounted for in the tool.</w:t>
      </w:r>
    </w:p>
    <w:p w:rsidR="008A179D" w:rsidRDefault="008A179D" w:rsidP="008A179D">
      <w:pPr>
        <w:pStyle w:val="Heading3"/>
      </w:pPr>
      <w:r>
        <w:t>Social Security - Taxable Benefits Calculator</w:t>
      </w:r>
    </w:p>
    <w:p w:rsidR="008A179D" w:rsidRDefault="008A179D" w:rsidP="00570D15">
      <w:pPr>
        <w:pStyle w:val="List-Bullet-tight025"/>
      </w:pPr>
      <w:r>
        <w:t>See the description for the Adjustments field in the help file. There are a few adjustments that may not be handled correctly by this tool.</w:t>
      </w:r>
    </w:p>
    <w:p w:rsidR="008A179D" w:rsidRDefault="008A179D" w:rsidP="00570D15">
      <w:pPr>
        <w:pStyle w:val="List-Bullet-tight025"/>
      </w:pPr>
      <w:r>
        <w:t>If you are a non-resident alien, do not use this calculator; the taxable percentage of your Social Security is 85%.</w:t>
      </w:r>
    </w:p>
    <w:p w:rsidR="008A179D" w:rsidRDefault="008A179D" w:rsidP="008A179D">
      <w:pPr>
        <w:pStyle w:val="Heading3"/>
      </w:pPr>
      <w:r>
        <w:t>Social Security Lump Sum Calculator</w:t>
      </w:r>
    </w:p>
    <w:p w:rsidR="008A179D" w:rsidRDefault="008A179D" w:rsidP="00570D15">
      <w:pPr>
        <w:pStyle w:val="List-Bullet-tight025"/>
      </w:pPr>
      <w:r>
        <w:t>See the description for the Adjustments field. There are several adjustments that may not be handled correctly by this tool.</w:t>
      </w:r>
    </w:p>
    <w:p w:rsidR="008A179D" w:rsidRDefault="008A179D" w:rsidP="00570D15">
      <w:pPr>
        <w:pStyle w:val="List-Bullet-tight025"/>
      </w:pPr>
      <w:r>
        <w:t>If you are a non-resident alien, do not use this tool; the taxable percentage of your Social Security is 85%.</w:t>
      </w:r>
    </w:p>
    <w:p w:rsidR="008A179D" w:rsidRDefault="008A179D" w:rsidP="00570D15">
      <w:pPr>
        <w:pStyle w:val="List-Bullet-tight025"/>
      </w:pPr>
      <w:r>
        <w:t>If you are filing Married Filing Separately and you lived with your spouse at anytime during the tax year, do not use this tool; the taxable percentage of your Social Security is 85%.</w:t>
      </w:r>
    </w:p>
    <w:p w:rsidR="008A179D" w:rsidRDefault="008A179D" w:rsidP="008A179D">
      <w:pPr>
        <w:pStyle w:val="Heading3"/>
      </w:pPr>
      <w:r>
        <w:t>State Tax Refund Calculator</w:t>
      </w:r>
    </w:p>
    <w:p w:rsidR="008A179D" w:rsidRDefault="008A179D" w:rsidP="00570D15">
      <w:pPr>
        <w:pStyle w:val="List-Bullet-tight025"/>
      </w:pPr>
      <w:r>
        <w:t>Does not take into account that MFS may be required to itemize deductions.</w:t>
      </w:r>
    </w:p>
    <w:p w:rsidR="00CF5244" w:rsidRDefault="00CF5244" w:rsidP="00CF5244">
      <w:pPr>
        <w:pStyle w:val="Heading3"/>
      </w:pPr>
      <w:r>
        <w:t>Tax Return Calculator</w:t>
      </w:r>
    </w:p>
    <w:p w:rsidR="00D60E00" w:rsidRDefault="00D60E00" w:rsidP="00D60E00">
      <w:pPr>
        <w:pStyle w:val="Body-Text"/>
        <w:rPr>
          <w:lang w:eastAsia="ar-SA"/>
        </w:rPr>
      </w:pPr>
      <w:r>
        <w:rPr>
          <w:lang w:eastAsia="ar-SA"/>
        </w:rPr>
        <w:t xml:space="preserve">This is a list of issues with the Tax Return Calculator that </w:t>
      </w:r>
      <w:r w:rsidR="00253AFC">
        <w:rPr>
          <w:lang w:eastAsia="ar-SA"/>
        </w:rPr>
        <w:t>I am planning to fix</w:t>
      </w:r>
      <w:r>
        <w:rPr>
          <w:lang w:eastAsia="ar-SA"/>
        </w:rPr>
        <w:t>.</w:t>
      </w:r>
    </w:p>
    <w:p w:rsidR="00253AFC" w:rsidRDefault="00253AFC" w:rsidP="00570D15">
      <w:pPr>
        <w:pStyle w:val="List-Bullet-tight025"/>
      </w:pPr>
      <w:r>
        <w:t>QBI</w:t>
      </w:r>
    </w:p>
    <w:p w:rsidR="00253AFC" w:rsidRPr="00D60E00" w:rsidRDefault="00253AFC" w:rsidP="00253AFC">
      <w:pPr>
        <w:pStyle w:val="List-Bullet-tight025"/>
      </w:pPr>
      <w:r>
        <w:t>Add throw statement for unimplemented conditions in tax forms.</w:t>
      </w:r>
    </w:p>
    <w:p w:rsidR="00D60E00" w:rsidRPr="00D60E00" w:rsidRDefault="00D60E00" w:rsidP="00570D15">
      <w:pPr>
        <w:pStyle w:val="List-Bullet-tight025"/>
      </w:pPr>
      <w:r w:rsidRPr="00D60E00">
        <w:t xml:space="preserve">Find forms with fields that need to be negative and </w:t>
      </w:r>
      <w:r w:rsidR="00253AFC">
        <w:t>make sure they are handled correctly.</w:t>
      </w:r>
    </w:p>
    <w:p w:rsidR="00D60E00" w:rsidRPr="00D60E00" w:rsidRDefault="00D60E00" w:rsidP="00570D15">
      <w:pPr>
        <w:pStyle w:val="List-Bullet-tight025"/>
      </w:pPr>
      <w:r w:rsidRPr="00D60E00">
        <w:t xml:space="preserve">Add all forms </w:t>
      </w:r>
      <w:r w:rsidR="00253AFC">
        <w:t>referenced in</w:t>
      </w:r>
      <w:r w:rsidRPr="00D60E00">
        <w:t xml:space="preserve"> Python tool.</w:t>
      </w:r>
    </w:p>
    <w:p w:rsidR="00253AFC" w:rsidRPr="00D60E00" w:rsidRDefault="00253AFC" w:rsidP="00253AFC">
      <w:pPr>
        <w:pStyle w:val="List-Bullet-tight025"/>
        <w:numPr>
          <w:ilvl w:val="0"/>
          <w:numId w:val="0"/>
        </w:numPr>
        <w:ind w:left="1440"/>
      </w:pPr>
    </w:p>
    <w:p w:rsidR="00D60E00" w:rsidRPr="00D60E00" w:rsidRDefault="00D60E00" w:rsidP="00D60E00">
      <w:pPr>
        <w:pStyle w:val="Body-Text"/>
        <w:rPr>
          <w:lang w:eastAsia="ar-SA"/>
        </w:rPr>
      </w:pPr>
      <w:r>
        <w:rPr>
          <w:lang w:eastAsia="ar-SA"/>
        </w:rPr>
        <w:t>There are many tax rules and forms that will never be implemented in the Tax Return Calculator, but this is a list of the features that should be implemented when time allows.</w:t>
      </w:r>
    </w:p>
    <w:p w:rsidR="00CF5244" w:rsidRDefault="00CF5244" w:rsidP="00570D15">
      <w:pPr>
        <w:pStyle w:val="List-Bullet-tight025"/>
      </w:pPr>
      <w:r>
        <w:t>Credits</w:t>
      </w:r>
    </w:p>
    <w:p w:rsidR="00BE27F1" w:rsidRPr="00BE27F1" w:rsidRDefault="00BE27F1" w:rsidP="00570D15">
      <w:pPr>
        <w:pStyle w:val="List-Bullet-tight050"/>
        <w:ind w:left="1800"/>
      </w:pPr>
      <w:r w:rsidRPr="00BE27F1">
        <w:t>EIC, CTC, Child and Dependent Care.</w:t>
      </w:r>
    </w:p>
    <w:p w:rsidR="00BE27F1" w:rsidRPr="00BE27F1" w:rsidRDefault="00BE27F1" w:rsidP="00570D15">
      <w:pPr>
        <w:pStyle w:val="List-Bullet-tight050"/>
        <w:ind w:left="1800"/>
      </w:pPr>
      <w:r w:rsidRPr="00BE27F1">
        <w:t>California EITC</w:t>
      </w:r>
    </w:p>
    <w:p w:rsidR="00BE27F1" w:rsidRDefault="00BE27F1" w:rsidP="00570D15">
      <w:pPr>
        <w:pStyle w:val="List-Bullet-tight050"/>
        <w:ind w:left="1800"/>
      </w:pPr>
      <w:r w:rsidRPr="00BE27F1">
        <w:t>Education credits</w:t>
      </w:r>
    </w:p>
    <w:p w:rsidR="00BE27F1" w:rsidRDefault="00BE27F1" w:rsidP="00570D15">
      <w:pPr>
        <w:pStyle w:val="List-Bullet-tight050"/>
        <w:ind w:left="1800"/>
      </w:pPr>
      <w:r>
        <w:t>Premium Tax Credit</w:t>
      </w:r>
    </w:p>
    <w:p w:rsidR="00BE27F1" w:rsidRDefault="00BE27F1" w:rsidP="00570D15">
      <w:pPr>
        <w:pStyle w:val="List-Bullet-tight025"/>
      </w:pPr>
      <w:r>
        <w:t>Tax Forms</w:t>
      </w:r>
    </w:p>
    <w:p w:rsidR="00BE27F1" w:rsidRDefault="00BE27F1" w:rsidP="00570D15">
      <w:pPr>
        <w:pStyle w:val="List-Bullet-tight050"/>
        <w:ind w:left="1800"/>
      </w:pPr>
      <w:r>
        <w:t>W-2G</w:t>
      </w:r>
    </w:p>
    <w:p w:rsidR="00BE27F1" w:rsidRDefault="00BE27F1" w:rsidP="00570D15">
      <w:pPr>
        <w:pStyle w:val="List-Bullet-tight050"/>
        <w:ind w:left="1800"/>
      </w:pPr>
      <w:r>
        <w:t>1098 (mortgage)</w:t>
      </w:r>
    </w:p>
    <w:p w:rsidR="00CF5244" w:rsidRDefault="00CF5244" w:rsidP="00570D15">
      <w:pPr>
        <w:pStyle w:val="List-Bullet-tight025"/>
      </w:pPr>
      <w:r>
        <w:t>Calculating the taxable portion of pensions</w:t>
      </w:r>
      <w:r w:rsidR="00BE27F1">
        <w:t>, Simplified Method</w:t>
      </w:r>
    </w:p>
    <w:p w:rsidR="00CF5244" w:rsidRDefault="00CF5244" w:rsidP="00570D15">
      <w:pPr>
        <w:pStyle w:val="List-Bullet-tight025"/>
      </w:pPr>
      <w:r>
        <w:t>HSA (1099-SA)</w:t>
      </w:r>
    </w:p>
    <w:p w:rsidR="00BE27F1" w:rsidRDefault="00BE27F1" w:rsidP="00570D15">
      <w:pPr>
        <w:pStyle w:val="List-Bullet-tight025"/>
      </w:pPr>
      <w:r>
        <w:t>Sale of home, 1099-S</w:t>
      </w:r>
    </w:p>
    <w:p w:rsidR="00CF5244" w:rsidRDefault="00CF5244" w:rsidP="00570D15">
      <w:pPr>
        <w:pStyle w:val="List-Bullet-tight025"/>
      </w:pPr>
      <w:r>
        <w:t>Public Safety Officer medical insurance deduction</w:t>
      </w:r>
    </w:p>
    <w:p w:rsidR="00CF5244" w:rsidRDefault="00CF5244" w:rsidP="00570D15">
      <w:pPr>
        <w:pStyle w:val="List-Bullet-tight025"/>
      </w:pPr>
      <w:r>
        <w:t>QCD deduction from retirement account</w:t>
      </w:r>
    </w:p>
    <w:p w:rsidR="00425978" w:rsidRDefault="00425978" w:rsidP="00425978">
      <w:pPr>
        <w:pStyle w:val="List-Bullet-tight025"/>
        <w:numPr>
          <w:ilvl w:val="0"/>
          <w:numId w:val="0"/>
        </w:numPr>
        <w:ind w:left="1080"/>
      </w:pPr>
    </w:p>
    <w:p w:rsidR="00253AFC" w:rsidRDefault="00253AFC" w:rsidP="00425978">
      <w:pPr>
        <w:pStyle w:val="Body-Text"/>
      </w:pPr>
      <w:r>
        <w:t>Code improvements</w:t>
      </w:r>
    </w:p>
    <w:p w:rsidR="00253AFC" w:rsidRDefault="00253AFC" w:rsidP="00253AFC">
      <w:pPr>
        <w:pStyle w:val="List-Bullet-tight025"/>
      </w:pPr>
      <w:r w:rsidRPr="00D60E00">
        <w:t xml:space="preserve">Merge </w:t>
      </w:r>
      <w:proofErr w:type="spellStart"/>
      <w:r w:rsidRPr="00D60E00">
        <w:t>TaxTableTmpl</w:t>
      </w:r>
      <w:proofErr w:type="spellEnd"/>
      <w:r w:rsidRPr="00D60E00">
        <w:t xml:space="preserve"> with TaxTable.js</w:t>
      </w:r>
    </w:p>
    <w:p w:rsidR="00253AFC" w:rsidRPr="00D60E00" w:rsidRDefault="00253AFC" w:rsidP="00253AFC">
      <w:pPr>
        <w:pStyle w:val="List-Bullet-tight025"/>
      </w:pPr>
      <w:r w:rsidRPr="00D60E00">
        <w:lastRenderedPageBreak/>
        <w:t xml:space="preserve">Get rid of </w:t>
      </w:r>
      <w:proofErr w:type="spellStart"/>
      <w:r w:rsidRPr="00D60E00">
        <w:t>formname</w:t>
      </w:r>
      <w:proofErr w:type="spellEnd"/>
      <w:r w:rsidRPr="00D60E00">
        <w:t xml:space="preserve"> inside the form.</w:t>
      </w:r>
    </w:p>
    <w:p w:rsidR="00253AFC" w:rsidRDefault="00253AFC" w:rsidP="00253AFC">
      <w:pPr>
        <w:pStyle w:val="List-Bullet-tight025"/>
      </w:pPr>
      <w:r w:rsidRPr="00D60E00">
        <w:t>Get rid of minimum and maximum values for each line</w:t>
      </w:r>
      <w:r>
        <w:t>, or e</w:t>
      </w:r>
      <w:r w:rsidRPr="00D60E00">
        <w:t>nter min/max values for all the lines in forms</w:t>
      </w:r>
      <w:r>
        <w:t>.</w:t>
      </w:r>
    </w:p>
    <w:p w:rsidR="00253AFC" w:rsidRPr="00D60E00" w:rsidRDefault="00253AFC" w:rsidP="00253AFC">
      <w:pPr>
        <w:pStyle w:val="List-Bullet-tight025"/>
      </w:pPr>
      <w:r w:rsidRPr="00D60E00">
        <w:t>Write setter/getter methods for lines[</w:t>
      </w:r>
      <w:proofErr w:type="spellStart"/>
      <w:r w:rsidRPr="00D60E00">
        <w:t>lineno</w:t>
      </w:r>
      <w:proofErr w:type="spellEnd"/>
      <w:r w:rsidRPr="00D60E00">
        <w:t>].value.</w:t>
      </w:r>
    </w:p>
    <w:p w:rsidR="00253AFC" w:rsidRPr="00D60E00" w:rsidRDefault="00253AFC" w:rsidP="00253AFC">
      <w:pPr>
        <w:pStyle w:val="List-Bullet-tight050"/>
        <w:ind w:left="1800"/>
      </w:pPr>
      <w:r w:rsidRPr="00D60E00">
        <w:t>Make sure lines[</w:t>
      </w:r>
      <w:proofErr w:type="spellStart"/>
      <w:r w:rsidRPr="00D60E00">
        <w:t>lineno</w:t>
      </w:r>
      <w:proofErr w:type="spellEnd"/>
      <w:r w:rsidRPr="00D60E00">
        <w:t>].value cannot be accessed directly.</w:t>
      </w:r>
    </w:p>
    <w:p w:rsidR="00253AFC" w:rsidRDefault="00253AFC" w:rsidP="00253AFC">
      <w:pPr>
        <w:pStyle w:val="List-Bullet-tight050"/>
        <w:ind w:left="1800"/>
      </w:pPr>
      <w:r w:rsidRPr="00D60E00">
        <w:t xml:space="preserve">In form 1040, override the setter method to map </w:t>
      </w:r>
      <w:proofErr w:type="spellStart"/>
      <w:r w:rsidRPr="00D60E00">
        <w:t>lineno</w:t>
      </w:r>
      <w:proofErr w:type="spellEnd"/>
      <w:r w:rsidRPr="00D60E00">
        <w:t xml:space="preserve"> 7 to 7a, then call </w:t>
      </w:r>
      <w:proofErr w:type="spellStart"/>
      <w:proofErr w:type="gramStart"/>
      <w:r w:rsidRPr="00D60E00">
        <w:t>super.setter</w:t>
      </w:r>
      <w:proofErr w:type="spellEnd"/>
      <w:r w:rsidRPr="00D60E00">
        <w:t>(</w:t>
      </w:r>
      <w:proofErr w:type="gramEnd"/>
      <w:r w:rsidRPr="00D60E00">
        <w:t>).</w:t>
      </w:r>
    </w:p>
    <w:p w:rsidR="00253AFC" w:rsidRDefault="00253AFC" w:rsidP="00253AFC">
      <w:pPr>
        <w:pStyle w:val="List-Bullet-tight050"/>
        <w:numPr>
          <w:ilvl w:val="0"/>
          <w:numId w:val="0"/>
        </w:numPr>
      </w:pPr>
    </w:p>
    <w:p w:rsidR="00425978" w:rsidRDefault="00425978" w:rsidP="00425978">
      <w:pPr>
        <w:pStyle w:val="Body-Text"/>
      </w:pPr>
      <w:r>
        <w:t xml:space="preserve">Not So </w:t>
      </w:r>
      <w:r>
        <w:rPr>
          <w:lang w:eastAsia="ar-SA"/>
        </w:rPr>
        <w:t>Likely</w:t>
      </w:r>
      <w:r>
        <w:t xml:space="preserve"> Features </w:t>
      </w:r>
    </w:p>
    <w:p w:rsidR="00425978" w:rsidRDefault="00425978" w:rsidP="00425978">
      <w:pPr>
        <w:pStyle w:val="List-Bullet-tight025"/>
      </w:pPr>
      <w:r>
        <w:t>Medicaid Waiver Payments</w:t>
      </w:r>
    </w:p>
    <w:p w:rsidR="00253AFC" w:rsidRDefault="00253AFC" w:rsidP="00253AFC">
      <w:pPr>
        <w:pStyle w:val="List-Bullet-tight025"/>
      </w:pPr>
      <w:r>
        <w:t>Calculating the taxable portion of IRAs (Form 8606)</w:t>
      </w:r>
    </w:p>
    <w:p w:rsidR="00CD1941" w:rsidRPr="00F049BE" w:rsidRDefault="00570D15" w:rsidP="00570D15">
      <w:pPr>
        <w:pStyle w:val="Heading2"/>
      </w:pPr>
      <w:r>
        <w:t>Other Tools</w:t>
      </w:r>
      <w:r w:rsidR="00CD1941" w:rsidRPr="00512B63">
        <w:t xml:space="preserve"> I'm Thinking </w:t>
      </w:r>
      <w:r w:rsidR="00CD1941" w:rsidRPr="00B97FA1">
        <w:t>About</w:t>
      </w:r>
      <w:bookmarkEnd w:id="7"/>
      <w:bookmarkEnd w:id="8"/>
    </w:p>
    <w:p w:rsidR="00CD1941" w:rsidRPr="00032945" w:rsidRDefault="00CD1941" w:rsidP="00570D15">
      <w:pPr>
        <w:pStyle w:val="List-Bullet-tight025"/>
      </w:pPr>
      <w:r w:rsidRPr="00032945">
        <w:t xml:space="preserve">CTC, EIC, and </w:t>
      </w:r>
      <w:proofErr w:type="spellStart"/>
      <w:r w:rsidRPr="00032945">
        <w:t>CalEITC</w:t>
      </w:r>
      <w:proofErr w:type="spellEnd"/>
      <w:r w:rsidRPr="00032945">
        <w:t xml:space="preserve"> Calculators</w:t>
      </w:r>
    </w:p>
    <w:p w:rsidR="00CD1941" w:rsidRDefault="00CD1941" w:rsidP="00570D15">
      <w:pPr>
        <w:pStyle w:val="List-Bullet-tight025"/>
      </w:pPr>
      <w:r w:rsidRPr="00032945">
        <w:t>Foreign Tax Credit Calculator</w:t>
      </w:r>
    </w:p>
    <w:p w:rsidR="00C6066E" w:rsidRPr="00032945" w:rsidRDefault="00C6066E" w:rsidP="00570D15">
      <w:pPr>
        <w:pStyle w:val="List-Bullet-tight025"/>
      </w:pPr>
      <w:r>
        <w:t>Calculate penalty for underpayment of tax</w:t>
      </w:r>
    </w:p>
    <w:p w:rsidR="00570D15" w:rsidRPr="00032945" w:rsidRDefault="00CD1941" w:rsidP="00425978">
      <w:pPr>
        <w:pStyle w:val="List-Bullet-tight025"/>
      </w:pPr>
      <w:r w:rsidRPr="00032945">
        <w:t>Currency Exchange Rate Calculator</w:t>
      </w:r>
    </w:p>
    <w:p w:rsidR="00CD1941" w:rsidRPr="00512B63" w:rsidRDefault="00CD1941" w:rsidP="00D84CA5">
      <w:pPr>
        <w:pStyle w:val="Heading1"/>
      </w:pPr>
      <w:bookmarkStart w:id="9" w:name="_Toc228630162"/>
      <w:bookmarkStart w:id="10" w:name="_Toc231285051"/>
      <w:r w:rsidRPr="00B97FA1">
        <w:t>Feedback</w:t>
      </w:r>
      <w:bookmarkEnd w:id="9"/>
      <w:bookmarkEnd w:id="10"/>
    </w:p>
    <w:p w:rsidR="00CD1941" w:rsidRDefault="00CD1941" w:rsidP="00CD1941">
      <w:pPr>
        <w:pStyle w:val="Body-Text"/>
      </w:pPr>
      <w:r w:rsidRPr="00512B63">
        <w:t xml:space="preserve">If you have any feedback on </w:t>
      </w:r>
      <w:r w:rsidR="005D05E4">
        <w:t xml:space="preserve">the </w:t>
      </w:r>
      <w:r w:rsidR="00E06310">
        <w:t>t</w:t>
      </w:r>
      <w:r w:rsidR="005D05E4">
        <w: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701A9" w:rsidRDefault="00B701A9" w:rsidP="009965ED">
      <w:r>
        <w:separator/>
      </w:r>
    </w:p>
  </w:endnote>
  <w:endnote w:type="continuationSeparator" w:id="0">
    <w:p w:rsidR="00B701A9" w:rsidRDefault="00B701A9"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5D02EC"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5D02EC" w:rsidRPr="00D91B32">
      <w:rPr>
        <w:rFonts w:eastAsia="Times New Roman"/>
        <w:b/>
        <w:szCs w:val="24"/>
        <w:lang w:eastAsia="en-US"/>
      </w:rPr>
      <w:fldChar w:fldCharType="separate"/>
    </w:r>
    <w:r w:rsidR="00A62169">
      <w:rPr>
        <w:rFonts w:eastAsia="Times New Roman"/>
        <w:b/>
        <w:noProof/>
        <w:szCs w:val="24"/>
        <w:lang w:eastAsia="en-US"/>
      </w:rPr>
      <w:t>5</w:t>
    </w:r>
    <w:r w:rsidR="005D02EC" w:rsidRPr="00D91B32">
      <w:rPr>
        <w:rFonts w:eastAsia="Times New Roman"/>
        <w:b/>
        <w:szCs w:val="24"/>
        <w:lang w:eastAsia="en-US"/>
      </w:rPr>
      <w:fldChar w:fldCharType="end"/>
    </w:r>
  </w:p>
  <w:p w:rsidR="00ED13CB" w:rsidRPr="009965ED" w:rsidRDefault="00ED13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701A9" w:rsidRDefault="00B701A9" w:rsidP="009965ED">
      <w:r>
        <w:separator/>
      </w:r>
    </w:p>
  </w:footnote>
  <w:footnote w:type="continuationSeparator" w:id="0">
    <w:p w:rsidR="00B701A9" w:rsidRDefault="00B701A9"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
  </w:num>
  <w:num w:numId="2">
    <w:abstractNumId w:val="2"/>
  </w:num>
  <w:num w:numId="3">
    <w:abstractNumId w:val="0"/>
  </w:num>
  <w:num w:numId="4">
    <w:abstractNumId w:val="3"/>
  </w:num>
  <w:num w:numId="5">
    <w:abstractNumId w:val="3"/>
  </w:num>
  <w:num w:numId="6">
    <w:abstractNumId w:val="3"/>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07D51"/>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3430"/>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34C"/>
    <w:rsid w:val="00062CA0"/>
    <w:rsid w:val="00062D46"/>
    <w:rsid w:val="00063F74"/>
    <w:rsid w:val="0006449F"/>
    <w:rsid w:val="00065ED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5131"/>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5E1F"/>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765"/>
    <w:rsid w:val="000D1EEC"/>
    <w:rsid w:val="000D250B"/>
    <w:rsid w:val="000D2B03"/>
    <w:rsid w:val="000D2FB6"/>
    <w:rsid w:val="000D318E"/>
    <w:rsid w:val="000D33F5"/>
    <w:rsid w:val="000D3524"/>
    <w:rsid w:val="000D3B30"/>
    <w:rsid w:val="000D3E8E"/>
    <w:rsid w:val="000D46CC"/>
    <w:rsid w:val="000D47D4"/>
    <w:rsid w:val="000D5600"/>
    <w:rsid w:val="000D5A67"/>
    <w:rsid w:val="000D63C7"/>
    <w:rsid w:val="000D678C"/>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1EFD"/>
    <w:rsid w:val="000F2119"/>
    <w:rsid w:val="000F21EF"/>
    <w:rsid w:val="000F2486"/>
    <w:rsid w:val="000F2979"/>
    <w:rsid w:val="000F2CD9"/>
    <w:rsid w:val="000F2D8A"/>
    <w:rsid w:val="000F33C7"/>
    <w:rsid w:val="000F3AFA"/>
    <w:rsid w:val="000F4194"/>
    <w:rsid w:val="000F4938"/>
    <w:rsid w:val="000F4E7B"/>
    <w:rsid w:val="000F5488"/>
    <w:rsid w:val="000F5523"/>
    <w:rsid w:val="000F582E"/>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07CBB"/>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27714"/>
    <w:rsid w:val="00130596"/>
    <w:rsid w:val="001308FD"/>
    <w:rsid w:val="00130F74"/>
    <w:rsid w:val="00131A37"/>
    <w:rsid w:val="00131AAA"/>
    <w:rsid w:val="00131BB9"/>
    <w:rsid w:val="0013296D"/>
    <w:rsid w:val="00132A18"/>
    <w:rsid w:val="00132DF6"/>
    <w:rsid w:val="0013346F"/>
    <w:rsid w:val="00134E4E"/>
    <w:rsid w:val="00135159"/>
    <w:rsid w:val="0013567E"/>
    <w:rsid w:val="001358A4"/>
    <w:rsid w:val="001367C1"/>
    <w:rsid w:val="00137549"/>
    <w:rsid w:val="00137ADC"/>
    <w:rsid w:val="0014140F"/>
    <w:rsid w:val="00141BAE"/>
    <w:rsid w:val="00141CC2"/>
    <w:rsid w:val="001424A0"/>
    <w:rsid w:val="00142F26"/>
    <w:rsid w:val="001431F8"/>
    <w:rsid w:val="00143E89"/>
    <w:rsid w:val="00144821"/>
    <w:rsid w:val="00144FF2"/>
    <w:rsid w:val="001455F5"/>
    <w:rsid w:val="00145E05"/>
    <w:rsid w:val="0014689E"/>
    <w:rsid w:val="00146B3B"/>
    <w:rsid w:val="0014727A"/>
    <w:rsid w:val="00147B3D"/>
    <w:rsid w:val="00150111"/>
    <w:rsid w:val="00150844"/>
    <w:rsid w:val="001514B3"/>
    <w:rsid w:val="00151500"/>
    <w:rsid w:val="001519A9"/>
    <w:rsid w:val="001529C6"/>
    <w:rsid w:val="001542DE"/>
    <w:rsid w:val="00157665"/>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AE9"/>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1904"/>
    <w:rsid w:val="001B200F"/>
    <w:rsid w:val="001B24DF"/>
    <w:rsid w:val="001B2A7B"/>
    <w:rsid w:val="001B2C15"/>
    <w:rsid w:val="001B5463"/>
    <w:rsid w:val="001B5503"/>
    <w:rsid w:val="001B5A8A"/>
    <w:rsid w:val="001B6A24"/>
    <w:rsid w:val="001B71D9"/>
    <w:rsid w:val="001B75C6"/>
    <w:rsid w:val="001B78BA"/>
    <w:rsid w:val="001C00FF"/>
    <w:rsid w:val="001C01B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2AA3"/>
    <w:rsid w:val="001D379F"/>
    <w:rsid w:val="001D4390"/>
    <w:rsid w:val="001D4913"/>
    <w:rsid w:val="001D78AF"/>
    <w:rsid w:val="001E0349"/>
    <w:rsid w:val="001E1A6E"/>
    <w:rsid w:val="001E25F0"/>
    <w:rsid w:val="001E28DD"/>
    <w:rsid w:val="001E32F6"/>
    <w:rsid w:val="001E5126"/>
    <w:rsid w:val="001E55B4"/>
    <w:rsid w:val="001E5810"/>
    <w:rsid w:val="001E5A5C"/>
    <w:rsid w:val="001E5C73"/>
    <w:rsid w:val="001E734A"/>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AFC"/>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6DFC"/>
    <w:rsid w:val="00267261"/>
    <w:rsid w:val="002673D6"/>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07D2"/>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026"/>
    <w:rsid w:val="002B1620"/>
    <w:rsid w:val="002B170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DF3"/>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BF0"/>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085F"/>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C83"/>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0A24"/>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930"/>
    <w:rsid w:val="00384B1B"/>
    <w:rsid w:val="00385191"/>
    <w:rsid w:val="00385BBE"/>
    <w:rsid w:val="00385DE0"/>
    <w:rsid w:val="003863E6"/>
    <w:rsid w:val="0039203D"/>
    <w:rsid w:val="00392087"/>
    <w:rsid w:val="00392A83"/>
    <w:rsid w:val="00393801"/>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09B"/>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543"/>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591"/>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2E51"/>
    <w:rsid w:val="003E3710"/>
    <w:rsid w:val="003E41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3C35"/>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78"/>
    <w:rsid w:val="004259EF"/>
    <w:rsid w:val="00425B77"/>
    <w:rsid w:val="00425FBC"/>
    <w:rsid w:val="0042686D"/>
    <w:rsid w:val="004304D4"/>
    <w:rsid w:val="0043094C"/>
    <w:rsid w:val="00431D0B"/>
    <w:rsid w:val="00433DBC"/>
    <w:rsid w:val="00434033"/>
    <w:rsid w:val="00434462"/>
    <w:rsid w:val="00434DAE"/>
    <w:rsid w:val="00434FF9"/>
    <w:rsid w:val="0043546D"/>
    <w:rsid w:val="0043596F"/>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A9F"/>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1DD"/>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A58"/>
    <w:rsid w:val="00475B0D"/>
    <w:rsid w:val="00475CFE"/>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139"/>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3EBE"/>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2E1E"/>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7EF"/>
    <w:rsid w:val="004F1DB7"/>
    <w:rsid w:val="004F1EED"/>
    <w:rsid w:val="004F3035"/>
    <w:rsid w:val="004F3C86"/>
    <w:rsid w:val="004F41C0"/>
    <w:rsid w:val="004F4B12"/>
    <w:rsid w:val="004F5688"/>
    <w:rsid w:val="004F62AB"/>
    <w:rsid w:val="004F64D2"/>
    <w:rsid w:val="004F6CCD"/>
    <w:rsid w:val="004F6EE5"/>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5B40"/>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A60"/>
    <w:rsid w:val="00546CE6"/>
    <w:rsid w:val="00546EEF"/>
    <w:rsid w:val="00547164"/>
    <w:rsid w:val="00550954"/>
    <w:rsid w:val="00550F3E"/>
    <w:rsid w:val="00551969"/>
    <w:rsid w:val="00552809"/>
    <w:rsid w:val="00553489"/>
    <w:rsid w:val="0055364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26E"/>
    <w:rsid w:val="0056181E"/>
    <w:rsid w:val="00561B18"/>
    <w:rsid w:val="00562E6D"/>
    <w:rsid w:val="005634CE"/>
    <w:rsid w:val="0056474E"/>
    <w:rsid w:val="005648D4"/>
    <w:rsid w:val="00565E3A"/>
    <w:rsid w:val="0056686E"/>
    <w:rsid w:val="0056747C"/>
    <w:rsid w:val="00567B9E"/>
    <w:rsid w:val="00567D60"/>
    <w:rsid w:val="00570D15"/>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398"/>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B59"/>
    <w:rsid w:val="005B6E34"/>
    <w:rsid w:val="005B7B81"/>
    <w:rsid w:val="005B7EB4"/>
    <w:rsid w:val="005C0589"/>
    <w:rsid w:val="005C0DE2"/>
    <w:rsid w:val="005C0E88"/>
    <w:rsid w:val="005C2364"/>
    <w:rsid w:val="005C24E0"/>
    <w:rsid w:val="005C2D2E"/>
    <w:rsid w:val="005C3FEA"/>
    <w:rsid w:val="005C5E7A"/>
    <w:rsid w:val="005C60E3"/>
    <w:rsid w:val="005C620C"/>
    <w:rsid w:val="005C679C"/>
    <w:rsid w:val="005C75F8"/>
    <w:rsid w:val="005D017C"/>
    <w:rsid w:val="005D02E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6DF4"/>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75C"/>
    <w:rsid w:val="00627EF6"/>
    <w:rsid w:val="006308CC"/>
    <w:rsid w:val="00630B89"/>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799"/>
    <w:rsid w:val="00681CBD"/>
    <w:rsid w:val="00681F96"/>
    <w:rsid w:val="0068240E"/>
    <w:rsid w:val="00682BAC"/>
    <w:rsid w:val="00683483"/>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51B"/>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09D"/>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3BF"/>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206"/>
    <w:rsid w:val="00703FBF"/>
    <w:rsid w:val="0070506F"/>
    <w:rsid w:val="007053BF"/>
    <w:rsid w:val="007057A2"/>
    <w:rsid w:val="00706644"/>
    <w:rsid w:val="00707174"/>
    <w:rsid w:val="0070749E"/>
    <w:rsid w:val="0070764A"/>
    <w:rsid w:val="00710679"/>
    <w:rsid w:val="00711753"/>
    <w:rsid w:val="00711A9B"/>
    <w:rsid w:val="007122A9"/>
    <w:rsid w:val="00712587"/>
    <w:rsid w:val="00712626"/>
    <w:rsid w:val="00712A5E"/>
    <w:rsid w:val="00713D34"/>
    <w:rsid w:val="00713ED1"/>
    <w:rsid w:val="00714C6B"/>
    <w:rsid w:val="007153D5"/>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6747"/>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0AD3"/>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0DF2"/>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1F03"/>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3FA1"/>
    <w:rsid w:val="007842D5"/>
    <w:rsid w:val="007848E2"/>
    <w:rsid w:val="00784C6F"/>
    <w:rsid w:val="007851F8"/>
    <w:rsid w:val="007859C0"/>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51F"/>
    <w:rsid w:val="00795E63"/>
    <w:rsid w:val="0079770C"/>
    <w:rsid w:val="00797D9F"/>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39C7"/>
    <w:rsid w:val="007B44A4"/>
    <w:rsid w:val="007B5248"/>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2A83"/>
    <w:rsid w:val="007D363C"/>
    <w:rsid w:val="007D4368"/>
    <w:rsid w:val="007D4405"/>
    <w:rsid w:val="007D4A6F"/>
    <w:rsid w:val="007D4D8F"/>
    <w:rsid w:val="007D5792"/>
    <w:rsid w:val="007D58FE"/>
    <w:rsid w:val="007D5D56"/>
    <w:rsid w:val="007D6CA9"/>
    <w:rsid w:val="007D740C"/>
    <w:rsid w:val="007D7D64"/>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676"/>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234"/>
    <w:rsid w:val="00814B83"/>
    <w:rsid w:val="00815B54"/>
    <w:rsid w:val="00816049"/>
    <w:rsid w:val="00816182"/>
    <w:rsid w:val="00816EFF"/>
    <w:rsid w:val="00817679"/>
    <w:rsid w:val="008177AA"/>
    <w:rsid w:val="00817C38"/>
    <w:rsid w:val="008216B9"/>
    <w:rsid w:val="0082174B"/>
    <w:rsid w:val="00822D3F"/>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1F88"/>
    <w:rsid w:val="008526FB"/>
    <w:rsid w:val="00852A03"/>
    <w:rsid w:val="00852F6D"/>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67F0"/>
    <w:rsid w:val="0088724F"/>
    <w:rsid w:val="00887948"/>
    <w:rsid w:val="00887B72"/>
    <w:rsid w:val="008903B4"/>
    <w:rsid w:val="00890F4F"/>
    <w:rsid w:val="00891079"/>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79D"/>
    <w:rsid w:val="008A1E4D"/>
    <w:rsid w:val="008A2A5D"/>
    <w:rsid w:val="008A38B6"/>
    <w:rsid w:val="008A4288"/>
    <w:rsid w:val="008A4A14"/>
    <w:rsid w:val="008A559E"/>
    <w:rsid w:val="008A5667"/>
    <w:rsid w:val="008A56B5"/>
    <w:rsid w:val="008A66D7"/>
    <w:rsid w:val="008A754B"/>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39A2"/>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0F34"/>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A"/>
    <w:rsid w:val="009049DF"/>
    <w:rsid w:val="009049E5"/>
    <w:rsid w:val="00904A4C"/>
    <w:rsid w:val="00904B5D"/>
    <w:rsid w:val="00905B0E"/>
    <w:rsid w:val="009067C1"/>
    <w:rsid w:val="00906890"/>
    <w:rsid w:val="00906D6A"/>
    <w:rsid w:val="00907555"/>
    <w:rsid w:val="009075F2"/>
    <w:rsid w:val="009107F0"/>
    <w:rsid w:val="009111BC"/>
    <w:rsid w:val="009114AA"/>
    <w:rsid w:val="00911783"/>
    <w:rsid w:val="00911C71"/>
    <w:rsid w:val="0091237B"/>
    <w:rsid w:val="009129C5"/>
    <w:rsid w:val="00912B3F"/>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1A4D"/>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4F9C"/>
    <w:rsid w:val="009950AB"/>
    <w:rsid w:val="009958E9"/>
    <w:rsid w:val="009959C4"/>
    <w:rsid w:val="009965ED"/>
    <w:rsid w:val="00996BAA"/>
    <w:rsid w:val="0099740A"/>
    <w:rsid w:val="00997A4E"/>
    <w:rsid w:val="009A050C"/>
    <w:rsid w:val="009A1EA7"/>
    <w:rsid w:val="009A213E"/>
    <w:rsid w:val="009A2EC2"/>
    <w:rsid w:val="009A3162"/>
    <w:rsid w:val="009A3ED5"/>
    <w:rsid w:val="009A45F9"/>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5CEB"/>
    <w:rsid w:val="009C62A1"/>
    <w:rsid w:val="009C6980"/>
    <w:rsid w:val="009D01A4"/>
    <w:rsid w:val="009D09AF"/>
    <w:rsid w:val="009D0FCF"/>
    <w:rsid w:val="009D10D5"/>
    <w:rsid w:val="009D2A5E"/>
    <w:rsid w:val="009D2D61"/>
    <w:rsid w:val="009D35C8"/>
    <w:rsid w:val="009D3C93"/>
    <w:rsid w:val="009D3E5C"/>
    <w:rsid w:val="009D3F37"/>
    <w:rsid w:val="009D3FA3"/>
    <w:rsid w:val="009D4F4F"/>
    <w:rsid w:val="009D511C"/>
    <w:rsid w:val="009D55DA"/>
    <w:rsid w:val="009D5B86"/>
    <w:rsid w:val="009D6227"/>
    <w:rsid w:val="009D67DA"/>
    <w:rsid w:val="009D70D8"/>
    <w:rsid w:val="009D7B2D"/>
    <w:rsid w:val="009E004D"/>
    <w:rsid w:val="009E12C7"/>
    <w:rsid w:val="009E145A"/>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8D5"/>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675"/>
    <w:rsid w:val="00A009E8"/>
    <w:rsid w:val="00A011C1"/>
    <w:rsid w:val="00A020A9"/>
    <w:rsid w:val="00A022CD"/>
    <w:rsid w:val="00A0284A"/>
    <w:rsid w:val="00A02C6F"/>
    <w:rsid w:val="00A02E38"/>
    <w:rsid w:val="00A1021C"/>
    <w:rsid w:val="00A10900"/>
    <w:rsid w:val="00A10A67"/>
    <w:rsid w:val="00A1104A"/>
    <w:rsid w:val="00A11655"/>
    <w:rsid w:val="00A1262C"/>
    <w:rsid w:val="00A1282A"/>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354B"/>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3AB1"/>
    <w:rsid w:val="00A34C83"/>
    <w:rsid w:val="00A35071"/>
    <w:rsid w:val="00A35966"/>
    <w:rsid w:val="00A36619"/>
    <w:rsid w:val="00A36DB7"/>
    <w:rsid w:val="00A37326"/>
    <w:rsid w:val="00A37D77"/>
    <w:rsid w:val="00A4036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2A2"/>
    <w:rsid w:val="00A6044A"/>
    <w:rsid w:val="00A62169"/>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63B"/>
    <w:rsid w:val="00A87D16"/>
    <w:rsid w:val="00A901E7"/>
    <w:rsid w:val="00A90494"/>
    <w:rsid w:val="00A91768"/>
    <w:rsid w:val="00A917B8"/>
    <w:rsid w:val="00A91843"/>
    <w:rsid w:val="00A91DD9"/>
    <w:rsid w:val="00A91E89"/>
    <w:rsid w:val="00A92FB0"/>
    <w:rsid w:val="00A930BD"/>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89C"/>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1C9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E5B"/>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0808"/>
    <w:rsid w:val="00AF1839"/>
    <w:rsid w:val="00AF198E"/>
    <w:rsid w:val="00AF2650"/>
    <w:rsid w:val="00AF27D2"/>
    <w:rsid w:val="00AF3D49"/>
    <w:rsid w:val="00AF3D82"/>
    <w:rsid w:val="00AF5058"/>
    <w:rsid w:val="00AF574D"/>
    <w:rsid w:val="00AF676F"/>
    <w:rsid w:val="00AF7019"/>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4D"/>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634D"/>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57CD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1A9"/>
    <w:rsid w:val="00B7047F"/>
    <w:rsid w:val="00B706D5"/>
    <w:rsid w:val="00B715AE"/>
    <w:rsid w:val="00B71FED"/>
    <w:rsid w:val="00B73175"/>
    <w:rsid w:val="00B73235"/>
    <w:rsid w:val="00B741D4"/>
    <w:rsid w:val="00B74644"/>
    <w:rsid w:val="00B748D8"/>
    <w:rsid w:val="00B74DCB"/>
    <w:rsid w:val="00B750C1"/>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05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6EB"/>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7F1"/>
    <w:rsid w:val="00BE29FC"/>
    <w:rsid w:val="00BE2A82"/>
    <w:rsid w:val="00BE5744"/>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2CA"/>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6FBE"/>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6B1C"/>
    <w:rsid w:val="00C37444"/>
    <w:rsid w:val="00C379DD"/>
    <w:rsid w:val="00C415A9"/>
    <w:rsid w:val="00C41945"/>
    <w:rsid w:val="00C41D7B"/>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66E"/>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195"/>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340"/>
    <w:rsid w:val="00C94638"/>
    <w:rsid w:val="00C9485D"/>
    <w:rsid w:val="00C9585B"/>
    <w:rsid w:val="00C95BE2"/>
    <w:rsid w:val="00C961B5"/>
    <w:rsid w:val="00C9637A"/>
    <w:rsid w:val="00C96859"/>
    <w:rsid w:val="00C96E76"/>
    <w:rsid w:val="00C96EE9"/>
    <w:rsid w:val="00C97418"/>
    <w:rsid w:val="00C97BE3"/>
    <w:rsid w:val="00CA0958"/>
    <w:rsid w:val="00CA232C"/>
    <w:rsid w:val="00CA387F"/>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6EB0"/>
    <w:rsid w:val="00CB72A5"/>
    <w:rsid w:val="00CC015B"/>
    <w:rsid w:val="00CC0192"/>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2C66"/>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44"/>
    <w:rsid w:val="00CF52E4"/>
    <w:rsid w:val="00CF5656"/>
    <w:rsid w:val="00CF58A3"/>
    <w:rsid w:val="00CF58F5"/>
    <w:rsid w:val="00CF5F2E"/>
    <w:rsid w:val="00CF7969"/>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5B8"/>
    <w:rsid w:val="00D12875"/>
    <w:rsid w:val="00D12AC1"/>
    <w:rsid w:val="00D1318F"/>
    <w:rsid w:val="00D135A1"/>
    <w:rsid w:val="00D13E00"/>
    <w:rsid w:val="00D14056"/>
    <w:rsid w:val="00D1451C"/>
    <w:rsid w:val="00D152C0"/>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6333"/>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1CE"/>
    <w:rsid w:val="00D43598"/>
    <w:rsid w:val="00D44B6C"/>
    <w:rsid w:val="00D45752"/>
    <w:rsid w:val="00D45F6D"/>
    <w:rsid w:val="00D46084"/>
    <w:rsid w:val="00D46251"/>
    <w:rsid w:val="00D4634B"/>
    <w:rsid w:val="00D46510"/>
    <w:rsid w:val="00D469D4"/>
    <w:rsid w:val="00D5093C"/>
    <w:rsid w:val="00D51091"/>
    <w:rsid w:val="00D515D7"/>
    <w:rsid w:val="00D52C6D"/>
    <w:rsid w:val="00D53084"/>
    <w:rsid w:val="00D53BB0"/>
    <w:rsid w:val="00D5409C"/>
    <w:rsid w:val="00D54F29"/>
    <w:rsid w:val="00D551E4"/>
    <w:rsid w:val="00D55883"/>
    <w:rsid w:val="00D56193"/>
    <w:rsid w:val="00D564DF"/>
    <w:rsid w:val="00D56A21"/>
    <w:rsid w:val="00D56B60"/>
    <w:rsid w:val="00D56FDC"/>
    <w:rsid w:val="00D57350"/>
    <w:rsid w:val="00D57BE6"/>
    <w:rsid w:val="00D60E00"/>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38C"/>
    <w:rsid w:val="00D84450"/>
    <w:rsid w:val="00D84CA5"/>
    <w:rsid w:val="00D84E52"/>
    <w:rsid w:val="00D84EF8"/>
    <w:rsid w:val="00D85528"/>
    <w:rsid w:val="00D85598"/>
    <w:rsid w:val="00D85B34"/>
    <w:rsid w:val="00D86038"/>
    <w:rsid w:val="00D86654"/>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4C4"/>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4877"/>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2B0"/>
    <w:rsid w:val="00DD1414"/>
    <w:rsid w:val="00DD1ACC"/>
    <w:rsid w:val="00DD1FDC"/>
    <w:rsid w:val="00DD2447"/>
    <w:rsid w:val="00DD2CDB"/>
    <w:rsid w:val="00DD3AA4"/>
    <w:rsid w:val="00DD3B54"/>
    <w:rsid w:val="00DD41CE"/>
    <w:rsid w:val="00DD4BAB"/>
    <w:rsid w:val="00DD5EA5"/>
    <w:rsid w:val="00DD61B6"/>
    <w:rsid w:val="00DD6842"/>
    <w:rsid w:val="00DD71E1"/>
    <w:rsid w:val="00DE01BA"/>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1EB8"/>
    <w:rsid w:val="00E0332D"/>
    <w:rsid w:val="00E0371F"/>
    <w:rsid w:val="00E05959"/>
    <w:rsid w:val="00E06310"/>
    <w:rsid w:val="00E06BBA"/>
    <w:rsid w:val="00E1027E"/>
    <w:rsid w:val="00E10983"/>
    <w:rsid w:val="00E11029"/>
    <w:rsid w:val="00E11047"/>
    <w:rsid w:val="00E12896"/>
    <w:rsid w:val="00E13D79"/>
    <w:rsid w:val="00E14157"/>
    <w:rsid w:val="00E143A7"/>
    <w:rsid w:val="00E14837"/>
    <w:rsid w:val="00E14ACC"/>
    <w:rsid w:val="00E1505F"/>
    <w:rsid w:val="00E15088"/>
    <w:rsid w:val="00E15BA7"/>
    <w:rsid w:val="00E16B38"/>
    <w:rsid w:val="00E2078A"/>
    <w:rsid w:val="00E211C3"/>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204"/>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DD"/>
    <w:rsid w:val="00E528F4"/>
    <w:rsid w:val="00E53116"/>
    <w:rsid w:val="00E535C8"/>
    <w:rsid w:val="00E53601"/>
    <w:rsid w:val="00E54DCF"/>
    <w:rsid w:val="00E56287"/>
    <w:rsid w:val="00E56293"/>
    <w:rsid w:val="00E566B9"/>
    <w:rsid w:val="00E56CF8"/>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0FF"/>
    <w:rsid w:val="00E86318"/>
    <w:rsid w:val="00E863E1"/>
    <w:rsid w:val="00E863EA"/>
    <w:rsid w:val="00E8767D"/>
    <w:rsid w:val="00E9004D"/>
    <w:rsid w:val="00E930AF"/>
    <w:rsid w:val="00E9421A"/>
    <w:rsid w:val="00E95143"/>
    <w:rsid w:val="00E951CD"/>
    <w:rsid w:val="00E959F8"/>
    <w:rsid w:val="00E95A5E"/>
    <w:rsid w:val="00E95FC8"/>
    <w:rsid w:val="00E96260"/>
    <w:rsid w:val="00E968D6"/>
    <w:rsid w:val="00E97820"/>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1"/>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57B"/>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4C8"/>
    <w:rsid w:val="00EF2D5D"/>
    <w:rsid w:val="00EF3211"/>
    <w:rsid w:val="00EF332E"/>
    <w:rsid w:val="00EF33FA"/>
    <w:rsid w:val="00EF3CA2"/>
    <w:rsid w:val="00EF3E84"/>
    <w:rsid w:val="00EF4536"/>
    <w:rsid w:val="00EF47DE"/>
    <w:rsid w:val="00EF4EA8"/>
    <w:rsid w:val="00EF5C94"/>
    <w:rsid w:val="00EF5D18"/>
    <w:rsid w:val="00EF6089"/>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0944"/>
    <w:rsid w:val="00F10A26"/>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9BC"/>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1F06"/>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2DB7"/>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4B61"/>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1FD"/>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DCF"/>
    <w:rsid w:val="00FC4F9C"/>
    <w:rsid w:val="00FC5DC0"/>
    <w:rsid w:val="00FC63F8"/>
    <w:rsid w:val="00FC65D6"/>
    <w:rsid w:val="00FC7A64"/>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5B0"/>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BE27F1"/>
    <w:pPr>
      <w:keepNext/>
      <w:spacing w:before="120" w:after="60"/>
      <w:ind w:left="108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BE27F1"/>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56126E"/>
    <w:pPr>
      <w:tabs>
        <w:tab w:val="right" w:leader="dot" w:pos="9360"/>
      </w:tabs>
      <w:suppressAutoHyphens w:val="0"/>
      <w:spacing w:before="60" w:after="0"/>
      <w:ind w:left="720"/>
    </w:pPr>
    <w:rPr>
      <w:b/>
      <w:noProof/>
      <w:sz w:val="20"/>
    </w:rPr>
  </w:style>
  <w:style w:type="paragraph" w:styleId="TOC2">
    <w:name w:val="toc 2"/>
    <w:basedOn w:val="Normal"/>
    <w:next w:val="Normal"/>
    <w:autoRedefine/>
    <w:uiPriority w:val="39"/>
    <w:unhideWhenUsed/>
    <w:qFormat/>
    <w:rsid w:val="0056126E"/>
    <w:pPr>
      <w:tabs>
        <w:tab w:val="right" w:leader="dot" w:pos="9360"/>
      </w:tabs>
      <w:spacing w:after="0"/>
      <w:ind w:left="1080"/>
    </w:pPr>
    <w:rPr>
      <w:sz w:val="20"/>
    </w:r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A602A2"/>
    <w:pPr>
      <w:pBdr>
        <w:bottom w:val="single" w:sz="8" w:space="4" w:color="4F81BD" w:themeColor="accent1"/>
      </w:pBdr>
      <w:spacing w:after="300"/>
      <w:contextualSpacing/>
    </w:pPr>
    <w:rPr>
      <w:rFonts w:eastAsiaTheme="majorEastAsia" w:cstheme="majorBidi"/>
      <w:color w:val="365F91" w:themeColor="accent1" w:themeShade="BF"/>
      <w:spacing w:val="5"/>
      <w:kern w:val="28"/>
      <w:sz w:val="48"/>
      <w:szCs w:val="52"/>
    </w:rPr>
  </w:style>
  <w:style w:type="character" w:customStyle="1" w:styleId="TitleChar">
    <w:name w:val="Title Char"/>
    <w:basedOn w:val="DefaultParagraphFont"/>
    <w:link w:val="Title"/>
    <w:uiPriority w:val="10"/>
    <w:rsid w:val="00A602A2"/>
    <w:rPr>
      <w:rFonts w:ascii="Arial" w:eastAsiaTheme="majorEastAsia" w:hAnsi="Arial" w:cstheme="majorBidi"/>
      <w:color w:val="365F91" w:themeColor="accent1" w:themeShade="BF"/>
      <w:spacing w:val="5"/>
      <w:kern w:val="28"/>
      <w:sz w:val="48"/>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ind w:left="1440"/>
    </w:pPr>
  </w:style>
  <w:style w:type="paragraph" w:customStyle="1" w:styleId="Title-small">
    <w:name w:val="Title-small"/>
    <w:basedOn w:val="Title"/>
    <w:rsid w:val="00A602A2"/>
    <w:pPr>
      <w:spacing w:after="0"/>
    </w:pPr>
    <w:rPr>
      <w:sz w:val="32"/>
    </w:rPr>
  </w:style>
  <w:style w:type="paragraph" w:customStyle="1" w:styleId="align-left">
    <w:name w:val="align-left"/>
    <w:basedOn w:val="Normal"/>
    <w:rsid w:val="00BE27F1"/>
    <w:pPr>
      <w:suppressAutoHyphens w:val="0"/>
      <w:spacing w:before="100" w:beforeAutospacing="1" w:after="100" w:afterAutospacing="1"/>
    </w:pPr>
    <w:rPr>
      <w:rFonts w:ascii="Times New Roman" w:eastAsia="Times New Roman" w:hAnsi="Times New Roman"/>
      <w:sz w:val="24"/>
      <w:szCs w:val="24"/>
      <w:lang w:eastAsia="en-US"/>
    </w:r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TAXToolsHomePage.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233DFEC-9236-4791-BD10-2805676624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18239</TotalTime>
  <Pages>1</Pages>
  <Words>1892</Words>
  <Characters>10788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819</cp:revision>
  <cp:lastPrinted>2026-10-27T22:40:00Z</cp:lastPrinted>
  <dcterms:created xsi:type="dcterms:W3CDTF">2018-12-07T00:30:00Z</dcterms:created>
  <dcterms:modified xsi:type="dcterms:W3CDTF">2026-10-27T22:41:00Z</dcterms:modified>
</cp:coreProperties>
</file>