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A2354B">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C16FBE">
          <w:rPr>
            <w:noProof/>
          </w:rPr>
          <w:t>July 17,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rsidR="00CD1941" w:rsidRPr="00275655" w:rsidRDefault="004631DD" w:rsidP="00CD1941">
      <w:pPr>
        <w:pStyle w:val="Body-Text"/>
      </w:pPr>
      <w:r>
        <w:t>The keywords are the name of a form, worksheet, or one of the following special keywords.</w:t>
      </w:r>
    </w:p>
    <w:p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rsidR="004631DD" w:rsidRDefault="004631DD" w:rsidP="00CD1941">
      <w:pPr>
        <w:pStyle w:val="List-Bullet-tight025"/>
      </w:pPr>
      <w:r>
        <w:t>Strict</w:t>
      </w:r>
      <w:r w:rsidR="00D26333">
        <w:tab/>
      </w:r>
      <w:r w:rsidR="00D26333">
        <w:tab/>
      </w:r>
      <w:r w:rsidRPr="004631DD">
        <w:t>Enable additional error checking.</w:t>
      </w:r>
    </w:p>
    <w:p w:rsidR="004631DD" w:rsidRDefault="004631DD" w:rsidP="00CD1941">
      <w:pPr>
        <w:pStyle w:val="List-Bullet-tight025"/>
      </w:pPr>
      <w:r>
        <w:t>Verbose</w:t>
      </w:r>
      <w:r w:rsidR="00D26333">
        <w:tab/>
      </w:r>
      <w:r w:rsidR="00D26333">
        <w:tab/>
      </w:r>
      <w:r w:rsidRPr="004631DD">
        <w:t>Print more debugging information (e.g., lines with value=0)</w:t>
      </w:r>
      <w:r>
        <w:t>.</w:t>
      </w:r>
    </w:p>
    <w:p w:rsidR="00553649" w:rsidRDefault="00553649" w:rsidP="00CD1941">
      <w:pPr>
        <w:pStyle w:val="List-Bullet-tight025"/>
      </w:pPr>
      <w:r>
        <w:t>Taxpayer</w:t>
      </w:r>
      <w:r>
        <w:tab/>
        <w:t>Print information about the taxpayer.</w:t>
      </w:r>
    </w:p>
    <w:p w:rsidR="00553649" w:rsidRDefault="004631DD" w:rsidP="00553649">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rsidR="000D678C" w:rsidRDefault="000D678C" w:rsidP="00D26333">
      <w:pPr>
        <w:pStyle w:val="BlankLine"/>
      </w:pPr>
    </w:p>
    <w:p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rsidR="00E97820" w:rsidRDefault="000D678C" w:rsidP="000D678C">
      <w:pPr>
        <w:pStyle w:val="Body-Text"/>
      </w:pPr>
      <w:r>
        <w:t xml:space="preserve">The </w:t>
      </w:r>
      <w:r w:rsidR="00D564DF">
        <w:t xml:space="preserve">names of the </w:t>
      </w:r>
      <w:r>
        <w:t>following form</w:t>
      </w:r>
      <w:r w:rsidR="00D564DF">
        <w:t>s</w:t>
      </w:r>
      <w:r>
        <w:t xml:space="preserve"> and worksheet can be </w:t>
      </w:r>
      <w:r w:rsidR="00D564DF">
        <w:t>entered</w:t>
      </w:r>
      <w:r w:rsidR="00E97820">
        <w:t xml:space="preserve"> as keywords</w:t>
      </w:r>
      <w:r>
        <w:t xml:space="preserve">, but </w:t>
      </w:r>
      <w:r w:rsidR="00E97820">
        <w:t>only forms and worksheets created by the tool will be shown.</w:t>
      </w:r>
    </w:p>
    <w:p w:rsidR="000D678C" w:rsidRPr="00275655" w:rsidRDefault="000D678C" w:rsidP="000D678C">
      <w:pPr>
        <w:pStyle w:val="Body-Text"/>
      </w:pPr>
      <w:r>
        <w:t>Forms:</w:t>
      </w:r>
    </w:p>
    <w:p w:rsidR="00D564DF" w:rsidRDefault="00D564DF" w:rsidP="000D678C">
      <w:pPr>
        <w:pStyle w:val="List-Bullet-tight025"/>
      </w:pPr>
      <w:r>
        <w:t>F1040</w:t>
      </w:r>
      <w:r>
        <w:tab/>
      </w:r>
      <w:r>
        <w:tab/>
      </w:r>
      <w:r w:rsidR="00EB4F91">
        <w:t>Individual Tax Return</w:t>
      </w:r>
    </w:p>
    <w:p w:rsidR="00D564DF" w:rsidRDefault="00D564DF" w:rsidP="000D678C">
      <w:pPr>
        <w:pStyle w:val="List-Bullet-tight025"/>
      </w:pPr>
      <w:r>
        <w:t>F1040S1</w:t>
      </w:r>
      <w:r>
        <w:tab/>
      </w:r>
      <w:r w:rsidR="00D26333">
        <w:t>S</w:t>
      </w:r>
      <w:r>
        <w:t>chedule 1</w:t>
      </w:r>
      <w:r w:rsidR="00EB4F91">
        <w:t>, Additional Income and Adjustments to Income</w:t>
      </w:r>
    </w:p>
    <w:p w:rsidR="00D564DF" w:rsidRDefault="00D564DF" w:rsidP="000D678C">
      <w:pPr>
        <w:pStyle w:val="List-Bullet-tight025"/>
      </w:pPr>
      <w:r>
        <w:t>F1040S1A</w:t>
      </w:r>
      <w:r>
        <w:tab/>
      </w:r>
      <w:r w:rsidR="00D26333">
        <w:t>S</w:t>
      </w:r>
      <w:r>
        <w:t>chedule 1A</w:t>
      </w:r>
      <w:r w:rsidR="00EB4F91">
        <w:t>, Additional Deductions</w:t>
      </w:r>
    </w:p>
    <w:p w:rsidR="00D564DF" w:rsidRDefault="00D564DF" w:rsidP="000D678C">
      <w:pPr>
        <w:pStyle w:val="List-Bullet-tight025"/>
      </w:pPr>
      <w:r>
        <w:t>F1040S2</w:t>
      </w:r>
      <w:r w:rsidRPr="00D564DF">
        <w:t xml:space="preserve"> </w:t>
      </w:r>
      <w:r>
        <w:tab/>
      </w:r>
      <w:r w:rsidR="00D26333">
        <w:t>S</w:t>
      </w:r>
      <w:r>
        <w:t>chedule 2</w:t>
      </w:r>
      <w:r w:rsidR="00EB4F91">
        <w:t>, Additional Taxes</w:t>
      </w:r>
    </w:p>
    <w:p w:rsidR="00D564DF" w:rsidRDefault="00D564DF" w:rsidP="000D678C">
      <w:pPr>
        <w:pStyle w:val="List-Bullet-tight025"/>
      </w:pPr>
      <w:r>
        <w:t>F1040S3</w:t>
      </w:r>
      <w:r w:rsidRPr="00D564DF">
        <w:t xml:space="preserve"> </w:t>
      </w:r>
      <w:r>
        <w:tab/>
      </w:r>
      <w:r w:rsidR="00D26333">
        <w:t>S</w:t>
      </w:r>
      <w:r>
        <w:t>chedule 3</w:t>
      </w:r>
      <w:r w:rsidR="00EB4F91">
        <w:t>, Additional Credits and Payments</w:t>
      </w:r>
    </w:p>
    <w:p w:rsidR="00D564DF" w:rsidRDefault="00D564DF" w:rsidP="000D678C">
      <w:pPr>
        <w:pStyle w:val="List-Bullet-tight025"/>
      </w:pPr>
      <w:r>
        <w:t>F1040SA</w:t>
      </w:r>
      <w:r w:rsidRPr="00D564DF">
        <w:t xml:space="preserve"> </w:t>
      </w:r>
      <w:r w:rsidR="00EB4F91">
        <w:tab/>
      </w:r>
      <w:r w:rsidR="00D26333">
        <w:t>S</w:t>
      </w:r>
      <w:r w:rsidR="00EB4F91">
        <w:t>chedule A, Itemized D</w:t>
      </w:r>
      <w:r>
        <w:t>eductions</w:t>
      </w:r>
    </w:p>
    <w:p w:rsidR="00D564DF" w:rsidRDefault="00D564DF" w:rsidP="000D678C">
      <w:pPr>
        <w:pStyle w:val="List-Bullet-tight025"/>
      </w:pPr>
      <w:r>
        <w:t>F540</w:t>
      </w:r>
      <w:r w:rsidRPr="00D564DF">
        <w:t xml:space="preserve"> </w:t>
      </w:r>
      <w:r w:rsidR="00EB4F91">
        <w:tab/>
      </w:r>
      <w:r w:rsidR="00EB4F91">
        <w:tab/>
        <w:t>California Resident Income Tax return</w:t>
      </w:r>
    </w:p>
    <w:p w:rsidR="00D564DF" w:rsidRDefault="00D564DF" w:rsidP="000D678C">
      <w:pPr>
        <w:pStyle w:val="List-Bullet-tight025"/>
      </w:pPr>
      <w:r>
        <w:t>F540CA</w:t>
      </w:r>
      <w:r>
        <w:tab/>
      </w:r>
      <w:r>
        <w:tab/>
      </w:r>
      <w:r w:rsidR="00EB4F91">
        <w:t>California Adjustments</w:t>
      </w:r>
      <w:r w:rsidR="007859C0">
        <w:t xml:space="preserve"> - Residents</w:t>
      </w:r>
    </w:p>
    <w:p w:rsidR="007859C0" w:rsidRDefault="007859C0" w:rsidP="007859C0">
      <w:pPr>
        <w:pStyle w:val="List-Bullet-tight025"/>
      </w:pPr>
      <w:r>
        <w:t>F6251</w:t>
      </w:r>
      <w:r>
        <w:tab/>
      </w:r>
      <w:r>
        <w:tab/>
        <w:t xml:space="preserve">Alternative Minimum Tax </w:t>
      </w:r>
      <w:r w:rsidR="0043596F">
        <w:t>–</w:t>
      </w:r>
      <w:r>
        <w:t xml:space="preserve"> Individual</w:t>
      </w:r>
    </w:p>
    <w:p w:rsidR="0043596F" w:rsidRDefault="0043596F" w:rsidP="0043596F">
      <w:pPr>
        <w:pStyle w:val="List-Bullet-tight025"/>
      </w:pPr>
      <w:r>
        <w:t>F7206</w:t>
      </w:r>
      <w:r>
        <w:tab/>
      </w:r>
      <w:r>
        <w:tab/>
      </w:r>
      <w:r w:rsidRPr="0043596F">
        <w:t>Self-employment Health Insurance Deduction</w:t>
      </w:r>
    </w:p>
    <w:p w:rsidR="00C16FBE" w:rsidRDefault="00C16FBE" w:rsidP="0043596F">
      <w:pPr>
        <w:pStyle w:val="List-Bullet-tight025"/>
      </w:pPr>
      <w:r>
        <w:t>W2</w:t>
      </w:r>
      <w:r>
        <w:tab/>
      </w:r>
      <w:r>
        <w:tab/>
      </w:r>
      <w:r w:rsidRPr="00C16FBE">
        <w:t>Wage and Tax Statement</w:t>
      </w:r>
    </w:p>
    <w:p w:rsidR="00D564DF" w:rsidRDefault="00D564DF" w:rsidP="00D564DF">
      <w:pPr>
        <w:pStyle w:val="List-Bullet-tight025"/>
        <w:numPr>
          <w:ilvl w:val="0"/>
          <w:numId w:val="0"/>
        </w:numPr>
        <w:ind w:left="1440"/>
      </w:pPr>
    </w:p>
    <w:p w:rsidR="00D564DF" w:rsidRDefault="00D564DF" w:rsidP="00D564DF">
      <w:pPr>
        <w:pStyle w:val="Body-Text"/>
      </w:pPr>
      <w:r>
        <w:t>Worksheets:</w:t>
      </w:r>
    </w:p>
    <w:p w:rsidR="00D564DF" w:rsidRDefault="00D564DF" w:rsidP="000D678C">
      <w:pPr>
        <w:pStyle w:val="List-Bullet-tight025"/>
      </w:pPr>
      <w:proofErr w:type="spellStart"/>
      <w:r>
        <w:t>IncTax</w:t>
      </w:r>
      <w:proofErr w:type="spellEnd"/>
      <w:r w:rsidR="008D39A2">
        <w:tab/>
      </w:r>
      <w:r>
        <w:tab/>
      </w:r>
      <w:r w:rsidR="009C5CEB" w:rsidRPr="009C5CEB">
        <w:t>Qualified Dividends and Capital Gain Tax Worksheet</w:t>
      </w:r>
    </w:p>
    <w:p w:rsidR="00D564DF" w:rsidRDefault="00D564DF" w:rsidP="000D678C">
      <w:pPr>
        <w:pStyle w:val="List-Bullet-tight025"/>
      </w:pPr>
      <w:proofErr w:type="spellStart"/>
      <w:r>
        <w:t>SalesTax</w:t>
      </w:r>
      <w:proofErr w:type="spellEnd"/>
      <w:r>
        <w:tab/>
      </w:r>
      <w:r w:rsidR="00D26333" w:rsidRPr="00D26333">
        <w:t>State and Local General Sales Tax Deduction Worksheet</w:t>
      </w:r>
    </w:p>
    <w:p w:rsidR="00D564DF" w:rsidRDefault="00D564DF" w:rsidP="00D564DF">
      <w:pPr>
        <w:pStyle w:val="List-Bullet-tight025"/>
      </w:pPr>
      <w:r w:rsidRPr="00275655">
        <w:t>SE</w:t>
      </w:r>
      <w:r>
        <w:t>HI</w:t>
      </w:r>
      <w:r>
        <w:tab/>
      </w:r>
      <w:r w:rsidR="008D39A2">
        <w:tab/>
      </w:r>
      <w:r>
        <w:t>S</w:t>
      </w:r>
      <w:r w:rsidRPr="00275655">
        <w:t xml:space="preserve">elf-employment </w:t>
      </w:r>
      <w:r w:rsidR="00D26333">
        <w:t>Health I</w:t>
      </w:r>
      <w:r>
        <w:t>nsurance</w:t>
      </w:r>
      <w:r w:rsidRPr="00275655">
        <w:t xml:space="preserve"> </w:t>
      </w:r>
      <w:r w:rsidR="00D26333">
        <w:t>W</w:t>
      </w:r>
      <w:r>
        <w:t>orksheet</w:t>
      </w:r>
    </w:p>
    <w:p w:rsidR="00D564DF" w:rsidRDefault="00D564DF" w:rsidP="000D678C">
      <w:pPr>
        <w:pStyle w:val="List-Bullet-tight025"/>
      </w:pPr>
      <w:proofErr w:type="spellStart"/>
      <w:r>
        <w:t>SETax</w:t>
      </w:r>
      <w:proofErr w:type="spellEnd"/>
      <w:r w:rsidR="008D39A2">
        <w:tab/>
      </w:r>
      <w:r>
        <w:tab/>
      </w:r>
      <w:r w:rsidR="00D26333">
        <w:t>Self-employment T</w:t>
      </w:r>
      <w:r w:rsidRPr="00275655">
        <w:t xml:space="preserve">ax </w:t>
      </w:r>
      <w:r w:rsidR="00D26333">
        <w:t>W</w:t>
      </w:r>
      <w:r>
        <w:t>orksheet</w:t>
      </w:r>
    </w:p>
    <w:p w:rsidR="00D564DF" w:rsidRPr="00275655" w:rsidRDefault="00D26333" w:rsidP="00D564DF">
      <w:pPr>
        <w:pStyle w:val="List-Bullet-tight025"/>
      </w:pPr>
      <w:r>
        <w:t>Simple</w:t>
      </w:r>
      <w:r>
        <w:tab/>
      </w:r>
      <w:r w:rsidR="008D39A2">
        <w:tab/>
      </w:r>
      <w:r w:rsidRPr="00D26333">
        <w:t>Simplified Method Worksheet</w:t>
      </w:r>
    </w:p>
    <w:p w:rsidR="00D564DF" w:rsidRDefault="00D564DF" w:rsidP="000D678C">
      <w:pPr>
        <w:pStyle w:val="List-Bullet-tight025"/>
      </w:pPr>
      <w:proofErr w:type="spellStart"/>
      <w:r>
        <w:t>SSTax</w:t>
      </w:r>
      <w:proofErr w:type="spellEnd"/>
      <w:r w:rsidR="008D39A2">
        <w:tab/>
      </w:r>
      <w:r>
        <w:tab/>
      </w:r>
      <w:r w:rsidR="009C5CEB" w:rsidRPr="009C5CEB">
        <w:t>Social Security Benefits Worksheet</w:t>
      </w:r>
    </w:p>
    <w:p w:rsidR="0043596F" w:rsidRDefault="0043596F" w:rsidP="0043596F">
      <w:pPr>
        <w:pStyle w:val="List-Bullet-tight025"/>
      </w:pPr>
      <w:proofErr w:type="spellStart"/>
      <w:r>
        <w:t>StateRefund</w:t>
      </w:r>
      <w:proofErr w:type="spellEnd"/>
      <w:r>
        <w:tab/>
      </w:r>
      <w:r w:rsidRPr="0043596F">
        <w:t>State and Local Income Tax Refund Worksheet</w:t>
      </w:r>
    </w:p>
    <w:p w:rsidR="0043596F" w:rsidRDefault="0043596F" w:rsidP="000D678C">
      <w:pPr>
        <w:pStyle w:val="List-Bullet-tight025"/>
      </w:pPr>
      <w:proofErr w:type="spellStart"/>
      <w:r>
        <w:t>CA_HiIncDeductions</w:t>
      </w:r>
      <w:proofErr w:type="spellEnd"/>
      <w:r>
        <w:tab/>
      </w:r>
      <w:r w:rsidRPr="0043596F">
        <w:t xml:space="preserve">California Itemized Deductions Worksheet for </w:t>
      </w:r>
      <w:r>
        <w:t>High I</w:t>
      </w:r>
      <w:r w:rsidRPr="0043596F">
        <w:t>ncomes</w:t>
      </w:r>
    </w:p>
    <w:p w:rsidR="0043596F" w:rsidRDefault="0043596F" w:rsidP="0043596F">
      <w:pPr>
        <w:pStyle w:val="List-Bullet-tight025"/>
      </w:pPr>
      <w:proofErr w:type="spellStart"/>
      <w:r>
        <w:t>CA_HiIncExemptions</w:t>
      </w:r>
      <w:proofErr w:type="spellEnd"/>
      <w:r>
        <w:tab/>
      </w:r>
      <w:r w:rsidRPr="0043596F">
        <w:t xml:space="preserve">California </w:t>
      </w:r>
      <w:r>
        <w:t>Exemptions</w:t>
      </w:r>
      <w:r w:rsidRPr="0043596F">
        <w:t xml:space="preserve"> Worksheet for </w:t>
      </w:r>
      <w:r>
        <w:t>High I</w:t>
      </w:r>
      <w:r w:rsidRPr="0043596F">
        <w:t>ncomes</w:t>
      </w:r>
    </w:p>
    <w:p w:rsidR="0040636A" w:rsidRDefault="0040636A" w:rsidP="0040636A">
      <w:pPr>
        <w:pStyle w:val="Heading1"/>
      </w:pPr>
      <w:bookmarkStart w:id="5" w:name="_Toc228630163"/>
      <w:bookmarkStart w:id="6" w:name="_Toc231285049"/>
      <w:bookmarkStart w:id="7" w:name="_Toc228630161"/>
      <w:r>
        <w:lastRenderedPageBreak/>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t>Issues, Limitations, and Known Problems</w:t>
      </w:r>
    </w:p>
    <w:p w:rsidR="008A179D" w:rsidRDefault="008A179D" w:rsidP="008A179D">
      <w:pPr>
        <w:pStyle w:val="Heading3"/>
      </w:pPr>
      <w:r>
        <w:t>California Sales Tax Calculator and California Sales Tax Deduction Calculator</w:t>
      </w:r>
    </w:p>
    <w:p w:rsidR="008A179D" w:rsidRDefault="008A179D" w:rsidP="008A179D">
      <w:pPr>
        <w:pStyle w:val="List-Bullet025"/>
      </w:pPr>
      <w:r>
        <w:t>These calculators can only calculate the sales tax for addresses in California.</w:t>
      </w:r>
    </w:p>
    <w:p w:rsidR="008A179D" w:rsidRDefault="008A179D" w:rsidP="008A179D">
      <w:pPr>
        <w:pStyle w:val="Heading3"/>
      </w:pPr>
      <w:r>
        <w:t>Estimated Tax Calculator (Federal)</w:t>
      </w:r>
    </w:p>
    <w:p w:rsidR="008A179D" w:rsidRDefault="008A179D" w:rsidP="008A179D">
      <w:pPr>
        <w:pStyle w:val="List-Bullet025"/>
      </w:pPr>
      <w:r>
        <w:t>Does not support blind taxpayer or spouse.</w:t>
      </w:r>
    </w:p>
    <w:p w:rsidR="008A179D" w:rsidRDefault="008A179D" w:rsidP="008A179D">
      <w:pPr>
        <w:pStyle w:val="List-Bullet025"/>
      </w:pPr>
      <w:r>
        <w:t>Does not support small business (schedule C).</w:t>
      </w:r>
    </w:p>
    <w:p w:rsidR="008A179D" w:rsidRDefault="008A179D" w:rsidP="008A179D">
      <w:pPr>
        <w:pStyle w:val="List-Bullet025"/>
      </w:pPr>
      <w:r>
        <w:t>Does not support dependents.</w:t>
      </w:r>
    </w:p>
    <w:p w:rsidR="008A179D" w:rsidRDefault="008A179D" w:rsidP="008A179D">
      <w:pPr>
        <w:pStyle w:val="List-Bullet025"/>
      </w:pPr>
      <w:r>
        <w:t>Allows you to enter the amount of credits, but does not calculate CTC or EIC or any other credit.</w:t>
      </w:r>
    </w:p>
    <w:p w:rsidR="008A179D" w:rsidRDefault="008A179D" w:rsidP="008A179D">
      <w:pPr>
        <w:pStyle w:val="Heading3"/>
      </w:pPr>
      <w:r>
        <w:t>Small Business Tax Calculator</w:t>
      </w:r>
    </w:p>
    <w:p w:rsidR="008A179D" w:rsidRDefault="008A179D" w:rsidP="008A179D">
      <w:pPr>
        <w:pStyle w:val="List-Bullet025"/>
      </w:pPr>
      <w:r>
        <w:t>The QBI calculation does not agree with TaxSlayer???</w:t>
      </w:r>
    </w:p>
    <w:p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rsidR="008A179D" w:rsidRDefault="008A179D" w:rsidP="008A179D">
      <w:pPr>
        <w:pStyle w:val="List-Bullet025"/>
      </w:pPr>
      <w:r>
        <w:t>This tool does not handle church employees or farm income.</w:t>
      </w:r>
    </w:p>
    <w:p w:rsidR="008A179D" w:rsidRDefault="008A179D" w:rsidP="008A179D">
      <w:pPr>
        <w:pStyle w:val="List-Bullet025"/>
      </w:pPr>
      <w:r>
        <w:t>The calculation will not be correct if the amount of business income plus wages is greater than the maximum amount subject to Social Security taxes.</w:t>
      </w:r>
    </w:p>
    <w:p w:rsidR="008A179D" w:rsidRDefault="008A179D" w:rsidP="008A179D">
      <w:pPr>
        <w:pStyle w:val="List-Bullet025"/>
      </w:pPr>
      <w:r>
        <w:t>The QBI deduction phases out at $201,775, which is not accounted for in the tool.</w:t>
      </w:r>
    </w:p>
    <w:p w:rsidR="008A179D" w:rsidRDefault="008A179D" w:rsidP="008A179D">
      <w:pPr>
        <w:pStyle w:val="Heading3"/>
      </w:pPr>
      <w:r>
        <w:lastRenderedPageBreak/>
        <w:t>Social Security - Taxable Benefits Calculator</w:t>
      </w:r>
    </w:p>
    <w:p w:rsidR="008A179D" w:rsidRDefault="008A179D" w:rsidP="008A179D">
      <w:pPr>
        <w:pStyle w:val="List-Bullet025"/>
      </w:pPr>
      <w:r>
        <w:t>See the description for the Adjustments field in the help file. There are a few adjustments that may not be handled correctly by this tool.</w:t>
      </w:r>
    </w:p>
    <w:p w:rsidR="008A179D" w:rsidRDefault="008A179D" w:rsidP="008A179D">
      <w:pPr>
        <w:pStyle w:val="List-Bullet025"/>
      </w:pPr>
      <w:r>
        <w:t>If you are a non-resident alien, do not use this calculator; the taxable percentage of your Social Security is 85%.</w:t>
      </w:r>
    </w:p>
    <w:p w:rsidR="008A179D" w:rsidRDefault="008A179D" w:rsidP="008A179D">
      <w:pPr>
        <w:pStyle w:val="Heading3"/>
      </w:pPr>
      <w:r>
        <w:t>Social Security Lump Sum Calculator</w:t>
      </w:r>
    </w:p>
    <w:p w:rsidR="008A179D" w:rsidRDefault="008A179D" w:rsidP="008A179D">
      <w:pPr>
        <w:pStyle w:val="List-Bullet025"/>
      </w:pPr>
      <w:r>
        <w:t>See the description for the Adjustments field. There are several adjustments that may not be handled correctly by this tool.</w:t>
      </w:r>
    </w:p>
    <w:p w:rsidR="008A179D" w:rsidRDefault="008A179D" w:rsidP="008A179D">
      <w:pPr>
        <w:pStyle w:val="List-Bullet025"/>
      </w:pPr>
      <w:r>
        <w:t>If you are a non-resident alien, do not use this tool; the taxable percentage of your Social Security is 85%.</w:t>
      </w:r>
    </w:p>
    <w:p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8A179D">
      <w:pPr>
        <w:pStyle w:val="List-Bullet025"/>
      </w:pPr>
      <w:r>
        <w:t>Does not take into account that MFS may be required to itemize deductions.</w:t>
      </w:r>
    </w:p>
    <w:p w:rsidR="00CD1941" w:rsidRPr="00F049BE" w:rsidRDefault="00CD1941" w:rsidP="00851F88">
      <w:pPr>
        <w:pStyle w:val="Heading1"/>
      </w:pPr>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Default="00CD1941" w:rsidP="00CD1941">
      <w:pPr>
        <w:pStyle w:val="List-Bullet-tight050"/>
      </w:pPr>
      <w:r w:rsidRPr="00032945">
        <w:t>Foreign Tax Credit Calculator</w:t>
      </w:r>
    </w:p>
    <w:p w:rsidR="00C6066E" w:rsidRPr="00032945" w:rsidRDefault="00C6066E" w:rsidP="00CD1941">
      <w:pPr>
        <w:pStyle w:val="List-Bullet-tight050"/>
      </w:pPr>
      <w:r>
        <w:t>Calculate penalty for underpayment of tax</w:t>
      </w:r>
    </w:p>
    <w:p w:rsidR="00C6066E" w:rsidRPr="00032945" w:rsidRDefault="00CD1941" w:rsidP="00C6066E">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B5248" w:rsidRDefault="007B5248" w:rsidP="009965ED">
      <w:r>
        <w:separator/>
      </w:r>
    </w:p>
  </w:endnote>
  <w:endnote w:type="continuationSeparator" w:id="0">
    <w:p w:rsidR="007B5248" w:rsidRDefault="007B5248"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107CBB"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107CBB" w:rsidRPr="00D91B32">
      <w:rPr>
        <w:rFonts w:eastAsia="Times New Roman"/>
        <w:b/>
        <w:szCs w:val="24"/>
        <w:lang w:eastAsia="en-US"/>
      </w:rPr>
      <w:fldChar w:fldCharType="separate"/>
    </w:r>
    <w:r w:rsidR="00C16FBE">
      <w:rPr>
        <w:rFonts w:eastAsia="Times New Roman"/>
        <w:b/>
        <w:noProof/>
        <w:szCs w:val="24"/>
        <w:lang w:eastAsia="en-US"/>
      </w:rPr>
      <w:t>2</w:t>
    </w:r>
    <w:r w:rsidR="00107CBB"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B5248" w:rsidRDefault="007B5248" w:rsidP="009965ED">
      <w:r>
        <w:separator/>
      </w:r>
    </w:p>
  </w:footnote>
  <w:footnote w:type="continuationSeparator" w:id="0">
    <w:p w:rsidR="007B5248" w:rsidRDefault="007B5248"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97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86EC9-F7EE-490B-9393-78975AEE9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18079</TotalTime>
  <Pages>1</Pages>
  <Words>1599</Words>
  <Characters>9115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771</cp:revision>
  <cp:lastPrinted>2026-07-17T18:22:00Z</cp:lastPrinted>
  <dcterms:created xsi:type="dcterms:W3CDTF">2018-12-07T00:30:00Z</dcterms:created>
  <dcterms:modified xsi:type="dcterms:W3CDTF">2026-07-20T15:51:00Z</dcterms:modified>
</cp:coreProperties>
</file>