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D46E2E" w14:textId="77777777" w:rsidR="00514C7F" w:rsidRPr="00465877" w:rsidRDefault="00465877" w:rsidP="00465877">
      <w:pPr>
        <w:jc w:val="center"/>
        <w:rPr>
          <w:b/>
          <w:sz w:val="48"/>
          <w:szCs w:val="48"/>
        </w:rPr>
      </w:pPr>
      <w:r w:rsidRPr="00465877">
        <w:rPr>
          <w:b/>
          <w:sz w:val="48"/>
          <w:szCs w:val="48"/>
        </w:rPr>
        <w:t xml:space="preserve">HIN 2018 </w:t>
      </w:r>
      <w:proofErr w:type="spellStart"/>
      <w:r w:rsidRPr="00465877">
        <w:rPr>
          <w:b/>
          <w:sz w:val="48"/>
          <w:szCs w:val="48"/>
        </w:rPr>
        <w:t>PbPb</w:t>
      </w:r>
      <w:proofErr w:type="spellEnd"/>
      <w:r w:rsidRPr="00465877">
        <w:rPr>
          <w:b/>
          <w:sz w:val="48"/>
          <w:szCs w:val="48"/>
        </w:rPr>
        <w:t xml:space="preserve"> run</w:t>
      </w:r>
    </w:p>
    <w:p w14:paraId="1B93B1DB" w14:textId="77777777" w:rsidR="00465877" w:rsidRDefault="00465877" w:rsidP="00465877">
      <w:pPr>
        <w:jc w:val="center"/>
        <w:rPr>
          <w:i/>
          <w:sz w:val="36"/>
          <w:szCs w:val="36"/>
        </w:rPr>
      </w:pPr>
      <w:r w:rsidRPr="00465877">
        <w:rPr>
          <w:i/>
          <w:sz w:val="36"/>
          <w:szCs w:val="36"/>
        </w:rPr>
        <w:t>FW needs</w:t>
      </w:r>
    </w:p>
    <w:p w14:paraId="0C1ADB8E" w14:textId="77777777" w:rsidR="00465877" w:rsidRDefault="00465877" w:rsidP="00465877">
      <w:pPr>
        <w:jc w:val="center"/>
        <w:rPr>
          <w:i/>
          <w:sz w:val="36"/>
          <w:szCs w:val="36"/>
        </w:rPr>
      </w:pPr>
    </w:p>
    <w:p w14:paraId="7D658483" w14:textId="77777777" w:rsidR="00465877" w:rsidRDefault="00465877" w:rsidP="00465877">
      <w:pPr>
        <w:rPr>
          <w:b/>
        </w:rPr>
      </w:pPr>
      <w:r>
        <w:rPr>
          <w:b/>
        </w:rPr>
        <w:t xml:space="preserve">1- </w:t>
      </w:r>
      <w:r w:rsidRPr="00465877">
        <w:rPr>
          <w:b/>
        </w:rPr>
        <w:t>Jet algorithm and background subtraction</w:t>
      </w:r>
    </w:p>
    <w:p w14:paraId="3A99A30E" w14:textId="77777777" w:rsidR="00465877" w:rsidRDefault="00465877" w:rsidP="00465877">
      <w:pPr>
        <w:rPr>
          <w:b/>
        </w:rPr>
      </w:pPr>
    </w:p>
    <w:p w14:paraId="33112787" w14:textId="77777777" w:rsidR="00465877" w:rsidRDefault="00465877" w:rsidP="00465877">
      <w:r w:rsidRPr="00465877">
        <w:t>The</w:t>
      </w:r>
      <w:r>
        <w:t xml:space="preserve"> background subtraction algorithms are still under studies and </w:t>
      </w:r>
      <w:r w:rsidR="00D22CEE">
        <w:t>the internal deadline of</w:t>
      </w:r>
      <w:r>
        <w:t xml:space="preserve"> end of </w:t>
      </w:r>
      <w:r w:rsidR="00D22CEE">
        <w:t>end-of-</w:t>
      </w:r>
      <w:r>
        <w:t>April</w:t>
      </w:r>
      <w:r w:rsidR="00D22CEE">
        <w:t xml:space="preserve"> will be applied to select among the various options.  </w:t>
      </w:r>
    </w:p>
    <w:p w14:paraId="34263EE9" w14:textId="77777777" w:rsidR="00465877" w:rsidRDefault="00465877" w:rsidP="00465877"/>
    <w:p w14:paraId="3A483475" w14:textId="77777777" w:rsidR="00D22CEE" w:rsidRDefault="00465877" w:rsidP="00465877">
      <w:r>
        <w:t xml:space="preserve">We are currently studying the performances of </w:t>
      </w:r>
      <w:r w:rsidR="00D22CEE">
        <w:t xml:space="preserve">the </w:t>
      </w:r>
      <w:r>
        <w:t xml:space="preserve">“Chunky donut” </w:t>
      </w:r>
      <w:r w:rsidR="00D22CEE">
        <w:t xml:space="preserve">and of the </w:t>
      </w:r>
      <w:r>
        <w:t xml:space="preserve">“phi-ring” </w:t>
      </w:r>
      <w:r w:rsidR="00D22CEE">
        <w:t xml:space="preserve">background </w:t>
      </w:r>
      <w:r>
        <w:t xml:space="preserve">subtraction algorithms. The </w:t>
      </w:r>
      <w:r w:rsidR="00D22CEE">
        <w:t xml:space="preserve">background subtraction </w:t>
      </w:r>
      <w:r>
        <w:t>need</w:t>
      </w:r>
      <w:r w:rsidR="00D22CEE">
        <w:t>s</w:t>
      </w:r>
      <w:r>
        <w:t xml:space="preserve"> to be performed prior to the jet finding.</w:t>
      </w:r>
      <w:r w:rsidR="00D22CEE">
        <w:t xml:space="preserve"> The phi</w:t>
      </w:r>
      <w:r w:rsidR="00A60ABD">
        <w:t>-</w:t>
      </w:r>
      <w:r w:rsidR="00D22CEE">
        <w:t xml:space="preserve">ring subtraction </w:t>
      </w:r>
      <w:r w:rsidR="00A60ABD">
        <w:t>algorit</w:t>
      </w:r>
      <w:r w:rsidR="003758F8">
        <w:t xml:space="preserve">hm divides the towers eta-phi map in strips of one tower </w:t>
      </w:r>
      <w:r w:rsidR="00017AEA">
        <w:t>width (1-3 tower width being studied</w:t>
      </w:r>
      <w:r w:rsidR="003758F8">
        <w:t>). For each strip the average e</w:t>
      </w:r>
      <w:r w:rsidR="00017AEA">
        <w:t xml:space="preserve">nergy value is calculated and it is subtracted from each tower of the strip. A saturated tower will be treated as any tower in the strip. </w:t>
      </w:r>
    </w:p>
    <w:p w14:paraId="7F112EBD" w14:textId="77777777" w:rsidR="00D22CEE" w:rsidRDefault="00D22CEE" w:rsidP="00465877"/>
    <w:p w14:paraId="513AF861" w14:textId="4A7E8A8D" w:rsidR="00465877" w:rsidRDefault="00465877" w:rsidP="00465877">
      <w:r>
        <w:t xml:space="preserve">Whatever the final choice </w:t>
      </w:r>
      <w:r w:rsidR="00017AEA">
        <w:t>of algorithm will be, the phi strips at |</w:t>
      </w:r>
      <w:proofErr w:type="spellStart"/>
      <w:r w:rsidR="00017AEA">
        <w:t>ieta</w:t>
      </w:r>
      <w:proofErr w:type="spellEnd"/>
      <w:r w:rsidR="00017AEA">
        <w:t>| = 28 should be masked</w:t>
      </w:r>
      <w:r>
        <w:t xml:space="preserve">. </w:t>
      </w:r>
    </w:p>
    <w:p w14:paraId="5E57747B" w14:textId="77777777" w:rsidR="00465877" w:rsidRDefault="00465877" w:rsidP="00465877"/>
    <w:p w14:paraId="5C1C8B51" w14:textId="77777777" w:rsidR="00465877" w:rsidRDefault="00465877" w:rsidP="00465877"/>
    <w:p w14:paraId="4E198D33" w14:textId="77777777" w:rsidR="00465877" w:rsidRDefault="00465877" w:rsidP="00465877">
      <w:pPr>
        <w:rPr>
          <w:b/>
        </w:rPr>
      </w:pPr>
      <w:r>
        <w:rPr>
          <w:b/>
        </w:rPr>
        <w:t>2- EG</w:t>
      </w:r>
    </w:p>
    <w:p w14:paraId="454AB126" w14:textId="77777777" w:rsidR="00465877" w:rsidRDefault="00465877" w:rsidP="00465877">
      <w:pPr>
        <w:rPr>
          <w:b/>
        </w:rPr>
      </w:pPr>
    </w:p>
    <w:p w14:paraId="5D7ACD8E" w14:textId="31A90C0B" w:rsidR="00465877" w:rsidRDefault="00790F36" w:rsidP="00465877">
      <w:r>
        <w:t xml:space="preserve">The EG </w:t>
      </w:r>
      <w:r w:rsidR="00465877">
        <w:t>algorithms</w:t>
      </w:r>
      <w:r>
        <w:t xml:space="preserve"> used for </w:t>
      </w:r>
      <w:proofErr w:type="spellStart"/>
      <w:r>
        <w:t>pp</w:t>
      </w:r>
      <w:proofErr w:type="spellEnd"/>
      <w:r>
        <w:t xml:space="preserve"> collision will be used also for </w:t>
      </w:r>
      <w:proofErr w:type="spellStart"/>
      <w:r>
        <w:t>Pb-Pb</w:t>
      </w:r>
      <w:proofErr w:type="spellEnd"/>
      <w:r>
        <w:t xml:space="preserve"> </w:t>
      </w:r>
      <w:proofErr w:type="spellStart"/>
      <w:r>
        <w:t>collsions</w:t>
      </w:r>
      <w:proofErr w:type="spellEnd"/>
      <w:r w:rsidR="00465877">
        <w:t xml:space="preserve">. Some changes at the SW level will be require to add more flexibility on the EG triggered event selection.  </w:t>
      </w:r>
      <w:r w:rsidR="001B3556">
        <w:t xml:space="preserve">Variable such as FG bit, H/E cuts, shape cut should be programmed with different settings. Changes in the configuration code are foreseen and </w:t>
      </w:r>
      <w:r w:rsidR="00465877">
        <w:t xml:space="preserve">already implemented by the HI crew </w:t>
      </w:r>
      <w:r w:rsidR="001B3556">
        <w:t>in private CMSSW version. Integration in the main L1 CMSSW releases should be organized.</w:t>
      </w:r>
    </w:p>
    <w:p w14:paraId="4B2C96C1" w14:textId="77777777" w:rsidR="00465877" w:rsidRDefault="00465877" w:rsidP="00465877"/>
    <w:p w14:paraId="08A03F9C" w14:textId="77777777" w:rsidR="00465877" w:rsidRPr="00465877" w:rsidRDefault="00465877" w:rsidP="00465877">
      <w:pPr>
        <w:rPr>
          <w:b/>
        </w:rPr>
      </w:pPr>
      <w:r w:rsidRPr="00465877">
        <w:rPr>
          <w:b/>
        </w:rPr>
        <w:t xml:space="preserve">3- </w:t>
      </w:r>
      <w:proofErr w:type="spellStart"/>
      <w:r w:rsidRPr="00465877">
        <w:rPr>
          <w:b/>
        </w:rPr>
        <w:t>Muons</w:t>
      </w:r>
      <w:proofErr w:type="spellEnd"/>
    </w:p>
    <w:p w14:paraId="06B500D1" w14:textId="77777777" w:rsidR="00465877" w:rsidRDefault="00465877" w:rsidP="00465877"/>
    <w:p w14:paraId="68ED0DCB" w14:textId="5EDF38A7" w:rsidR="00465877" w:rsidRDefault="004815B0" w:rsidP="00465877">
      <w:r>
        <w:t xml:space="preserve">No FW changes are foreseen for the </w:t>
      </w:r>
      <w:proofErr w:type="spellStart"/>
      <w:r>
        <w:t>Muon</w:t>
      </w:r>
      <w:proofErr w:type="spellEnd"/>
      <w:r>
        <w:t xml:space="preserve"> algorithms</w:t>
      </w:r>
    </w:p>
    <w:p w14:paraId="6937039A" w14:textId="77777777" w:rsidR="00465877" w:rsidRDefault="00465877" w:rsidP="00465877"/>
    <w:p w14:paraId="7E92297F" w14:textId="77777777" w:rsidR="00465877" w:rsidRPr="00465877" w:rsidRDefault="00465877" w:rsidP="00465877">
      <w:pPr>
        <w:rPr>
          <w:b/>
        </w:rPr>
      </w:pPr>
      <w:r w:rsidRPr="00465877">
        <w:rPr>
          <w:b/>
        </w:rPr>
        <w:t>4- Minimum Bias</w:t>
      </w:r>
      <w:r>
        <w:rPr>
          <w:b/>
        </w:rPr>
        <w:t xml:space="preserve"> (MB)</w:t>
      </w:r>
      <w:r w:rsidRPr="00465877">
        <w:rPr>
          <w:b/>
        </w:rPr>
        <w:t xml:space="preserve"> trigger</w:t>
      </w:r>
    </w:p>
    <w:p w14:paraId="484EE552" w14:textId="77777777" w:rsidR="00465877" w:rsidRDefault="00465877" w:rsidP="00465877"/>
    <w:p w14:paraId="15C0621E" w14:textId="2794E37C" w:rsidR="00465877" w:rsidRDefault="004815B0" w:rsidP="00465877">
      <w:r>
        <w:t>The</w:t>
      </w:r>
      <w:r w:rsidR="00863F61">
        <w:t xml:space="preserve"> MB trigger is based on the HF Fine G</w:t>
      </w:r>
      <w:r w:rsidR="00465877">
        <w:t>rain</w:t>
      </w:r>
      <w:r w:rsidR="00863F61">
        <w:t xml:space="preserve"> (FG)</w:t>
      </w:r>
      <w:r w:rsidR="00465877">
        <w:t xml:space="preserve"> bit</w:t>
      </w:r>
      <w:r>
        <w:t>s. The algorithm foresees a trigger when</w:t>
      </w:r>
      <w:r w:rsidR="00465877">
        <w:t xml:space="preserve"> one of the HF tower </w:t>
      </w:r>
      <w:r w:rsidR="00863F61">
        <w:t>on at least on</w:t>
      </w:r>
      <w:r w:rsidR="00095E0E">
        <w:t>e</w:t>
      </w:r>
      <w:r w:rsidR="00863F61">
        <w:t xml:space="preserve"> side of HF </w:t>
      </w:r>
      <w:r w:rsidR="00465877">
        <w:t xml:space="preserve">(OR) or </w:t>
      </w:r>
      <w:r w:rsidR="00863F61">
        <w:t xml:space="preserve">one tower on each side (AND) is above </w:t>
      </w:r>
      <w:r>
        <w:t xml:space="preserve">a defined </w:t>
      </w:r>
      <w:r w:rsidR="00863F61">
        <w:t>ADC threshold. This is already implemented in the current FW and does not need to be changed. We call this trigger MB1</w:t>
      </w:r>
    </w:p>
    <w:p w14:paraId="1080DEE2" w14:textId="77777777" w:rsidR="00465877" w:rsidRDefault="00465877" w:rsidP="00465877"/>
    <w:p w14:paraId="3AF3509B" w14:textId="77777777" w:rsidR="00465877" w:rsidRPr="00465877" w:rsidRDefault="00863F61" w:rsidP="00465877">
      <w:pPr>
        <w:rPr>
          <w:b/>
        </w:rPr>
      </w:pPr>
      <w:r>
        <w:rPr>
          <w:b/>
        </w:rPr>
        <w:t>5</w:t>
      </w:r>
      <w:r w:rsidR="00465877" w:rsidRPr="00465877">
        <w:rPr>
          <w:b/>
        </w:rPr>
        <w:t>- Minimum Bias U</w:t>
      </w:r>
      <w:r w:rsidR="00465877">
        <w:rPr>
          <w:b/>
        </w:rPr>
        <w:t xml:space="preserve">ltra </w:t>
      </w:r>
      <w:r w:rsidR="00465877" w:rsidRPr="00465877">
        <w:rPr>
          <w:b/>
        </w:rPr>
        <w:t>P</w:t>
      </w:r>
      <w:r w:rsidR="00465877">
        <w:rPr>
          <w:b/>
        </w:rPr>
        <w:t xml:space="preserve">eripheral </w:t>
      </w:r>
      <w:r w:rsidR="00465877" w:rsidRPr="00465877">
        <w:rPr>
          <w:b/>
        </w:rPr>
        <w:t>C</w:t>
      </w:r>
      <w:r w:rsidR="00465877">
        <w:rPr>
          <w:b/>
        </w:rPr>
        <w:t>ollision (MB UPC)</w:t>
      </w:r>
      <w:r w:rsidR="00465877" w:rsidRPr="00465877">
        <w:rPr>
          <w:b/>
        </w:rPr>
        <w:t xml:space="preserve"> trigger</w:t>
      </w:r>
    </w:p>
    <w:p w14:paraId="23680F3F" w14:textId="77777777" w:rsidR="00465877" w:rsidRDefault="00465877" w:rsidP="00465877"/>
    <w:p w14:paraId="6A1D9B8E" w14:textId="5A654739" w:rsidR="00465877" w:rsidRDefault="00465877" w:rsidP="00465877">
      <w:r>
        <w:t>For this trigger</w:t>
      </w:r>
      <w:r w:rsidR="00863F61">
        <w:t>, we need to duplicate the MB trigger to have a second threshold available. Indeed, to select MB UPC events, we need to trigger events when the leading tower in HF is bellow a defined ADC threshold. This insures selecting non-</w:t>
      </w:r>
      <w:proofErr w:type="spellStart"/>
      <w:r w:rsidR="00863F61">
        <w:t>hadronic</w:t>
      </w:r>
      <w:proofErr w:type="spellEnd"/>
      <w:r w:rsidR="00863F61">
        <w:t xml:space="preserve"> collisions. To reach this goal, we need a second threshold (MB2) </w:t>
      </w:r>
      <w:r w:rsidR="00863F61">
        <w:lastRenderedPageBreak/>
        <w:t>and we will trigger on the NOT MB2. This requires FW changes at HF, layer-1, la</w:t>
      </w:r>
      <w:r w:rsidR="007C4783">
        <w:t xml:space="preserve">yer-2 and </w:t>
      </w:r>
      <w:proofErr w:type="spellStart"/>
      <w:proofErr w:type="gramStart"/>
      <w:r w:rsidR="007C4783">
        <w:t>uGT</w:t>
      </w:r>
      <w:proofErr w:type="spellEnd"/>
      <w:proofErr w:type="gramEnd"/>
      <w:r w:rsidR="007C4783">
        <w:t xml:space="preserve"> level. The algorithm implementation is the same of </w:t>
      </w:r>
      <w:r w:rsidR="00863F61">
        <w:t>MB1 but using a different ADC threshold (higher threshold) for the towers.</w:t>
      </w:r>
    </w:p>
    <w:p w14:paraId="0CE59538" w14:textId="77777777" w:rsidR="00863F61" w:rsidRDefault="00863F61" w:rsidP="00465877"/>
    <w:p w14:paraId="5E9A37C5" w14:textId="77777777" w:rsidR="00863F61" w:rsidRPr="00863F61" w:rsidRDefault="00863F61" w:rsidP="00465877">
      <w:pPr>
        <w:rPr>
          <w:b/>
        </w:rPr>
      </w:pPr>
      <w:r w:rsidRPr="00863F61">
        <w:rPr>
          <w:b/>
        </w:rPr>
        <w:t>6- High Multiplicity Ultra Peripheral C</w:t>
      </w:r>
      <w:r>
        <w:rPr>
          <w:b/>
        </w:rPr>
        <w:t>ollision (HM</w:t>
      </w:r>
      <w:r w:rsidRPr="00863F61">
        <w:rPr>
          <w:b/>
        </w:rPr>
        <w:t xml:space="preserve"> UPC) trigger</w:t>
      </w:r>
    </w:p>
    <w:p w14:paraId="5D5A63C5" w14:textId="77777777" w:rsidR="00465877" w:rsidRDefault="00465877" w:rsidP="00465877"/>
    <w:p w14:paraId="6FB26949" w14:textId="7A6A3024" w:rsidR="00863F61" w:rsidRDefault="00863F61" w:rsidP="00465877">
      <w:r>
        <w:t>This trigger is based on the imbalanced of ETT in the bar</w:t>
      </w:r>
      <w:r w:rsidR="007C4783">
        <w:t>r</w:t>
      </w:r>
      <w:r>
        <w:t xml:space="preserve">el calorimeter between the positive and negative side. The selection will use an imbalanced variable defined as: </w:t>
      </w:r>
    </w:p>
    <w:p w14:paraId="2A7E04DD" w14:textId="77777777" w:rsidR="00863F61" w:rsidRDefault="00863F61" w:rsidP="00863F61">
      <w:pPr>
        <w:jc w:val="center"/>
      </w:pPr>
      <w:proofErr w:type="spellStart"/>
      <w:proofErr w:type="gramStart"/>
      <w:r>
        <w:t>Imb</w:t>
      </w:r>
      <w:proofErr w:type="spellEnd"/>
      <w:r>
        <w:t>(</w:t>
      </w:r>
      <w:proofErr w:type="gramEnd"/>
      <w:r>
        <w:t>ETT) = (</w:t>
      </w:r>
      <w:proofErr w:type="spellStart"/>
      <w:r>
        <w:t>ETT_pos</w:t>
      </w:r>
      <w:proofErr w:type="spellEnd"/>
      <w:r>
        <w:t xml:space="preserve"> – </w:t>
      </w:r>
      <w:proofErr w:type="spellStart"/>
      <w:r>
        <w:t>ETT_neg</w:t>
      </w:r>
      <w:proofErr w:type="spellEnd"/>
      <w:r>
        <w:t>)/</w:t>
      </w:r>
      <w:proofErr w:type="spellStart"/>
      <w:r>
        <w:t>ETT_tot</w:t>
      </w:r>
      <w:proofErr w:type="spellEnd"/>
      <w:r>
        <w:t>,</w:t>
      </w:r>
    </w:p>
    <w:p w14:paraId="3F8D6921" w14:textId="77777777" w:rsidR="00AA4645" w:rsidRDefault="00AA4645" w:rsidP="00863F61">
      <w:pPr>
        <w:jc w:val="center"/>
      </w:pPr>
    </w:p>
    <w:p w14:paraId="2F06DE79" w14:textId="763825A8" w:rsidR="00863F61" w:rsidRDefault="007C4783" w:rsidP="00465877">
      <w:proofErr w:type="gramStart"/>
      <w:r>
        <w:t>where</w:t>
      </w:r>
      <w:proofErr w:type="gramEnd"/>
      <w:r>
        <w:t xml:space="preserve"> </w:t>
      </w:r>
      <w:proofErr w:type="spellStart"/>
      <w:r>
        <w:t>ETT_pos</w:t>
      </w:r>
      <w:proofErr w:type="spellEnd"/>
      <w:r>
        <w:t xml:space="preserve"> and </w:t>
      </w:r>
      <w:proofErr w:type="spellStart"/>
      <w:r>
        <w:t>ETT_neg</w:t>
      </w:r>
      <w:proofErr w:type="spellEnd"/>
      <w:r>
        <w:t xml:space="preserve"> are</w:t>
      </w:r>
      <w:r w:rsidR="00863F61">
        <w:t xml:space="preserve"> the ETT in the positive and negative side of </w:t>
      </w:r>
      <w:r>
        <w:t>the calorimeter respectively.</w:t>
      </w:r>
      <w:r w:rsidR="00863F61">
        <w:t xml:space="preserve"> </w:t>
      </w:r>
      <w:proofErr w:type="spellStart"/>
      <w:r w:rsidR="00863F61">
        <w:t>ETT_tot</w:t>
      </w:r>
      <w:proofErr w:type="spellEnd"/>
      <w:r w:rsidR="00863F61">
        <w:t xml:space="preserve"> </w:t>
      </w:r>
      <w:r>
        <w:t xml:space="preserve">is the sum of </w:t>
      </w:r>
      <w:proofErr w:type="spellStart"/>
      <w:r>
        <w:t>ETT_pos</w:t>
      </w:r>
      <w:proofErr w:type="spellEnd"/>
      <w:r>
        <w:t xml:space="preserve"> and </w:t>
      </w:r>
      <w:proofErr w:type="spellStart"/>
      <w:r>
        <w:t>ETT_neg</w:t>
      </w:r>
      <w:proofErr w:type="spellEnd"/>
      <w:r>
        <w:t xml:space="preserve">. </w:t>
      </w:r>
      <w:r w:rsidR="00863F61">
        <w:t xml:space="preserve"> </w:t>
      </w:r>
    </w:p>
    <w:p w14:paraId="35918660" w14:textId="7D6B6890" w:rsidR="00863F61" w:rsidRDefault="007C4783" w:rsidP="00465877">
      <w:r>
        <w:t xml:space="preserve">Having access to </w:t>
      </w:r>
      <w:proofErr w:type="spellStart"/>
      <w:r>
        <w:t>ETT_pos</w:t>
      </w:r>
      <w:proofErr w:type="spellEnd"/>
      <w:r>
        <w:t>/</w:t>
      </w:r>
      <w:proofErr w:type="spellStart"/>
      <w:r>
        <w:t>neg</w:t>
      </w:r>
      <w:proofErr w:type="spellEnd"/>
      <w:r>
        <w:t xml:space="preserve"> level information at </w:t>
      </w:r>
      <w:proofErr w:type="spellStart"/>
      <w:proofErr w:type="gramStart"/>
      <w:r>
        <w:t>uGT</w:t>
      </w:r>
      <w:proofErr w:type="spellEnd"/>
      <w:proofErr w:type="gramEnd"/>
      <w:r>
        <w:t xml:space="preserve"> level would allow to implement the trigger</w:t>
      </w:r>
      <w:r w:rsidR="00863F61">
        <w:t xml:space="preserve">. </w:t>
      </w:r>
      <w:r>
        <w:t>The da</w:t>
      </w:r>
      <w:r w:rsidR="00AA4645">
        <w:t xml:space="preserve">ta format should be the same as all the other Et sums. </w:t>
      </w:r>
    </w:p>
    <w:p w14:paraId="2ADCD01E" w14:textId="77777777" w:rsidR="00AA4645" w:rsidRDefault="00AA4645" w:rsidP="00465877"/>
    <w:p w14:paraId="7428CE0F" w14:textId="77777777" w:rsidR="00AA4645" w:rsidRPr="00AA4645" w:rsidRDefault="00AA4645" w:rsidP="00465877">
      <w:pPr>
        <w:rPr>
          <w:b/>
        </w:rPr>
      </w:pPr>
      <w:r w:rsidRPr="00AA4645">
        <w:rPr>
          <w:b/>
        </w:rPr>
        <w:t>7- Centrality trigger</w:t>
      </w:r>
    </w:p>
    <w:p w14:paraId="5C761A5F" w14:textId="77777777" w:rsidR="00AA4645" w:rsidRDefault="00AA4645" w:rsidP="00465877"/>
    <w:p w14:paraId="39DE9158" w14:textId="5028D390" w:rsidR="00AA4645" w:rsidRDefault="00AA4645" w:rsidP="00465877">
      <w:r>
        <w:t xml:space="preserve">The centrality trigger is based on HF </w:t>
      </w:r>
      <w:proofErr w:type="gramStart"/>
      <w:r>
        <w:t>Et</w:t>
      </w:r>
      <w:proofErr w:type="gramEnd"/>
      <w:r>
        <w:t xml:space="preserve"> sums and is the same as the one used in 2015. To select events from different centrality classes (degree of overlap between colliding ions) we rely on the energy deposited in HF. We foresee 5 centrality classes at the moment. The logic of the trigger </w:t>
      </w:r>
      <w:r w:rsidR="007C4783">
        <w:t>as implemented in 2015 was</w:t>
      </w:r>
      <w:r>
        <w:t xml:space="preserve"> the following:</w:t>
      </w:r>
    </w:p>
    <w:p w14:paraId="2A7AA6DA" w14:textId="77777777" w:rsidR="00AA4645" w:rsidRDefault="00AA4645" w:rsidP="00AA4645">
      <w:pPr>
        <w:pStyle w:val="ListParagraph"/>
        <w:numPr>
          <w:ilvl w:val="0"/>
          <w:numId w:val="1"/>
        </w:numPr>
      </w:pPr>
      <w:r>
        <w:t>For each event, compute the HF Et sums</w:t>
      </w:r>
    </w:p>
    <w:p w14:paraId="3E5FB06B" w14:textId="77777777" w:rsidR="00AA4645" w:rsidRDefault="00AA4645" w:rsidP="00AA4645">
      <w:pPr>
        <w:pStyle w:val="ListParagraph"/>
        <w:numPr>
          <w:ilvl w:val="0"/>
          <w:numId w:val="1"/>
        </w:numPr>
      </w:pPr>
      <w:r>
        <w:t>A look up table (LUT) must be available, it will contains the bounds of each centrality classes expressed in HF Et values</w:t>
      </w:r>
    </w:p>
    <w:p w14:paraId="77FFCDB0" w14:textId="77777777" w:rsidR="00AA4645" w:rsidRDefault="00AA4645" w:rsidP="00AA4645">
      <w:pPr>
        <w:pStyle w:val="ListParagraph"/>
        <w:numPr>
          <w:ilvl w:val="0"/>
          <w:numId w:val="1"/>
        </w:numPr>
      </w:pPr>
      <w:r>
        <w:t>The LUT should contain 10 values (1 min. and max. per centrality class)</w:t>
      </w:r>
    </w:p>
    <w:p w14:paraId="2B82CA75" w14:textId="77777777" w:rsidR="00AA4645" w:rsidRDefault="00AA4645" w:rsidP="00AA4645">
      <w:pPr>
        <w:pStyle w:val="ListParagraph"/>
        <w:numPr>
          <w:ilvl w:val="0"/>
          <w:numId w:val="1"/>
        </w:numPr>
      </w:pPr>
      <w:r>
        <w:t>The algorithm should define using the LUT in which class an event belongs to</w:t>
      </w:r>
    </w:p>
    <w:p w14:paraId="539DA52C" w14:textId="77777777" w:rsidR="00AA4645" w:rsidRDefault="00AA4645" w:rsidP="00AA4645">
      <w:r>
        <w:t>The centrality trigger should spit out a 5 bits word (one bit per centrality class)</w:t>
      </w:r>
    </w:p>
    <w:p w14:paraId="61D66B70" w14:textId="77777777" w:rsidR="00AA4645" w:rsidRDefault="00AA4645" w:rsidP="00AA4645">
      <w:r>
        <w:t>The bounds of the different centrality classes can overlap to improve the sharpness of the efficiency turn on curve. Therefore, it should be possible for an event to trigger more than one centrality class.</w:t>
      </w:r>
    </w:p>
    <w:p w14:paraId="79E49B73" w14:textId="77777777" w:rsidR="00863F61" w:rsidRDefault="00863F61" w:rsidP="00465877"/>
    <w:p w14:paraId="522C7CF8" w14:textId="77777777" w:rsidR="00863F61" w:rsidRDefault="00863F61" w:rsidP="00465877"/>
    <w:p w14:paraId="0FC3090B" w14:textId="77777777" w:rsidR="00465877" w:rsidRPr="00465877" w:rsidRDefault="00465877" w:rsidP="00465877"/>
    <w:p w14:paraId="483EA165" w14:textId="77777777" w:rsidR="00465877" w:rsidRDefault="00465877" w:rsidP="00465877"/>
    <w:p w14:paraId="25C27496" w14:textId="77777777" w:rsidR="00465877" w:rsidRDefault="00465877" w:rsidP="00465877"/>
    <w:p w14:paraId="2FFF709D" w14:textId="77777777" w:rsidR="00465877" w:rsidRPr="00465877" w:rsidRDefault="00465877" w:rsidP="00465877">
      <w:r>
        <w:t xml:space="preserve"> </w:t>
      </w:r>
    </w:p>
    <w:p w14:paraId="759013DE" w14:textId="77777777" w:rsidR="00465877" w:rsidRDefault="00465877"/>
    <w:p w14:paraId="33572DE0" w14:textId="77777777" w:rsidR="00465877" w:rsidRDefault="00465877">
      <w:bookmarkStart w:id="0" w:name="_GoBack"/>
      <w:bookmarkEnd w:id="0"/>
    </w:p>
    <w:sectPr w:rsidR="00465877" w:rsidSect="003D093E">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266BB"/>
    <w:multiLevelType w:val="hybridMultilevel"/>
    <w:tmpl w:val="C5029294"/>
    <w:lvl w:ilvl="0" w:tplc="77DEF202">
      <w:start w:val="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5"/>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877"/>
    <w:rsid w:val="00017AEA"/>
    <w:rsid w:val="00095E0E"/>
    <w:rsid w:val="001B3556"/>
    <w:rsid w:val="003758F8"/>
    <w:rsid w:val="003D093E"/>
    <w:rsid w:val="00465877"/>
    <w:rsid w:val="004815B0"/>
    <w:rsid w:val="004816BF"/>
    <w:rsid w:val="00514C7F"/>
    <w:rsid w:val="00790F36"/>
    <w:rsid w:val="007C4783"/>
    <w:rsid w:val="00863F61"/>
    <w:rsid w:val="00A60ABD"/>
    <w:rsid w:val="00AA4645"/>
    <w:rsid w:val="00D22CEE"/>
    <w:rsid w:val="00E47C9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BED7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64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575</Words>
  <Characters>3279</Characters>
  <Application>Microsoft Macintosh Word</Application>
  <DocSecurity>0</DocSecurity>
  <Lines>27</Lines>
  <Paragraphs>7</Paragraphs>
  <ScaleCrop>false</ScaleCrop>
  <Company>CERN</Company>
  <LinksUpToDate>false</LinksUpToDate>
  <CharactersWithSpaces>3847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Guilbaud</dc:creator>
  <cp:keywords/>
  <dc:description/>
  <cp:lastModifiedBy>Ivan Amos Cali</cp:lastModifiedBy>
  <cp:revision>7</cp:revision>
  <dcterms:created xsi:type="dcterms:W3CDTF">2018-04-04T12:28:00Z</dcterms:created>
  <dcterms:modified xsi:type="dcterms:W3CDTF">2018-04-10T08:01:00Z</dcterms:modified>
</cp:coreProperties>
</file>