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Introdução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O objetivo deste trabalho é implementar o jogo </w:t>
      </w:r>
      <w:r>
        <w:rPr>
          <w:i/>
          <w:sz w:val="24"/>
          <w:szCs w:val="24"/>
        </w:rPr>
        <w:t xml:space="preserve">Super Trunfo </w:t>
      </w:r>
      <w:r>
        <w:rPr>
          <w:sz w:val="24"/>
          <w:szCs w:val="24"/>
        </w:rPr>
        <w:t>em C++, por meio da criação de um TAD e da manipulação de vetores. Para a produção e compilação do programa foi usado Linux Ubuntu LTS 18.04, C++ 11/14.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Implementação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Classes: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Cartas: Classe “mãe”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Carro: Classe filha de Cartas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Aviao: Classe filha de Cartas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Dinossauro: Classe filha de Cartas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Heroi: Classe filha de Cartas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Métodos: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void imprime_carta () override: método universal (moldado para cada classe/polimorfismo) que retorna os dados da carta.</w:t>
      </w:r>
    </w:p>
    <w:p>
      <w:pPr>
        <w:pStyle w:val="Normal"/>
        <w:ind w:left="0" w:hanging="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Testes</w:t>
      </w:r>
    </w:p>
    <w:p>
      <w:pPr>
        <w:pStyle w:val="Normal"/>
        <w:rPr/>
      </w:pPr>
      <w:r>
        <w:rPr>
          <w:sz w:val="24"/>
          <w:szCs w:val="24"/>
        </w:rPr>
        <w:t xml:space="preserve">Neste trabalhos aplicamos testes unitários baseado no framework Doctest ( </w:t>
      </w:r>
      <w:hyperlink r:id="rId2">
        <w:r>
          <w:rPr>
            <w:rStyle w:val="ListLabel28"/>
            <w:color w:val="1155CC"/>
            <w:sz w:val="24"/>
            <w:szCs w:val="24"/>
            <w:u w:val="single"/>
          </w:rPr>
          <w:t>https://github.com/onqtam/doctest</w:t>
        </w:r>
      </w:hyperlink>
      <w:r>
        <w:rPr>
          <w:sz w:val="24"/>
          <w:szCs w:val="24"/>
        </w:rPr>
        <w:t xml:space="preserve">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(Printar as telas dos testes aqui)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Exceções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Exceções tratadas no jogo: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1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2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3</w:t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Anexos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Listagem de arquivos: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bin/main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build/Aviao.o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build/Carro.o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build/Dinossauro.o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</w:rPr>
        <w:t>build/Heroi.o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include/Aviao.h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include/Carro.h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include/Cartas.h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include/Dinossauro.h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</w:rPr>
        <w:t>include/Heroi.h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program/main.cpp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program/tester.cpp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src/Aviao.cpp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src/Carro.cpp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src/Cartas.cpp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src/Dinossauro.cpp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src/Heroi.cpp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tests/test_null.cpp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third_party/doctest.h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Makefile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README.md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Como compilar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O programa é compilado a partir do Makefile com a seguinte sequência de comandos: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make clean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make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./bin/main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Considerações finais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A produção do trabalho foi executada com sucesso, com percalços relacionados a alguns tópicos da disciplina, como tratamento de exceções e manipulação de vetores. No mais, o trabalho foi proveitoso no que tange à prática de programação no contexto de PDS e ao trabalho em equipe.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sz w:val="24"/>
      <w:szCs w:val="24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nqtam/docte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237</Words>
  <Characters>1360</Characters>
  <CharactersWithSpaces>1520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2019-11-26T23:31:44Z</dcterms:modified>
  <cp:revision>1</cp:revision>
  <dc:subject/>
  <dc:title/>
</cp:coreProperties>
</file>