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3C0E3" w14:textId="7E3EA197" w:rsidR="00F07795" w:rsidRDefault="00CC1D77">
      <w:r>
        <w:t xml:space="preserve">I want to set up a vision system that can detect if an electrical connection is made securely.  I have attached images showing a “Good” connection and a “Bad” one.  The camera will be </w:t>
      </w:r>
      <w:proofErr w:type="gramStart"/>
      <w:r>
        <w:t>fixed</w:t>
      </w:r>
      <w:proofErr w:type="gramEnd"/>
      <w:r>
        <w:t xml:space="preserve"> and the part will flow down the line in the same direction, orientation and stop below the camera in basically the same spot with a little variation.  I have also attached my current program that is not working.  Can you help me develop a script that will work  </w:t>
      </w:r>
    </w:p>
    <w:p w14:paraId="390A5890" w14:textId="17ACACB7" w:rsidR="00CC1D77" w:rsidRDefault="00CC1D77">
      <w:r>
        <w:t xml:space="preserve">I would like to get the program to work effectively at detecting good and bad connections, then I would like to update the program to add a feature that if it is a bad </w:t>
      </w:r>
      <w:proofErr w:type="gramStart"/>
      <w:r>
        <w:t>connection</w:t>
      </w:r>
      <w:proofErr w:type="gramEnd"/>
      <w:r>
        <w:t xml:space="preserve"> it sends a signal and an alarm would sound and a light would turn on.  </w:t>
      </w:r>
    </w:p>
    <w:p w14:paraId="52837C76" w14:textId="6F3096F2" w:rsidR="00CC1D77" w:rsidRDefault="00CC1D77">
      <w:r>
        <w:t>You can ask 5 more questions to gain a better understanding if you would like.</w:t>
      </w:r>
    </w:p>
    <w:sectPr w:rsidR="00CC1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77"/>
    <w:rsid w:val="000B4FB2"/>
    <w:rsid w:val="001C7D0E"/>
    <w:rsid w:val="00984933"/>
    <w:rsid w:val="00CC1D77"/>
    <w:rsid w:val="00F0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E2154"/>
  <w15:chartTrackingRefBased/>
  <w15:docId w15:val="{B8EFC41D-A9DC-4821-966C-0634BE66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Badner, Robert</dc:creator>
  <cp:keywords/>
  <dc:description/>
  <cp:lastModifiedBy>Badner, Robert</cp:lastModifiedBy>
  <cp:revision>1</cp:revision>
  <dcterms:created xsi:type="dcterms:W3CDTF">2026-02-19T09:19:00Z</dcterms:created>
  <dcterms:modified xsi:type="dcterms:W3CDTF">2026-02-20T09:42:00Z</dcterms:modified>
</cp:coreProperties>
</file>