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646A12" w14:textId="77777777" w:rsidR="003360C6" w:rsidRDefault="003360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8"/>
        <w:gridCol w:w="1708"/>
      </w:tblGrid>
      <w:tr w:rsidR="003360C6" w14:paraId="32A30DAA" w14:textId="77777777" w:rsidTr="00B658F1">
        <w:tc>
          <w:tcPr>
            <w:tcW w:w="6830" w:type="dxa"/>
            <w:gridSpan w:val="4"/>
            <w:shd w:val="clear" w:color="auto" w:fill="FFFF00"/>
          </w:tcPr>
          <w:p w14:paraId="5B9D0A5A" w14:textId="77777777" w:rsidR="003360C6" w:rsidRPr="00601A7E" w:rsidRDefault="003360C6" w:rsidP="00FA0B41">
            <w:pPr>
              <w:jc w:val="center"/>
              <w:rPr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RV-4 </w:t>
            </w:r>
            <w:r w:rsidRPr="00601A7E">
              <w:rPr>
                <w:b/>
                <w:bCs/>
                <w:color w:val="000000" w:themeColor="text1"/>
                <w:sz w:val="22"/>
                <w:szCs w:val="22"/>
              </w:rPr>
              <w:t>Baseline MPH IAS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 EFIS</w:t>
            </w:r>
            <w:r w:rsidRPr="00601A7E">
              <w:rPr>
                <w:b/>
                <w:bCs/>
                <w:color w:val="000000" w:themeColor="text1"/>
                <w:sz w:val="22"/>
                <w:szCs w:val="22"/>
              </w:rPr>
              <w:t xml:space="preserve"> (1G ½ KT Deceleration Rate) Set Points</w:t>
            </w:r>
          </w:p>
        </w:tc>
      </w:tr>
      <w:tr w:rsidR="003360C6" w14:paraId="638A1B31" w14:textId="77777777" w:rsidTr="00FA0B41">
        <w:tc>
          <w:tcPr>
            <w:tcW w:w="1707" w:type="dxa"/>
          </w:tcPr>
          <w:p w14:paraId="34500CF9" w14:textId="77777777" w:rsidR="003360C6" w:rsidRDefault="003360C6" w:rsidP="00FA0B41">
            <w:pPr>
              <w:rPr>
                <w:color w:val="000000" w:themeColor="text1"/>
                <w:sz w:val="22"/>
                <w:szCs w:val="22"/>
              </w:rPr>
            </w:pPr>
          </w:p>
        </w:tc>
        <w:tc>
          <w:tcPr>
            <w:tcW w:w="1707" w:type="dxa"/>
          </w:tcPr>
          <w:p w14:paraId="7E0E7A9B" w14:textId="77777777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Flaps 0</w:t>
            </w:r>
          </w:p>
        </w:tc>
        <w:tc>
          <w:tcPr>
            <w:tcW w:w="1708" w:type="dxa"/>
          </w:tcPr>
          <w:p w14:paraId="0C827776" w14:textId="77777777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Flaps 20</w:t>
            </w:r>
          </w:p>
        </w:tc>
        <w:tc>
          <w:tcPr>
            <w:tcW w:w="1708" w:type="dxa"/>
          </w:tcPr>
          <w:p w14:paraId="042D93C2" w14:textId="77777777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Flaps 40</w:t>
            </w:r>
          </w:p>
        </w:tc>
      </w:tr>
      <w:tr w:rsidR="003360C6" w14:paraId="7876D211" w14:textId="77777777" w:rsidTr="00FA0B41">
        <w:tc>
          <w:tcPr>
            <w:tcW w:w="1707" w:type="dxa"/>
          </w:tcPr>
          <w:p w14:paraId="44421CF6" w14:textId="77777777" w:rsidR="003360C6" w:rsidRPr="00601A7E" w:rsidRDefault="003360C6" w:rsidP="00FA0B41">
            <w:pPr>
              <w:rPr>
                <w:color w:val="000000" w:themeColor="text1"/>
                <w:sz w:val="22"/>
                <w:szCs w:val="22"/>
                <w:vertAlign w:val="subscript"/>
              </w:rPr>
            </w:pPr>
            <w:r>
              <w:rPr>
                <w:color w:val="000000" w:themeColor="text1"/>
                <w:sz w:val="22"/>
                <w:szCs w:val="22"/>
              </w:rPr>
              <w:t>L/D</w:t>
            </w:r>
            <w:r>
              <w:rPr>
                <w:color w:val="000000" w:themeColor="text1"/>
                <w:sz w:val="22"/>
                <w:szCs w:val="22"/>
                <w:vertAlign w:val="subscript"/>
              </w:rPr>
              <w:t>MAX</w:t>
            </w:r>
          </w:p>
        </w:tc>
        <w:tc>
          <w:tcPr>
            <w:tcW w:w="1707" w:type="dxa"/>
          </w:tcPr>
          <w:p w14:paraId="375DF45E" w14:textId="44693FD1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90</w:t>
            </w:r>
          </w:p>
        </w:tc>
        <w:tc>
          <w:tcPr>
            <w:tcW w:w="1708" w:type="dxa"/>
          </w:tcPr>
          <w:p w14:paraId="2A747C50" w14:textId="75A03125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90</w:t>
            </w:r>
          </w:p>
        </w:tc>
        <w:tc>
          <w:tcPr>
            <w:tcW w:w="1708" w:type="dxa"/>
          </w:tcPr>
          <w:p w14:paraId="51D1CB73" w14:textId="5F214791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90</w:t>
            </w:r>
          </w:p>
        </w:tc>
      </w:tr>
      <w:tr w:rsidR="003360C6" w14:paraId="2D09BCAC" w14:textId="77777777" w:rsidTr="00FA0B41">
        <w:tc>
          <w:tcPr>
            <w:tcW w:w="1707" w:type="dxa"/>
          </w:tcPr>
          <w:p w14:paraId="0165C779" w14:textId="77777777" w:rsidR="003360C6" w:rsidRDefault="003360C6" w:rsidP="00FA0B4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ONSPEED FAST</w:t>
            </w:r>
          </w:p>
        </w:tc>
        <w:tc>
          <w:tcPr>
            <w:tcW w:w="1707" w:type="dxa"/>
          </w:tcPr>
          <w:p w14:paraId="38A212A6" w14:textId="01924588" w:rsidR="003360C6" w:rsidRPr="000349F3" w:rsidRDefault="003360C6" w:rsidP="00FA0B41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77</w:t>
            </w:r>
            <w:r w:rsidR="000349F3">
              <w:rPr>
                <w:color w:val="000000" w:themeColor="text1"/>
                <w:sz w:val="22"/>
                <w:szCs w:val="22"/>
              </w:rPr>
              <w:t xml:space="preserve"> </w:t>
            </w:r>
            <w:r w:rsidR="000349F3">
              <w:rPr>
                <w:color w:val="FF0000"/>
                <w:sz w:val="22"/>
                <w:szCs w:val="22"/>
              </w:rPr>
              <w:t>(79)</w:t>
            </w:r>
          </w:p>
        </w:tc>
        <w:tc>
          <w:tcPr>
            <w:tcW w:w="1708" w:type="dxa"/>
          </w:tcPr>
          <w:p w14:paraId="3CB22BCB" w14:textId="492A1B46" w:rsidR="003360C6" w:rsidRPr="000349F3" w:rsidRDefault="003360C6" w:rsidP="00FA0B41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75</w:t>
            </w:r>
            <w:r w:rsidR="000349F3">
              <w:rPr>
                <w:color w:val="000000" w:themeColor="text1"/>
                <w:sz w:val="22"/>
                <w:szCs w:val="22"/>
              </w:rPr>
              <w:t xml:space="preserve"> </w:t>
            </w:r>
            <w:r w:rsidR="000349F3">
              <w:rPr>
                <w:color w:val="FF0000"/>
                <w:sz w:val="22"/>
                <w:szCs w:val="22"/>
              </w:rPr>
              <w:t>(75)</w:t>
            </w:r>
          </w:p>
        </w:tc>
        <w:tc>
          <w:tcPr>
            <w:tcW w:w="1708" w:type="dxa"/>
          </w:tcPr>
          <w:p w14:paraId="1A46E69C" w14:textId="1C71E253" w:rsidR="003360C6" w:rsidRPr="008B02B8" w:rsidRDefault="003360C6" w:rsidP="00FA0B41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7</w:t>
            </w:r>
            <w:r w:rsidR="000349F3">
              <w:rPr>
                <w:color w:val="000000" w:themeColor="text1"/>
                <w:sz w:val="22"/>
                <w:szCs w:val="22"/>
              </w:rPr>
              <w:t>4</w:t>
            </w:r>
            <w:r w:rsidR="008B02B8">
              <w:rPr>
                <w:color w:val="000000" w:themeColor="text1"/>
                <w:sz w:val="22"/>
                <w:szCs w:val="22"/>
              </w:rPr>
              <w:t xml:space="preserve"> </w:t>
            </w:r>
            <w:r w:rsidR="008B02B8">
              <w:rPr>
                <w:color w:val="FF0000"/>
                <w:sz w:val="22"/>
                <w:szCs w:val="22"/>
              </w:rPr>
              <w:t>(73)</w:t>
            </w:r>
          </w:p>
        </w:tc>
      </w:tr>
      <w:tr w:rsidR="003360C6" w14:paraId="1B977F11" w14:textId="77777777" w:rsidTr="00FA0B41">
        <w:tc>
          <w:tcPr>
            <w:tcW w:w="1707" w:type="dxa"/>
          </w:tcPr>
          <w:p w14:paraId="6997EFB1" w14:textId="77777777" w:rsidR="003360C6" w:rsidRDefault="003360C6" w:rsidP="00FA0B4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ONSPEED SLOW</w:t>
            </w:r>
          </w:p>
        </w:tc>
        <w:tc>
          <w:tcPr>
            <w:tcW w:w="1707" w:type="dxa"/>
          </w:tcPr>
          <w:p w14:paraId="04D35802" w14:textId="103C8013" w:rsidR="003360C6" w:rsidRPr="000349F3" w:rsidRDefault="003360C6" w:rsidP="00FA0B41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69</w:t>
            </w:r>
            <w:r w:rsidR="000349F3">
              <w:rPr>
                <w:color w:val="000000" w:themeColor="text1"/>
                <w:sz w:val="22"/>
                <w:szCs w:val="22"/>
              </w:rPr>
              <w:t xml:space="preserve"> </w:t>
            </w:r>
            <w:r w:rsidR="000349F3">
              <w:rPr>
                <w:color w:val="FF0000"/>
                <w:sz w:val="22"/>
                <w:szCs w:val="22"/>
              </w:rPr>
              <w:t>(73)</w:t>
            </w:r>
          </w:p>
        </w:tc>
        <w:tc>
          <w:tcPr>
            <w:tcW w:w="1708" w:type="dxa"/>
          </w:tcPr>
          <w:p w14:paraId="3AE3FE1F" w14:textId="0CB0702B" w:rsidR="003360C6" w:rsidRPr="000349F3" w:rsidRDefault="003360C6" w:rsidP="00FA0B41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67</w:t>
            </w:r>
            <w:r w:rsidR="000349F3">
              <w:rPr>
                <w:color w:val="000000" w:themeColor="text1"/>
                <w:sz w:val="22"/>
                <w:szCs w:val="22"/>
              </w:rPr>
              <w:t xml:space="preserve"> </w:t>
            </w:r>
            <w:r w:rsidR="000349F3">
              <w:rPr>
                <w:color w:val="FF0000"/>
                <w:sz w:val="22"/>
                <w:szCs w:val="22"/>
              </w:rPr>
              <w:t>(69)</w:t>
            </w:r>
          </w:p>
        </w:tc>
        <w:tc>
          <w:tcPr>
            <w:tcW w:w="1708" w:type="dxa"/>
          </w:tcPr>
          <w:p w14:paraId="5798CA58" w14:textId="073D6F04" w:rsidR="003360C6" w:rsidRPr="008B02B8" w:rsidRDefault="003360C6" w:rsidP="00FA0B41">
            <w:pPr>
              <w:jc w:val="center"/>
              <w:rPr>
                <w:color w:val="FF0000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66</w:t>
            </w:r>
            <w:r w:rsidR="008B02B8">
              <w:rPr>
                <w:color w:val="000000" w:themeColor="text1"/>
                <w:sz w:val="22"/>
                <w:szCs w:val="22"/>
              </w:rPr>
              <w:t xml:space="preserve"> </w:t>
            </w:r>
            <w:r w:rsidR="008B02B8">
              <w:rPr>
                <w:color w:val="FF0000"/>
                <w:sz w:val="22"/>
                <w:szCs w:val="22"/>
              </w:rPr>
              <w:t>(68)</w:t>
            </w:r>
          </w:p>
        </w:tc>
      </w:tr>
      <w:tr w:rsidR="003360C6" w14:paraId="2014D278" w14:textId="77777777" w:rsidTr="00FA0B41">
        <w:tc>
          <w:tcPr>
            <w:tcW w:w="1707" w:type="dxa"/>
          </w:tcPr>
          <w:p w14:paraId="1DF274A3" w14:textId="77777777" w:rsidR="003360C6" w:rsidRDefault="003360C6" w:rsidP="00FA0B4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Stall Warning</w:t>
            </w:r>
          </w:p>
        </w:tc>
        <w:tc>
          <w:tcPr>
            <w:tcW w:w="1707" w:type="dxa"/>
          </w:tcPr>
          <w:p w14:paraId="7971534C" w14:textId="6AEAFD69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63</w:t>
            </w:r>
            <w:r w:rsidR="00847F53">
              <w:rPr>
                <w:color w:val="000000" w:themeColor="text1"/>
                <w:sz w:val="22"/>
                <w:szCs w:val="22"/>
              </w:rPr>
              <w:t>.5</w:t>
            </w:r>
          </w:p>
        </w:tc>
        <w:tc>
          <w:tcPr>
            <w:tcW w:w="1708" w:type="dxa"/>
          </w:tcPr>
          <w:p w14:paraId="0B9592C2" w14:textId="17E3DAF0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6</w:t>
            </w:r>
            <w:r w:rsidR="00847F53">
              <w:rPr>
                <w:color w:val="000000" w:themeColor="text1"/>
                <w:sz w:val="22"/>
                <w:szCs w:val="22"/>
              </w:rPr>
              <w:t>0</w:t>
            </w:r>
          </w:p>
        </w:tc>
        <w:tc>
          <w:tcPr>
            <w:tcW w:w="1708" w:type="dxa"/>
          </w:tcPr>
          <w:p w14:paraId="042BD19B" w14:textId="52FFE763" w:rsidR="003360C6" w:rsidRDefault="00847F53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59</w:t>
            </w:r>
          </w:p>
        </w:tc>
      </w:tr>
      <w:tr w:rsidR="003360C6" w14:paraId="3A9D1A79" w14:textId="77777777" w:rsidTr="00FA0B41">
        <w:tc>
          <w:tcPr>
            <w:tcW w:w="1707" w:type="dxa"/>
          </w:tcPr>
          <w:p w14:paraId="59DB110C" w14:textId="77777777" w:rsidR="003360C6" w:rsidRDefault="003360C6" w:rsidP="00FA0B4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Stall</w:t>
            </w:r>
          </w:p>
        </w:tc>
        <w:tc>
          <w:tcPr>
            <w:tcW w:w="1707" w:type="dxa"/>
          </w:tcPr>
          <w:p w14:paraId="4429CFD4" w14:textId="2309A152" w:rsidR="003360C6" w:rsidRDefault="00847F53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58.5</w:t>
            </w:r>
          </w:p>
        </w:tc>
        <w:tc>
          <w:tcPr>
            <w:tcW w:w="1708" w:type="dxa"/>
          </w:tcPr>
          <w:p w14:paraId="1316C306" w14:textId="6952C7C7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55</w:t>
            </w:r>
          </w:p>
        </w:tc>
        <w:tc>
          <w:tcPr>
            <w:tcW w:w="1708" w:type="dxa"/>
          </w:tcPr>
          <w:p w14:paraId="6B4469D6" w14:textId="58690F14" w:rsidR="003360C6" w:rsidRDefault="003360C6" w:rsidP="00FA0B41">
            <w:pPr>
              <w:jc w:val="center"/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>5</w:t>
            </w:r>
            <w:r w:rsidR="00847F53">
              <w:rPr>
                <w:color w:val="000000" w:themeColor="text1"/>
                <w:sz w:val="22"/>
                <w:szCs w:val="22"/>
              </w:rPr>
              <w:t>4</w:t>
            </w:r>
          </w:p>
        </w:tc>
      </w:tr>
      <w:tr w:rsidR="003360C6" w14:paraId="74E10C4C" w14:textId="77777777" w:rsidTr="00FA0B41">
        <w:tc>
          <w:tcPr>
            <w:tcW w:w="6830" w:type="dxa"/>
            <w:gridSpan w:val="4"/>
          </w:tcPr>
          <w:p w14:paraId="380D64CE" w14:textId="4DF6A26F" w:rsidR="003360C6" w:rsidRPr="000202CB" w:rsidRDefault="003360C6" w:rsidP="00FA0B41">
            <w:pPr>
              <w:rPr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*Nominal Test Weight at 5K’ Pressure Altitude.  BOW 1148 </w:t>
            </w:r>
            <w:proofErr w:type="spellStart"/>
            <w:r>
              <w:rPr>
                <w:color w:val="000000" w:themeColor="text1"/>
                <w:sz w:val="22"/>
                <w:szCs w:val="22"/>
              </w:rPr>
              <w:t>lbs</w:t>
            </w:r>
            <w:proofErr w:type="spellEnd"/>
            <w:r>
              <w:rPr>
                <w:color w:val="000000" w:themeColor="text1"/>
                <w:sz w:val="22"/>
                <w:szCs w:val="22"/>
              </w:rPr>
              <w:t xml:space="preserve"> no parachute.  1160 with parachute (not normally fitted).  Add fuel on board (FOB) to BOW to determine test run gross weight.  FOB recorded on FWD VIDEO only.</w:t>
            </w:r>
            <w:r w:rsidR="000349F3">
              <w:rPr>
                <w:color w:val="000000" w:themeColor="text1"/>
                <w:sz w:val="22"/>
                <w:szCs w:val="22"/>
              </w:rPr>
              <w:t xml:space="preserve">  </w:t>
            </w:r>
            <w:r w:rsidR="000349F3">
              <w:rPr>
                <w:color w:val="FF0000"/>
                <w:sz w:val="22"/>
                <w:szCs w:val="22"/>
              </w:rPr>
              <w:t>Red font 1.25 – 1.35 Vs rounded up.</w:t>
            </w:r>
            <w:r w:rsidR="000202CB">
              <w:rPr>
                <w:color w:val="FF0000"/>
                <w:sz w:val="22"/>
                <w:szCs w:val="22"/>
              </w:rPr>
              <w:t xml:space="preserve">  </w:t>
            </w:r>
            <w:r w:rsidR="000202CB">
              <w:rPr>
                <w:color w:val="000000" w:themeColor="text1"/>
                <w:sz w:val="22"/>
                <w:szCs w:val="22"/>
              </w:rPr>
              <w:t>V2 to IAS = .977+4.162.</w:t>
            </w:r>
          </w:p>
        </w:tc>
      </w:tr>
    </w:tbl>
    <w:p w14:paraId="768586B1" w14:textId="203D39B0" w:rsidR="003360C6" w:rsidRDefault="003360C6">
      <w:r>
        <w:rPr>
          <w:noProof/>
        </w:rPr>
        <w:drawing>
          <wp:inline distT="0" distB="0" distL="0" distR="0" wp14:anchorId="67DAE496" wp14:editId="6B650A61">
            <wp:extent cx="4380865" cy="4612112"/>
            <wp:effectExtent l="0" t="0" r="635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6707" cy="464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9AC5C9" w14:textId="3D1B1D13" w:rsidR="008B02B8" w:rsidRPr="008B02B8" w:rsidRDefault="008B02B8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8"/>
        <w:gridCol w:w="1708"/>
      </w:tblGrid>
      <w:tr w:rsidR="008B02B8" w14:paraId="19D07EFA" w14:textId="77777777" w:rsidTr="00F816C9">
        <w:tc>
          <w:tcPr>
            <w:tcW w:w="3414" w:type="dxa"/>
            <w:gridSpan w:val="2"/>
          </w:tcPr>
          <w:p w14:paraId="74A768BB" w14:textId="1E221CE0" w:rsidR="008B02B8" w:rsidRPr="008B02B8" w:rsidRDefault="008B02B8" w:rsidP="008B02B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Gross Weight Look Up</w:t>
            </w:r>
          </w:p>
        </w:tc>
        <w:tc>
          <w:tcPr>
            <w:tcW w:w="3416" w:type="dxa"/>
            <w:gridSpan w:val="2"/>
          </w:tcPr>
          <w:p w14:paraId="56E7E888" w14:textId="3B0666A4" w:rsidR="008B02B8" w:rsidRPr="008B02B8" w:rsidRDefault="008B02B8" w:rsidP="00920EB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Radio </w:t>
            </w:r>
            <w:proofErr w:type="spellStart"/>
            <w:r>
              <w:rPr>
                <w:b/>
                <w:bCs/>
              </w:rPr>
              <w:t>Freqs</w:t>
            </w:r>
            <w:proofErr w:type="spellEnd"/>
          </w:p>
        </w:tc>
      </w:tr>
      <w:tr w:rsidR="008B02B8" w14:paraId="78D4D4A9" w14:textId="77777777" w:rsidTr="008B02B8">
        <w:tc>
          <w:tcPr>
            <w:tcW w:w="1707" w:type="dxa"/>
          </w:tcPr>
          <w:p w14:paraId="6EA400ED" w14:textId="62561FE7" w:rsidR="008B02B8" w:rsidRDefault="008B02B8" w:rsidP="008B02B8">
            <w:pPr>
              <w:jc w:val="center"/>
            </w:pPr>
            <w:r>
              <w:t>FOB (Gal)</w:t>
            </w:r>
          </w:p>
        </w:tc>
        <w:tc>
          <w:tcPr>
            <w:tcW w:w="1707" w:type="dxa"/>
          </w:tcPr>
          <w:p w14:paraId="24C48893" w14:textId="1C81091D" w:rsidR="008B02B8" w:rsidRDefault="008B02B8" w:rsidP="008B02B8">
            <w:pPr>
              <w:jc w:val="center"/>
            </w:pPr>
            <w:r>
              <w:t>Weight</w:t>
            </w:r>
            <w:r w:rsidR="00E55E59">
              <w:t xml:space="preserve"> (</w:t>
            </w:r>
            <w:proofErr w:type="spellStart"/>
            <w:r w:rsidR="00E55E59">
              <w:t>lbs</w:t>
            </w:r>
            <w:proofErr w:type="spellEnd"/>
            <w:r w:rsidR="00E55E59">
              <w:t>)</w:t>
            </w:r>
          </w:p>
        </w:tc>
        <w:tc>
          <w:tcPr>
            <w:tcW w:w="1708" w:type="dxa"/>
          </w:tcPr>
          <w:p w14:paraId="22B82846" w14:textId="7CA73D19" w:rsidR="008B02B8" w:rsidRDefault="00E55E59">
            <w:r>
              <w:t>Eglin ATIS</w:t>
            </w:r>
          </w:p>
        </w:tc>
        <w:tc>
          <w:tcPr>
            <w:tcW w:w="1708" w:type="dxa"/>
          </w:tcPr>
          <w:p w14:paraId="0DEDDA1A" w14:textId="3C11B62C" w:rsidR="008B02B8" w:rsidRDefault="00E55E59">
            <w:r>
              <w:t>134.625</w:t>
            </w:r>
          </w:p>
        </w:tc>
      </w:tr>
      <w:tr w:rsidR="008B02B8" w14:paraId="1BB71B67" w14:textId="77777777" w:rsidTr="008B02B8">
        <w:tc>
          <w:tcPr>
            <w:tcW w:w="1707" w:type="dxa"/>
          </w:tcPr>
          <w:p w14:paraId="17EF4099" w14:textId="223E1582" w:rsidR="008B02B8" w:rsidRDefault="00E55E59">
            <w:r>
              <w:t>30</w:t>
            </w:r>
          </w:p>
        </w:tc>
        <w:tc>
          <w:tcPr>
            <w:tcW w:w="1707" w:type="dxa"/>
          </w:tcPr>
          <w:p w14:paraId="508DE1F5" w14:textId="2CA678C1" w:rsidR="008B02B8" w:rsidRDefault="00E55E59">
            <w:r>
              <w:t>1328</w:t>
            </w:r>
          </w:p>
        </w:tc>
        <w:tc>
          <w:tcPr>
            <w:tcW w:w="1708" w:type="dxa"/>
          </w:tcPr>
          <w:p w14:paraId="6E224C91" w14:textId="263482DD" w:rsidR="008B02B8" w:rsidRDefault="00E55E59">
            <w:r>
              <w:t>CTAF</w:t>
            </w:r>
          </w:p>
        </w:tc>
        <w:tc>
          <w:tcPr>
            <w:tcW w:w="1708" w:type="dxa"/>
          </w:tcPr>
          <w:p w14:paraId="34E04B57" w14:textId="19754C27" w:rsidR="00E55E59" w:rsidRDefault="00E55E59">
            <w:r>
              <w:t>122.9</w:t>
            </w:r>
          </w:p>
        </w:tc>
      </w:tr>
      <w:tr w:rsidR="008B02B8" w14:paraId="4921FF6A" w14:textId="77777777" w:rsidTr="008B02B8">
        <w:tc>
          <w:tcPr>
            <w:tcW w:w="1707" w:type="dxa"/>
          </w:tcPr>
          <w:p w14:paraId="5AA30D3E" w14:textId="203C7A72" w:rsidR="008B02B8" w:rsidRDefault="00E55E59">
            <w:r>
              <w:t>28</w:t>
            </w:r>
          </w:p>
        </w:tc>
        <w:tc>
          <w:tcPr>
            <w:tcW w:w="1707" w:type="dxa"/>
          </w:tcPr>
          <w:p w14:paraId="3C3FE0A9" w14:textId="59BD1D57" w:rsidR="008B02B8" w:rsidRDefault="00E55E59">
            <w:r>
              <w:t>1316</w:t>
            </w:r>
          </w:p>
        </w:tc>
        <w:tc>
          <w:tcPr>
            <w:tcW w:w="1708" w:type="dxa"/>
          </w:tcPr>
          <w:p w14:paraId="799A84C3" w14:textId="7A39A36F" w:rsidR="008B02B8" w:rsidRDefault="00E55E59">
            <w:r>
              <w:t>North</w:t>
            </w:r>
          </w:p>
        </w:tc>
        <w:tc>
          <w:tcPr>
            <w:tcW w:w="1708" w:type="dxa"/>
          </w:tcPr>
          <w:p w14:paraId="37E43715" w14:textId="55808431" w:rsidR="00E55E59" w:rsidRDefault="00E55E59">
            <w:r>
              <w:t>125.1</w:t>
            </w:r>
          </w:p>
        </w:tc>
      </w:tr>
      <w:tr w:rsidR="008B02B8" w14:paraId="65B3F5AA" w14:textId="77777777" w:rsidTr="008B02B8">
        <w:tc>
          <w:tcPr>
            <w:tcW w:w="1707" w:type="dxa"/>
          </w:tcPr>
          <w:p w14:paraId="385056BB" w14:textId="5C21AFCB" w:rsidR="008B02B8" w:rsidRDefault="00E55E59">
            <w:r>
              <w:t>26</w:t>
            </w:r>
          </w:p>
        </w:tc>
        <w:tc>
          <w:tcPr>
            <w:tcW w:w="1707" w:type="dxa"/>
          </w:tcPr>
          <w:p w14:paraId="7D1C19DF" w14:textId="2788A5CF" w:rsidR="008B02B8" w:rsidRDefault="00E55E59">
            <w:r>
              <w:t>1304</w:t>
            </w:r>
          </w:p>
        </w:tc>
        <w:tc>
          <w:tcPr>
            <w:tcW w:w="1708" w:type="dxa"/>
          </w:tcPr>
          <w:p w14:paraId="3A198D54" w14:textId="432274C7" w:rsidR="008B02B8" w:rsidRDefault="00E55E59">
            <w:r>
              <w:t>South</w:t>
            </w:r>
          </w:p>
        </w:tc>
        <w:tc>
          <w:tcPr>
            <w:tcW w:w="1708" w:type="dxa"/>
          </w:tcPr>
          <w:p w14:paraId="014F992D" w14:textId="48DA467E" w:rsidR="008B02B8" w:rsidRDefault="00E55E59">
            <w:r>
              <w:t>132.1</w:t>
            </w:r>
          </w:p>
        </w:tc>
      </w:tr>
      <w:tr w:rsidR="008B02B8" w14:paraId="25954FCB" w14:textId="77777777" w:rsidTr="008B02B8">
        <w:tc>
          <w:tcPr>
            <w:tcW w:w="1707" w:type="dxa"/>
          </w:tcPr>
          <w:p w14:paraId="43E45BF1" w14:textId="2C1AC007" w:rsidR="008B02B8" w:rsidRDefault="00E55E59">
            <w:r>
              <w:t>24</w:t>
            </w:r>
          </w:p>
        </w:tc>
        <w:tc>
          <w:tcPr>
            <w:tcW w:w="1707" w:type="dxa"/>
          </w:tcPr>
          <w:p w14:paraId="2AA8020C" w14:textId="1DB3188E" w:rsidR="008B02B8" w:rsidRDefault="00E55E59">
            <w:r>
              <w:t>1292</w:t>
            </w:r>
          </w:p>
        </w:tc>
        <w:tc>
          <w:tcPr>
            <w:tcW w:w="1708" w:type="dxa"/>
          </w:tcPr>
          <w:p w14:paraId="0A634381" w14:textId="6337C507" w:rsidR="008B02B8" w:rsidRDefault="00E55E59">
            <w:r>
              <w:t>Radar</w:t>
            </w:r>
          </w:p>
        </w:tc>
        <w:tc>
          <w:tcPr>
            <w:tcW w:w="1708" w:type="dxa"/>
          </w:tcPr>
          <w:p w14:paraId="1D2167BC" w14:textId="1F35A7AC" w:rsidR="008B02B8" w:rsidRDefault="00E55E59">
            <w:r>
              <w:t>124.05</w:t>
            </w:r>
          </w:p>
        </w:tc>
      </w:tr>
      <w:tr w:rsidR="008B02B8" w14:paraId="56D31931" w14:textId="77777777" w:rsidTr="008B02B8">
        <w:tc>
          <w:tcPr>
            <w:tcW w:w="1707" w:type="dxa"/>
          </w:tcPr>
          <w:p w14:paraId="6C22F6EF" w14:textId="1D77AD05" w:rsidR="008B02B8" w:rsidRDefault="00E55E59">
            <w:r>
              <w:t>22</w:t>
            </w:r>
          </w:p>
        </w:tc>
        <w:tc>
          <w:tcPr>
            <w:tcW w:w="1707" w:type="dxa"/>
          </w:tcPr>
          <w:p w14:paraId="14682703" w14:textId="11904547" w:rsidR="008B02B8" w:rsidRDefault="00E55E59">
            <w:r>
              <w:t>1280</w:t>
            </w:r>
          </w:p>
        </w:tc>
        <w:tc>
          <w:tcPr>
            <w:tcW w:w="1708" w:type="dxa"/>
          </w:tcPr>
          <w:p w14:paraId="7AAD5F0D" w14:textId="39A24CAB" w:rsidR="008B02B8" w:rsidRDefault="00E55E59">
            <w:r>
              <w:t xml:space="preserve">Eglin </w:t>
            </w:r>
            <w:proofErr w:type="spellStart"/>
            <w:r>
              <w:t>Twr</w:t>
            </w:r>
            <w:proofErr w:type="spellEnd"/>
          </w:p>
        </w:tc>
        <w:tc>
          <w:tcPr>
            <w:tcW w:w="1708" w:type="dxa"/>
          </w:tcPr>
          <w:p w14:paraId="68246211" w14:textId="0BB72173" w:rsidR="008B02B8" w:rsidRDefault="00920EB3">
            <w:r>
              <w:t>118.2</w:t>
            </w:r>
          </w:p>
        </w:tc>
      </w:tr>
      <w:tr w:rsidR="008B02B8" w14:paraId="2DEC232A" w14:textId="77777777" w:rsidTr="008B02B8">
        <w:tc>
          <w:tcPr>
            <w:tcW w:w="1707" w:type="dxa"/>
          </w:tcPr>
          <w:p w14:paraId="7B7A3FAB" w14:textId="02BBFCE2" w:rsidR="008B02B8" w:rsidRDefault="00E55E59">
            <w:r>
              <w:t>20</w:t>
            </w:r>
          </w:p>
        </w:tc>
        <w:tc>
          <w:tcPr>
            <w:tcW w:w="1707" w:type="dxa"/>
          </w:tcPr>
          <w:p w14:paraId="1BE97F48" w14:textId="20B24AE7" w:rsidR="008B02B8" w:rsidRDefault="00E55E59">
            <w:r>
              <w:t>1268</w:t>
            </w:r>
          </w:p>
        </w:tc>
        <w:tc>
          <w:tcPr>
            <w:tcW w:w="1708" w:type="dxa"/>
          </w:tcPr>
          <w:p w14:paraId="67C49FE1" w14:textId="4A01CE5B" w:rsidR="008B02B8" w:rsidRDefault="00920EB3">
            <w:r>
              <w:t xml:space="preserve">Duke </w:t>
            </w:r>
            <w:proofErr w:type="spellStart"/>
            <w:r>
              <w:t>Twr</w:t>
            </w:r>
            <w:proofErr w:type="spellEnd"/>
          </w:p>
        </w:tc>
        <w:tc>
          <w:tcPr>
            <w:tcW w:w="1708" w:type="dxa"/>
          </w:tcPr>
          <w:p w14:paraId="7D3679D0" w14:textId="449D17FD" w:rsidR="008B02B8" w:rsidRDefault="00920EB3">
            <w:r>
              <w:t>133.2</w:t>
            </w:r>
          </w:p>
        </w:tc>
      </w:tr>
      <w:tr w:rsidR="008B02B8" w14:paraId="480BFCA5" w14:textId="77777777" w:rsidTr="008B02B8">
        <w:tc>
          <w:tcPr>
            <w:tcW w:w="1707" w:type="dxa"/>
          </w:tcPr>
          <w:p w14:paraId="172336E3" w14:textId="55C2D940" w:rsidR="008B02B8" w:rsidRDefault="00E55E59">
            <w:r>
              <w:t>18</w:t>
            </w:r>
          </w:p>
        </w:tc>
        <w:tc>
          <w:tcPr>
            <w:tcW w:w="1707" w:type="dxa"/>
          </w:tcPr>
          <w:p w14:paraId="3CFD5438" w14:textId="20CBC7C8" w:rsidR="008B02B8" w:rsidRDefault="00E55E59">
            <w:r>
              <w:t>1256</w:t>
            </w:r>
          </w:p>
        </w:tc>
        <w:tc>
          <w:tcPr>
            <w:tcW w:w="1708" w:type="dxa"/>
          </w:tcPr>
          <w:p w14:paraId="5D94B332" w14:textId="77378851" w:rsidR="008B02B8" w:rsidRDefault="00920EB3">
            <w:r>
              <w:t>Destin ATIS</w:t>
            </w:r>
          </w:p>
        </w:tc>
        <w:tc>
          <w:tcPr>
            <w:tcW w:w="1708" w:type="dxa"/>
          </w:tcPr>
          <w:p w14:paraId="2CAB709D" w14:textId="38CB1751" w:rsidR="008B02B8" w:rsidRDefault="00920EB3">
            <w:r>
              <w:t>133.925</w:t>
            </w:r>
          </w:p>
        </w:tc>
      </w:tr>
      <w:tr w:rsidR="008B02B8" w14:paraId="06A26F82" w14:textId="77777777" w:rsidTr="008B02B8">
        <w:tc>
          <w:tcPr>
            <w:tcW w:w="1707" w:type="dxa"/>
          </w:tcPr>
          <w:p w14:paraId="69574361" w14:textId="615BF3F5" w:rsidR="008B02B8" w:rsidRDefault="00E55E59">
            <w:r>
              <w:t>16</w:t>
            </w:r>
          </w:p>
        </w:tc>
        <w:tc>
          <w:tcPr>
            <w:tcW w:w="1707" w:type="dxa"/>
          </w:tcPr>
          <w:p w14:paraId="53C0D833" w14:textId="11917212" w:rsidR="008B02B8" w:rsidRDefault="00E55E59">
            <w:r>
              <w:t>1244</w:t>
            </w:r>
          </w:p>
        </w:tc>
        <w:tc>
          <w:tcPr>
            <w:tcW w:w="1708" w:type="dxa"/>
          </w:tcPr>
          <w:p w14:paraId="2832EEF3" w14:textId="65357195" w:rsidR="008B02B8" w:rsidRDefault="00920EB3">
            <w:r>
              <w:t xml:space="preserve">Destin </w:t>
            </w:r>
            <w:proofErr w:type="spellStart"/>
            <w:r>
              <w:t>Twr</w:t>
            </w:r>
            <w:proofErr w:type="spellEnd"/>
          </w:p>
        </w:tc>
        <w:tc>
          <w:tcPr>
            <w:tcW w:w="1708" w:type="dxa"/>
          </w:tcPr>
          <w:p w14:paraId="4505B2A0" w14:textId="257DBAD5" w:rsidR="008B02B8" w:rsidRDefault="00920EB3">
            <w:r>
              <w:t>118.45</w:t>
            </w:r>
          </w:p>
        </w:tc>
      </w:tr>
      <w:tr w:rsidR="008B02B8" w14:paraId="3F6856AD" w14:textId="77777777" w:rsidTr="008B02B8">
        <w:tc>
          <w:tcPr>
            <w:tcW w:w="1707" w:type="dxa"/>
          </w:tcPr>
          <w:p w14:paraId="161585BC" w14:textId="79B3F94A" w:rsidR="008B02B8" w:rsidRDefault="00E55E59">
            <w:r>
              <w:t>14</w:t>
            </w:r>
          </w:p>
        </w:tc>
        <w:tc>
          <w:tcPr>
            <w:tcW w:w="1707" w:type="dxa"/>
          </w:tcPr>
          <w:p w14:paraId="52B8278E" w14:textId="293B6157" w:rsidR="008B02B8" w:rsidRDefault="00E55E59">
            <w:r>
              <w:t>1232</w:t>
            </w:r>
          </w:p>
        </w:tc>
        <w:tc>
          <w:tcPr>
            <w:tcW w:w="1708" w:type="dxa"/>
          </w:tcPr>
          <w:p w14:paraId="7DD25D81" w14:textId="33867066" w:rsidR="008B02B8" w:rsidRDefault="00920EB3">
            <w:r>
              <w:t xml:space="preserve">Destin </w:t>
            </w:r>
            <w:proofErr w:type="spellStart"/>
            <w:r>
              <w:t>Gnd</w:t>
            </w:r>
            <w:proofErr w:type="spellEnd"/>
          </w:p>
        </w:tc>
        <w:tc>
          <w:tcPr>
            <w:tcW w:w="1708" w:type="dxa"/>
          </w:tcPr>
          <w:p w14:paraId="0A5A25C9" w14:textId="0A9DA9E3" w:rsidR="008B02B8" w:rsidRDefault="00920EB3">
            <w:r>
              <w:t>121.6</w:t>
            </w:r>
          </w:p>
        </w:tc>
      </w:tr>
      <w:tr w:rsidR="008B02B8" w14:paraId="349C2B65" w14:textId="77777777" w:rsidTr="008B02B8">
        <w:tc>
          <w:tcPr>
            <w:tcW w:w="1707" w:type="dxa"/>
          </w:tcPr>
          <w:p w14:paraId="28089DA1" w14:textId="3B4F6EE0" w:rsidR="008B02B8" w:rsidRDefault="00E55E59">
            <w:r>
              <w:t>12</w:t>
            </w:r>
          </w:p>
        </w:tc>
        <w:tc>
          <w:tcPr>
            <w:tcW w:w="1707" w:type="dxa"/>
          </w:tcPr>
          <w:p w14:paraId="6D93F730" w14:textId="2AED1F3F" w:rsidR="008B02B8" w:rsidRDefault="00E55E59">
            <w:r>
              <w:t>1220</w:t>
            </w:r>
          </w:p>
        </w:tc>
        <w:tc>
          <w:tcPr>
            <w:tcW w:w="1708" w:type="dxa"/>
          </w:tcPr>
          <w:p w14:paraId="607ED423" w14:textId="217E8A54" w:rsidR="008B02B8" w:rsidRDefault="00920EB3">
            <w:r>
              <w:t>CEW ASOS</w:t>
            </w:r>
          </w:p>
        </w:tc>
        <w:tc>
          <w:tcPr>
            <w:tcW w:w="1708" w:type="dxa"/>
          </w:tcPr>
          <w:p w14:paraId="7C9D2B89" w14:textId="60DFD959" w:rsidR="008B02B8" w:rsidRDefault="00920EB3">
            <w:r>
              <w:t>119.275</w:t>
            </w:r>
          </w:p>
        </w:tc>
      </w:tr>
      <w:tr w:rsidR="00920EB3" w14:paraId="4611BAD2" w14:textId="77777777" w:rsidTr="008B02B8">
        <w:tc>
          <w:tcPr>
            <w:tcW w:w="1707" w:type="dxa"/>
          </w:tcPr>
          <w:p w14:paraId="41C7796E" w14:textId="70C51E70" w:rsidR="00920EB3" w:rsidRDefault="00920EB3">
            <w:r>
              <w:t>10</w:t>
            </w:r>
          </w:p>
        </w:tc>
        <w:tc>
          <w:tcPr>
            <w:tcW w:w="1707" w:type="dxa"/>
          </w:tcPr>
          <w:p w14:paraId="1C8A4B41" w14:textId="4BE25A50" w:rsidR="00920EB3" w:rsidRDefault="00920EB3">
            <w:r>
              <w:t>1208</w:t>
            </w:r>
          </w:p>
        </w:tc>
        <w:tc>
          <w:tcPr>
            <w:tcW w:w="1708" w:type="dxa"/>
          </w:tcPr>
          <w:p w14:paraId="0075AB5F" w14:textId="3A8A1634" w:rsidR="00920EB3" w:rsidRDefault="00920EB3">
            <w:r>
              <w:t>CEW CTAF</w:t>
            </w:r>
          </w:p>
        </w:tc>
        <w:tc>
          <w:tcPr>
            <w:tcW w:w="1708" w:type="dxa"/>
          </w:tcPr>
          <w:p w14:paraId="3D3C1C2D" w14:textId="7F08B2AE" w:rsidR="00920EB3" w:rsidRDefault="00920EB3">
            <w:r>
              <w:t>122.95</w:t>
            </w:r>
          </w:p>
        </w:tc>
      </w:tr>
    </w:tbl>
    <w:p w14:paraId="360B4141" w14:textId="6A0F850D" w:rsidR="003360C6" w:rsidRDefault="003360C6"/>
    <w:p w14:paraId="70703E61" w14:textId="77777777" w:rsidR="00D50A6F" w:rsidRDefault="00D50A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7"/>
        <w:gridCol w:w="1707"/>
        <w:gridCol w:w="1708"/>
        <w:gridCol w:w="1708"/>
      </w:tblGrid>
      <w:tr w:rsidR="00545D3D" w14:paraId="1D139468" w14:textId="77777777" w:rsidTr="00CE4365">
        <w:tc>
          <w:tcPr>
            <w:tcW w:w="3414" w:type="dxa"/>
            <w:gridSpan w:val="2"/>
          </w:tcPr>
          <w:p w14:paraId="0725C94E" w14:textId="00D6ACDC" w:rsidR="00545D3D" w:rsidRPr="00A5665D" w:rsidRDefault="00545D3D" w:rsidP="00A5665D">
            <w:pPr>
              <w:jc w:val="center"/>
              <w:rPr>
                <w:b/>
                <w:bCs/>
              </w:rPr>
            </w:pPr>
            <w:r w:rsidRPr="00A5665D">
              <w:rPr>
                <w:b/>
                <w:bCs/>
              </w:rPr>
              <w:t>Derived Alpha Trim Shot Cal</w:t>
            </w:r>
          </w:p>
        </w:tc>
        <w:tc>
          <w:tcPr>
            <w:tcW w:w="3416" w:type="dxa"/>
            <w:gridSpan w:val="2"/>
          </w:tcPr>
          <w:p w14:paraId="0AC4057F" w14:textId="5328B51E" w:rsidR="00545D3D" w:rsidRPr="00545D3D" w:rsidRDefault="00545D3D" w:rsidP="00545D3D">
            <w:pPr>
              <w:jc w:val="center"/>
              <w:rPr>
                <w:b/>
                <w:bCs/>
              </w:rPr>
            </w:pPr>
            <w:r w:rsidRPr="00545D3D">
              <w:rPr>
                <w:b/>
                <w:bCs/>
              </w:rPr>
              <w:t>EFIS (VN-300) Auto Cal</w:t>
            </w:r>
          </w:p>
        </w:tc>
      </w:tr>
      <w:tr w:rsidR="00920EB3" w14:paraId="7CF99C9E" w14:textId="77777777" w:rsidTr="00920EB3">
        <w:tc>
          <w:tcPr>
            <w:tcW w:w="1707" w:type="dxa"/>
          </w:tcPr>
          <w:p w14:paraId="13312743" w14:textId="3E630ECE" w:rsidR="00920EB3" w:rsidRDefault="00A5665D">
            <w:r>
              <w:t>Flaps 0</w:t>
            </w:r>
          </w:p>
        </w:tc>
        <w:tc>
          <w:tcPr>
            <w:tcW w:w="1707" w:type="dxa"/>
          </w:tcPr>
          <w:p w14:paraId="5FBBE1C5" w14:textId="71EA3210" w:rsidR="00920EB3" w:rsidRDefault="00A5665D">
            <w:r>
              <w:t xml:space="preserve">Sensor </w:t>
            </w:r>
            <w:r w:rsidR="00AA788A">
              <w:t>129</w:t>
            </w:r>
          </w:p>
        </w:tc>
        <w:tc>
          <w:tcPr>
            <w:tcW w:w="1708" w:type="dxa"/>
          </w:tcPr>
          <w:p w14:paraId="45D137C1" w14:textId="73898C6E" w:rsidR="00920EB3" w:rsidRDefault="00545D3D">
            <w:r>
              <w:t>Flaps 0</w:t>
            </w:r>
          </w:p>
        </w:tc>
        <w:tc>
          <w:tcPr>
            <w:tcW w:w="1708" w:type="dxa"/>
          </w:tcPr>
          <w:p w14:paraId="0654C441" w14:textId="2F71154E" w:rsidR="00920EB3" w:rsidRDefault="00545D3D">
            <w:r>
              <w:t xml:space="preserve">Sensor </w:t>
            </w:r>
            <w:r w:rsidR="00AA788A">
              <w:t>129</w:t>
            </w:r>
          </w:p>
        </w:tc>
      </w:tr>
      <w:tr w:rsidR="00545D3D" w14:paraId="00817714" w14:textId="77777777" w:rsidTr="00920EB3">
        <w:tc>
          <w:tcPr>
            <w:tcW w:w="1707" w:type="dxa"/>
          </w:tcPr>
          <w:p w14:paraId="0EFA63A5" w14:textId="5D958953" w:rsidR="00545D3D" w:rsidRDefault="00545D3D" w:rsidP="00545D3D">
            <w:r>
              <w:t>L/D</w:t>
            </w:r>
          </w:p>
        </w:tc>
        <w:tc>
          <w:tcPr>
            <w:tcW w:w="1707" w:type="dxa"/>
          </w:tcPr>
          <w:p w14:paraId="36CD695D" w14:textId="22C55B70" w:rsidR="00545D3D" w:rsidRDefault="00545D3D" w:rsidP="00B658F1">
            <w:r>
              <w:t>5.45</w:t>
            </w:r>
            <w:r w:rsidR="00B658F1">
              <w:t xml:space="preserve"> </w:t>
            </w:r>
            <w:proofErr w:type="gramStart"/>
            <w:r w:rsidR="00B658F1">
              <w:t xml:space="preserve">   (</w:t>
            </w:r>
            <w:proofErr w:type="gramEnd"/>
            <w:r w:rsidR="00B658F1">
              <w:t>97.5)</w:t>
            </w:r>
          </w:p>
        </w:tc>
        <w:tc>
          <w:tcPr>
            <w:tcW w:w="1708" w:type="dxa"/>
          </w:tcPr>
          <w:p w14:paraId="014FE603" w14:textId="766EDABD" w:rsidR="00545D3D" w:rsidRDefault="00545D3D" w:rsidP="00545D3D">
            <w:r>
              <w:t>L/D</w:t>
            </w:r>
          </w:p>
        </w:tc>
        <w:tc>
          <w:tcPr>
            <w:tcW w:w="1708" w:type="dxa"/>
          </w:tcPr>
          <w:p w14:paraId="7137B0AB" w14:textId="252F5834" w:rsidR="00545D3D" w:rsidRDefault="00545D3D" w:rsidP="00545D3D">
            <w:r>
              <w:t>8.03</w:t>
            </w:r>
          </w:p>
        </w:tc>
      </w:tr>
      <w:tr w:rsidR="00545D3D" w14:paraId="709F6317" w14:textId="77777777" w:rsidTr="00920EB3">
        <w:tc>
          <w:tcPr>
            <w:tcW w:w="1707" w:type="dxa"/>
          </w:tcPr>
          <w:p w14:paraId="01C1E8F3" w14:textId="296CB704" w:rsidR="00545D3D" w:rsidRDefault="00545D3D" w:rsidP="00545D3D">
            <w:r>
              <w:t>OS Fast</w:t>
            </w:r>
          </w:p>
        </w:tc>
        <w:tc>
          <w:tcPr>
            <w:tcW w:w="1707" w:type="dxa"/>
          </w:tcPr>
          <w:p w14:paraId="07126BFA" w14:textId="6B15EB2E" w:rsidR="00545D3D" w:rsidRDefault="00545D3D" w:rsidP="00545D3D">
            <w:r>
              <w:t>9.33</w:t>
            </w:r>
            <w:r w:rsidR="00B658F1">
              <w:t xml:space="preserve">  </w:t>
            </w:r>
            <w:proofErr w:type="gramStart"/>
            <w:r w:rsidR="00B658F1">
              <w:t xml:space="preserve">   (</w:t>
            </w:r>
            <w:proofErr w:type="gramEnd"/>
            <w:r w:rsidR="00B658F1">
              <w:t>77)</w:t>
            </w:r>
          </w:p>
        </w:tc>
        <w:tc>
          <w:tcPr>
            <w:tcW w:w="1708" w:type="dxa"/>
          </w:tcPr>
          <w:p w14:paraId="68C50F8C" w14:textId="15CA731B" w:rsidR="00545D3D" w:rsidRDefault="00545D3D" w:rsidP="00545D3D">
            <w:r>
              <w:t>OS Fast</w:t>
            </w:r>
          </w:p>
        </w:tc>
        <w:tc>
          <w:tcPr>
            <w:tcW w:w="1708" w:type="dxa"/>
          </w:tcPr>
          <w:p w14:paraId="6AF2687D" w14:textId="110A9053" w:rsidR="00545D3D" w:rsidRDefault="00545D3D" w:rsidP="00545D3D">
            <w:r>
              <w:t>11.25</w:t>
            </w:r>
          </w:p>
        </w:tc>
      </w:tr>
      <w:tr w:rsidR="00545D3D" w14:paraId="63F5D387" w14:textId="77777777" w:rsidTr="00920EB3">
        <w:tc>
          <w:tcPr>
            <w:tcW w:w="1707" w:type="dxa"/>
          </w:tcPr>
          <w:p w14:paraId="2DA967E9" w14:textId="0421D25B" w:rsidR="00545D3D" w:rsidRDefault="00545D3D" w:rsidP="00545D3D">
            <w:r>
              <w:t>OS Slow</w:t>
            </w:r>
          </w:p>
        </w:tc>
        <w:tc>
          <w:tcPr>
            <w:tcW w:w="1707" w:type="dxa"/>
          </w:tcPr>
          <w:p w14:paraId="5704278A" w14:textId="7FF623A2" w:rsidR="00545D3D" w:rsidRDefault="00545D3D" w:rsidP="00545D3D">
            <w:r>
              <w:t>11.6</w:t>
            </w:r>
            <w:r w:rsidR="00B658F1">
              <w:t xml:space="preserve">  </w:t>
            </w:r>
            <w:proofErr w:type="gramStart"/>
            <w:r w:rsidR="00B658F1">
              <w:t xml:space="preserve">   (</w:t>
            </w:r>
            <w:proofErr w:type="gramEnd"/>
            <w:r w:rsidR="00B658F1">
              <w:t>69)</w:t>
            </w:r>
          </w:p>
        </w:tc>
        <w:tc>
          <w:tcPr>
            <w:tcW w:w="1708" w:type="dxa"/>
          </w:tcPr>
          <w:p w14:paraId="556DC76D" w14:textId="12AEA2C3" w:rsidR="00545D3D" w:rsidRDefault="00545D3D" w:rsidP="00545D3D">
            <w:r>
              <w:t>OS Slow</w:t>
            </w:r>
          </w:p>
        </w:tc>
        <w:tc>
          <w:tcPr>
            <w:tcW w:w="1708" w:type="dxa"/>
          </w:tcPr>
          <w:p w14:paraId="6F8888D2" w14:textId="3E9E0739" w:rsidR="00545D3D" w:rsidRDefault="00545D3D" w:rsidP="00545D3D">
            <w:r>
              <w:t>13.84</w:t>
            </w:r>
          </w:p>
        </w:tc>
      </w:tr>
      <w:tr w:rsidR="00545D3D" w14:paraId="2CA3C994" w14:textId="77777777" w:rsidTr="00920EB3">
        <w:tc>
          <w:tcPr>
            <w:tcW w:w="1707" w:type="dxa"/>
          </w:tcPr>
          <w:p w14:paraId="68C0C9F7" w14:textId="4F02F8E2" w:rsidR="00545D3D" w:rsidRDefault="00545D3D" w:rsidP="00545D3D">
            <w:r>
              <w:t>Stall</w:t>
            </w:r>
          </w:p>
        </w:tc>
        <w:tc>
          <w:tcPr>
            <w:tcW w:w="1707" w:type="dxa"/>
          </w:tcPr>
          <w:p w14:paraId="47110676" w14:textId="49148B7F" w:rsidR="00545D3D" w:rsidRDefault="00545D3D" w:rsidP="00545D3D">
            <w:r>
              <w:t>14.3</w:t>
            </w:r>
            <w:r w:rsidR="00B658F1">
              <w:t xml:space="preserve">  </w:t>
            </w:r>
            <w:proofErr w:type="gramStart"/>
            <w:r w:rsidR="00B658F1">
              <w:t xml:space="preserve">   (</w:t>
            </w:r>
            <w:proofErr w:type="gramEnd"/>
            <w:r w:rsidR="00B658F1">
              <w:t>56.5)</w:t>
            </w:r>
          </w:p>
        </w:tc>
        <w:tc>
          <w:tcPr>
            <w:tcW w:w="1708" w:type="dxa"/>
          </w:tcPr>
          <w:p w14:paraId="7331AEC3" w14:textId="50A6BF0C" w:rsidR="00545D3D" w:rsidRDefault="00545D3D" w:rsidP="00545D3D">
            <w:r>
              <w:t>Stall</w:t>
            </w:r>
          </w:p>
        </w:tc>
        <w:tc>
          <w:tcPr>
            <w:tcW w:w="1708" w:type="dxa"/>
          </w:tcPr>
          <w:p w14:paraId="540A5D22" w14:textId="02DCE27D" w:rsidR="00545D3D" w:rsidRDefault="00545D3D" w:rsidP="00545D3D">
            <w:r>
              <w:t>16.48</w:t>
            </w:r>
          </w:p>
        </w:tc>
      </w:tr>
      <w:tr w:rsidR="00545D3D" w14:paraId="67686B67" w14:textId="77777777" w:rsidTr="00EB42A0">
        <w:tc>
          <w:tcPr>
            <w:tcW w:w="3414" w:type="dxa"/>
            <w:gridSpan w:val="2"/>
          </w:tcPr>
          <w:p w14:paraId="16F41E5B" w14:textId="2AFF713A" w:rsidR="00545D3D" w:rsidRDefault="00545D3D" w:rsidP="00545D3D">
            <w:pPr>
              <w:jc w:val="center"/>
            </w:pPr>
            <w:r>
              <w:t>22.556x + 4.1106</w:t>
            </w:r>
          </w:p>
        </w:tc>
        <w:tc>
          <w:tcPr>
            <w:tcW w:w="3416" w:type="dxa"/>
            <w:gridSpan w:val="2"/>
          </w:tcPr>
          <w:p w14:paraId="01925F8E" w14:textId="65CD681D" w:rsidR="00545D3D" w:rsidRPr="00545D3D" w:rsidRDefault="00545D3D" w:rsidP="00331A74">
            <w:pPr>
              <w:jc w:val="center"/>
            </w:pPr>
            <w:r>
              <w:t>8.4845x</w:t>
            </w:r>
            <w:r>
              <w:rPr>
                <w:vertAlign w:val="superscript"/>
              </w:rPr>
              <w:t>2</w:t>
            </w:r>
            <w:r>
              <w:t xml:space="preserve"> + 24.0804</w:t>
            </w:r>
            <w:r w:rsidR="00331A74">
              <w:t>x</w:t>
            </w:r>
            <w:r>
              <w:t xml:space="preserve"> + 4.6157</w:t>
            </w:r>
          </w:p>
        </w:tc>
      </w:tr>
      <w:tr w:rsidR="00545D3D" w14:paraId="21B14537" w14:textId="77777777" w:rsidTr="00920EB3">
        <w:tc>
          <w:tcPr>
            <w:tcW w:w="1707" w:type="dxa"/>
          </w:tcPr>
          <w:p w14:paraId="2BED3DB0" w14:textId="418D280C" w:rsidR="00545D3D" w:rsidRDefault="00545D3D" w:rsidP="00545D3D">
            <w:r>
              <w:t>Flaps 20</w:t>
            </w:r>
          </w:p>
        </w:tc>
        <w:tc>
          <w:tcPr>
            <w:tcW w:w="1707" w:type="dxa"/>
          </w:tcPr>
          <w:p w14:paraId="47646420" w14:textId="3B163980" w:rsidR="00545D3D" w:rsidRDefault="00545D3D" w:rsidP="00545D3D">
            <w:r>
              <w:t xml:space="preserve">Sensor </w:t>
            </w:r>
            <w:r w:rsidR="00AA788A">
              <w:t>158</w:t>
            </w:r>
          </w:p>
        </w:tc>
        <w:tc>
          <w:tcPr>
            <w:tcW w:w="1708" w:type="dxa"/>
          </w:tcPr>
          <w:p w14:paraId="7161FBA2" w14:textId="7D33EDDB" w:rsidR="00545D3D" w:rsidRDefault="00331A74" w:rsidP="00545D3D">
            <w:r>
              <w:t>Flaps 20</w:t>
            </w:r>
          </w:p>
        </w:tc>
        <w:tc>
          <w:tcPr>
            <w:tcW w:w="1708" w:type="dxa"/>
          </w:tcPr>
          <w:p w14:paraId="56FF7827" w14:textId="374CC090" w:rsidR="00545D3D" w:rsidRDefault="00331A74" w:rsidP="00545D3D">
            <w:r>
              <w:t xml:space="preserve">Sensor </w:t>
            </w:r>
            <w:r w:rsidR="00AA788A">
              <w:t>158</w:t>
            </w:r>
          </w:p>
        </w:tc>
      </w:tr>
      <w:tr w:rsidR="00331A74" w14:paraId="76A236D7" w14:textId="77777777" w:rsidTr="00920EB3">
        <w:tc>
          <w:tcPr>
            <w:tcW w:w="1707" w:type="dxa"/>
          </w:tcPr>
          <w:p w14:paraId="28B908AD" w14:textId="50920C4A" w:rsidR="00331A74" w:rsidRDefault="00331A74" w:rsidP="00331A74">
            <w:r>
              <w:t>L/D</w:t>
            </w:r>
          </w:p>
        </w:tc>
        <w:tc>
          <w:tcPr>
            <w:tcW w:w="1707" w:type="dxa"/>
          </w:tcPr>
          <w:p w14:paraId="5D8EA971" w14:textId="72B9CC80" w:rsidR="00331A74" w:rsidRDefault="00331A74" w:rsidP="00331A74">
            <w:r>
              <w:t>3.70</w:t>
            </w:r>
            <w:r w:rsidR="00B658F1">
              <w:t xml:space="preserve"> </w:t>
            </w:r>
            <w:proofErr w:type="gramStart"/>
            <w:r w:rsidR="00B658F1">
              <w:t xml:space="preserve">   (</w:t>
            </w:r>
            <w:proofErr w:type="gramEnd"/>
            <w:r w:rsidR="00B658F1">
              <w:t>94)</w:t>
            </w:r>
          </w:p>
        </w:tc>
        <w:tc>
          <w:tcPr>
            <w:tcW w:w="1708" w:type="dxa"/>
          </w:tcPr>
          <w:p w14:paraId="450730AA" w14:textId="22382DBA" w:rsidR="00331A74" w:rsidRDefault="00331A74" w:rsidP="00331A74">
            <w:r>
              <w:t>L/D</w:t>
            </w:r>
          </w:p>
        </w:tc>
        <w:tc>
          <w:tcPr>
            <w:tcW w:w="1708" w:type="dxa"/>
          </w:tcPr>
          <w:p w14:paraId="3FE2B0B7" w14:textId="49C3D0E3" w:rsidR="00331A74" w:rsidRDefault="00331A74" w:rsidP="00331A74">
            <w:r>
              <w:t>5.73</w:t>
            </w:r>
          </w:p>
        </w:tc>
      </w:tr>
      <w:tr w:rsidR="00331A74" w14:paraId="0D409B78" w14:textId="77777777" w:rsidTr="00920EB3">
        <w:tc>
          <w:tcPr>
            <w:tcW w:w="1707" w:type="dxa"/>
          </w:tcPr>
          <w:p w14:paraId="481ED88E" w14:textId="50F06550" w:rsidR="00331A74" w:rsidRDefault="00331A74" w:rsidP="00331A74">
            <w:r>
              <w:t>OS Fast</w:t>
            </w:r>
          </w:p>
        </w:tc>
        <w:tc>
          <w:tcPr>
            <w:tcW w:w="1707" w:type="dxa"/>
          </w:tcPr>
          <w:p w14:paraId="6266A290" w14:textId="4F650D3D" w:rsidR="00331A74" w:rsidRDefault="00331A74" w:rsidP="00331A74">
            <w:r>
              <w:t>7.03</w:t>
            </w:r>
            <w:r w:rsidR="00B658F1">
              <w:t xml:space="preserve"> </w:t>
            </w:r>
            <w:proofErr w:type="gramStart"/>
            <w:r w:rsidR="00B658F1">
              <w:t xml:space="preserve">   (</w:t>
            </w:r>
            <w:proofErr w:type="gramEnd"/>
            <w:r w:rsidR="00B658F1">
              <w:t>75.5)</w:t>
            </w:r>
          </w:p>
        </w:tc>
        <w:tc>
          <w:tcPr>
            <w:tcW w:w="1708" w:type="dxa"/>
          </w:tcPr>
          <w:p w14:paraId="16776C7F" w14:textId="603EFA6E" w:rsidR="00331A74" w:rsidRDefault="00331A74" w:rsidP="00331A74">
            <w:r>
              <w:t>OS Fast</w:t>
            </w:r>
          </w:p>
        </w:tc>
        <w:tc>
          <w:tcPr>
            <w:tcW w:w="1708" w:type="dxa"/>
          </w:tcPr>
          <w:p w14:paraId="7E89F31D" w14:textId="376A38A7" w:rsidR="00331A74" w:rsidRDefault="00331A74" w:rsidP="00331A74">
            <w:r>
              <w:t>9.74</w:t>
            </w:r>
          </w:p>
        </w:tc>
      </w:tr>
      <w:tr w:rsidR="00331A74" w14:paraId="18E3E459" w14:textId="77777777" w:rsidTr="00920EB3">
        <w:tc>
          <w:tcPr>
            <w:tcW w:w="1707" w:type="dxa"/>
          </w:tcPr>
          <w:p w14:paraId="02990EDC" w14:textId="091ED1CF" w:rsidR="00331A74" w:rsidRDefault="00331A74" w:rsidP="00331A74">
            <w:r>
              <w:t>OS Slow</w:t>
            </w:r>
          </w:p>
        </w:tc>
        <w:tc>
          <w:tcPr>
            <w:tcW w:w="1707" w:type="dxa"/>
          </w:tcPr>
          <w:p w14:paraId="44DBAD3E" w14:textId="604EF049" w:rsidR="00331A74" w:rsidRDefault="00331A74" w:rsidP="00331A74">
            <w:r>
              <w:t>10.0</w:t>
            </w:r>
            <w:r w:rsidR="00B658F1">
              <w:t xml:space="preserve"> </w:t>
            </w:r>
            <w:proofErr w:type="gramStart"/>
            <w:r w:rsidR="00B658F1">
              <w:t xml:space="preserve">   (</w:t>
            </w:r>
            <w:proofErr w:type="gramEnd"/>
            <w:r w:rsidR="00B658F1">
              <w:t>63)</w:t>
            </w:r>
          </w:p>
        </w:tc>
        <w:tc>
          <w:tcPr>
            <w:tcW w:w="1708" w:type="dxa"/>
          </w:tcPr>
          <w:p w14:paraId="3A91FA85" w14:textId="6B1A4133" w:rsidR="00331A74" w:rsidRDefault="00331A74" w:rsidP="00331A74">
            <w:r>
              <w:t>OS Slow</w:t>
            </w:r>
          </w:p>
        </w:tc>
        <w:tc>
          <w:tcPr>
            <w:tcW w:w="1708" w:type="dxa"/>
          </w:tcPr>
          <w:p w14:paraId="0D448661" w14:textId="279BB829" w:rsidR="00331A74" w:rsidRDefault="00331A74" w:rsidP="00331A74">
            <w:r>
              <w:t>12.64</w:t>
            </w:r>
          </w:p>
        </w:tc>
      </w:tr>
      <w:tr w:rsidR="00331A74" w14:paraId="3E286D60" w14:textId="77777777" w:rsidTr="00920EB3">
        <w:tc>
          <w:tcPr>
            <w:tcW w:w="1707" w:type="dxa"/>
          </w:tcPr>
          <w:p w14:paraId="79BBEB24" w14:textId="7CE55CCA" w:rsidR="00331A74" w:rsidRDefault="00331A74" w:rsidP="00331A74">
            <w:r>
              <w:t>Stall</w:t>
            </w:r>
          </w:p>
        </w:tc>
        <w:tc>
          <w:tcPr>
            <w:tcW w:w="1707" w:type="dxa"/>
          </w:tcPr>
          <w:p w14:paraId="3938C8DA" w14:textId="599AE1CC" w:rsidR="00331A74" w:rsidRDefault="00331A74" w:rsidP="00331A74">
            <w:proofErr w:type="gramStart"/>
            <w:r>
              <w:t>14.01</w:t>
            </w:r>
            <w:r w:rsidR="00B658F1">
              <w:t xml:space="preserve">  (</w:t>
            </w:r>
            <w:proofErr w:type="gramEnd"/>
            <w:r w:rsidR="00B658F1">
              <w:t>62)</w:t>
            </w:r>
          </w:p>
        </w:tc>
        <w:tc>
          <w:tcPr>
            <w:tcW w:w="1708" w:type="dxa"/>
          </w:tcPr>
          <w:p w14:paraId="527E27F0" w14:textId="6944294D" w:rsidR="00331A74" w:rsidRDefault="00331A74" w:rsidP="00331A74">
            <w:r>
              <w:t>Stall</w:t>
            </w:r>
          </w:p>
        </w:tc>
        <w:tc>
          <w:tcPr>
            <w:tcW w:w="1708" w:type="dxa"/>
          </w:tcPr>
          <w:p w14:paraId="4CCF0CBC" w14:textId="29644CEB" w:rsidR="00331A74" w:rsidRDefault="00331A74" w:rsidP="00331A74">
            <w:r>
              <w:t>16.29</w:t>
            </w:r>
          </w:p>
        </w:tc>
      </w:tr>
      <w:tr w:rsidR="00545D3D" w14:paraId="138B771E" w14:textId="77777777" w:rsidTr="00AB24DE">
        <w:tc>
          <w:tcPr>
            <w:tcW w:w="3414" w:type="dxa"/>
            <w:gridSpan w:val="2"/>
          </w:tcPr>
          <w:p w14:paraId="785C7CF3" w14:textId="69BAE138" w:rsidR="00545D3D" w:rsidRDefault="00545D3D" w:rsidP="00545D3D">
            <w:pPr>
              <w:jc w:val="center"/>
            </w:pPr>
            <w:r>
              <w:t>23.318x + 2.5496</w:t>
            </w:r>
          </w:p>
        </w:tc>
        <w:tc>
          <w:tcPr>
            <w:tcW w:w="3416" w:type="dxa"/>
            <w:gridSpan w:val="2"/>
          </w:tcPr>
          <w:p w14:paraId="1EE6B3C6" w14:textId="3C80695A" w:rsidR="00545D3D" w:rsidRPr="00331A74" w:rsidRDefault="00331A74" w:rsidP="00FD1A44">
            <w:pPr>
              <w:jc w:val="center"/>
            </w:pPr>
            <w:r>
              <w:t>4.5244x</w:t>
            </w:r>
            <w:r>
              <w:rPr>
                <w:vertAlign w:val="superscript"/>
              </w:rPr>
              <w:t>2</w:t>
            </w:r>
            <w:r>
              <w:t xml:space="preserve"> + 27.9928x + 2.7661</w:t>
            </w:r>
          </w:p>
        </w:tc>
      </w:tr>
      <w:tr w:rsidR="00545D3D" w14:paraId="68626B6C" w14:textId="77777777" w:rsidTr="00920EB3">
        <w:tc>
          <w:tcPr>
            <w:tcW w:w="1707" w:type="dxa"/>
          </w:tcPr>
          <w:p w14:paraId="6865789C" w14:textId="4BFEFBE7" w:rsidR="00545D3D" w:rsidRDefault="00545D3D" w:rsidP="00545D3D">
            <w:r>
              <w:t>Flaps 40</w:t>
            </w:r>
          </w:p>
        </w:tc>
        <w:tc>
          <w:tcPr>
            <w:tcW w:w="1707" w:type="dxa"/>
          </w:tcPr>
          <w:p w14:paraId="17D0FA27" w14:textId="20C779C2" w:rsidR="00545D3D" w:rsidRDefault="00545D3D" w:rsidP="00545D3D">
            <w:r>
              <w:t xml:space="preserve">Sensor </w:t>
            </w:r>
            <w:r w:rsidR="00AA788A">
              <w:t>206</w:t>
            </w:r>
          </w:p>
        </w:tc>
        <w:tc>
          <w:tcPr>
            <w:tcW w:w="1708" w:type="dxa"/>
          </w:tcPr>
          <w:p w14:paraId="471958D9" w14:textId="5BEFF693" w:rsidR="00545D3D" w:rsidRDefault="000202CB" w:rsidP="00545D3D">
            <w:r>
              <w:t>Flaps 40</w:t>
            </w:r>
          </w:p>
        </w:tc>
        <w:tc>
          <w:tcPr>
            <w:tcW w:w="1708" w:type="dxa"/>
          </w:tcPr>
          <w:p w14:paraId="32725CE4" w14:textId="333587AD" w:rsidR="00545D3D" w:rsidRDefault="000202CB" w:rsidP="00545D3D">
            <w:r>
              <w:t xml:space="preserve">Sensor </w:t>
            </w:r>
            <w:r w:rsidR="00AA788A">
              <w:t>206</w:t>
            </w:r>
          </w:p>
        </w:tc>
      </w:tr>
      <w:tr w:rsidR="00545D3D" w14:paraId="7E7F8BDC" w14:textId="77777777" w:rsidTr="00920EB3">
        <w:tc>
          <w:tcPr>
            <w:tcW w:w="1707" w:type="dxa"/>
          </w:tcPr>
          <w:p w14:paraId="22BFEAD9" w14:textId="3A5141D4" w:rsidR="00545D3D" w:rsidRDefault="00545D3D" w:rsidP="00545D3D">
            <w:r>
              <w:t>L/D</w:t>
            </w:r>
          </w:p>
        </w:tc>
        <w:tc>
          <w:tcPr>
            <w:tcW w:w="1707" w:type="dxa"/>
          </w:tcPr>
          <w:p w14:paraId="37A14DCA" w14:textId="5602BB3A" w:rsidR="00545D3D" w:rsidRDefault="00545D3D" w:rsidP="00545D3D">
            <w:r>
              <w:t>2.17</w:t>
            </w:r>
            <w:r w:rsidR="00B658F1">
              <w:t xml:space="preserve"> </w:t>
            </w:r>
            <w:proofErr w:type="gramStart"/>
            <w:r w:rsidR="00B658F1">
              <w:t xml:space="preserve">   </w:t>
            </w:r>
            <w:r w:rsidR="009E3178">
              <w:t>(</w:t>
            </w:r>
            <w:proofErr w:type="gramEnd"/>
            <w:r w:rsidR="009E3178">
              <w:t>94)</w:t>
            </w:r>
          </w:p>
        </w:tc>
        <w:tc>
          <w:tcPr>
            <w:tcW w:w="1708" w:type="dxa"/>
          </w:tcPr>
          <w:p w14:paraId="423218BF" w14:textId="519C6A08" w:rsidR="00545D3D" w:rsidRDefault="00545D3D" w:rsidP="00545D3D">
            <w:r>
              <w:t>L/D</w:t>
            </w:r>
          </w:p>
        </w:tc>
        <w:tc>
          <w:tcPr>
            <w:tcW w:w="1708" w:type="dxa"/>
          </w:tcPr>
          <w:p w14:paraId="16EC337A" w14:textId="04153DEA" w:rsidR="00545D3D" w:rsidRDefault="000202CB" w:rsidP="00545D3D">
            <w:r>
              <w:t>4.78</w:t>
            </w:r>
          </w:p>
        </w:tc>
      </w:tr>
      <w:tr w:rsidR="00545D3D" w14:paraId="7A091581" w14:textId="77777777" w:rsidTr="00920EB3">
        <w:tc>
          <w:tcPr>
            <w:tcW w:w="1707" w:type="dxa"/>
          </w:tcPr>
          <w:p w14:paraId="7E256E21" w14:textId="2B3142E5" w:rsidR="00545D3D" w:rsidRDefault="00545D3D" w:rsidP="00545D3D">
            <w:r>
              <w:t>OS Fast</w:t>
            </w:r>
          </w:p>
        </w:tc>
        <w:tc>
          <w:tcPr>
            <w:tcW w:w="1707" w:type="dxa"/>
          </w:tcPr>
          <w:p w14:paraId="7CFEE7E3" w14:textId="01A1CFA5" w:rsidR="00545D3D" w:rsidRDefault="00545D3D" w:rsidP="00545D3D">
            <w:r>
              <w:t>5.77</w:t>
            </w:r>
            <w:r w:rsidR="009E3178">
              <w:t xml:space="preserve"> </w:t>
            </w:r>
            <w:proofErr w:type="gramStart"/>
            <w:r w:rsidR="009E3178">
              <w:t xml:space="preserve">   (</w:t>
            </w:r>
            <w:proofErr w:type="gramEnd"/>
            <w:r w:rsidR="009E3178">
              <w:t>74.5)</w:t>
            </w:r>
          </w:p>
        </w:tc>
        <w:tc>
          <w:tcPr>
            <w:tcW w:w="1708" w:type="dxa"/>
          </w:tcPr>
          <w:p w14:paraId="5A12F210" w14:textId="789C8CCB" w:rsidR="00545D3D" w:rsidRDefault="00545D3D" w:rsidP="00545D3D">
            <w:r>
              <w:t>OS Fast</w:t>
            </w:r>
          </w:p>
        </w:tc>
        <w:tc>
          <w:tcPr>
            <w:tcW w:w="1708" w:type="dxa"/>
          </w:tcPr>
          <w:p w14:paraId="23DD40BB" w14:textId="4FABBC9B" w:rsidR="00545D3D" w:rsidRDefault="000202CB" w:rsidP="00545D3D">
            <w:r>
              <w:t>8.62</w:t>
            </w:r>
          </w:p>
        </w:tc>
      </w:tr>
      <w:tr w:rsidR="00545D3D" w14:paraId="2E4A4955" w14:textId="77777777" w:rsidTr="00920EB3">
        <w:tc>
          <w:tcPr>
            <w:tcW w:w="1707" w:type="dxa"/>
          </w:tcPr>
          <w:p w14:paraId="498AF252" w14:textId="11D13B3F" w:rsidR="00545D3D" w:rsidRDefault="00545D3D" w:rsidP="00545D3D">
            <w:r>
              <w:t>OS Slow</w:t>
            </w:r>
          </w:p>
        </w:tc>
        <w:tc>
          <w:tcPr>
            <w:tcW w:w="1707" w:type="dxa"/>
          </w:tcPr>
          <w:p w14:paraId="727F0263" w14:textId="4C32FB91" w:rsidR="00545D3D" w:rsidRDefault="00545D3D" w:rsidP="00545D3D">
            <w:r>
              <w:t>8.69</w:t>
            </w:r>
            <w:r w:rsidR="009E3178">
              <w:t xml:space="preserve"> </w:t>
            </w:r>
            <w:proofErr w:type="gramStart"/>
            <w:r w:rsidR="009E3178">
              <w:t xml:space="preserve">   (</w:t>
            </w:r>
            <w:proofErr w:type="gramEnd"/>
            <w:r w:rsidR="009E3178">
              <w:t>66)</w:t>
            </w:r>
          </w:p>
        </w:tc>
        <w:tc>
          <w:tcPr>
            <w:tcW w:w="1708" w:type="dxa"/>
          </w:tcPr>
          <w:p w14:paraId="0D8B7E90" w14:textId="28D24A6C" w:rsidR="00545D3D" w:rsidRDefault="00545D3D" w:rsidP="00545D3D">
            <w:r>
              <w:t>OS Slow</w:t>
            </w:r>
          </w:p>
        </w:tc>
        <w:tc>
          <w:tcPr>
            <w:tcW w:w="1708" w:type="dxa"/>
          </w:tcPr>
          <w:p w14:paraId="3B8311AF" w14:textId="01E0E3DE" w:rsidR="00545D3D" w:rsidRDefault="000202CB" w:rsidP="00545D3D">
            <w:r>
              <w:t>12.44</w:t>
            </w:r>
          </w:p>
        </w:tc>
      </w:tr>
      <w:tr w:rsidR="00545D3D" w14:paraId="18FC8902" w14:textId="77777777" w:rsidTr="00920EB3">
        <w:tc>
          <w:tcPr>
            <w:tcW w:w="1707" w:type="dxa"/>
          </w:tcPr>
          <w:p w14:paraId="72EC04C9" w14:textId="79F2C5C7" w:rsidR="00545D3D" w:rsidRDefault="00545D3D" w:rsidP="00545D3D">
            <w:r>
              <w:t>Stall</w:t>
            </w:r>
          </w:p>
        </w:tc>
        <w:tc>
          <w:tcPr>
            <w:tcW w:w="1707" w:type="dxa"/>
          </w:tcPr>
          <w:p w14:paraId="63809B16" w14:textId="44182EE8" w:rsidR="00545D3D" w:rsidRDefault="00545D3D" w:rsidP="00545D3D">
            <w:r>
              <w:t>12.47</w:t>
            </w:r>
            <w:r w:rsidR="009E3178">
              <w:t xml:space="preserve">  (60.5)</w:t>
            </w:r>
          </w:p>
        </w:tc>
        <w:tc>
          <w:tcPr>
            <w:tcW w:w="1708" w:type="dxa"/>
          </w:tcPr>
          <w:p w14:paraId="57CA95CC" w14:textId="267DE2AF" w:rsidR="00545D3D" w:rsidRDefault="00545D3D" w:rsidP="00545D3D">
            <w:r>
              <w:t>Stall</w:t>
            </w:r>
          </w:p>
        </w:tc>
        <w:tc>
          <w:tcPr>
            <w:tcW w:w="1708" w:type="dxa"/>
          </w:tcPr>
          <w:p w14:paraId="11E1A827" w14:textId="733C1D16" w:rsidR="00545D3D" w:rsidRDefault="000202CB" w:rsidP="00545D3D">
            <w:r>
              <w:t>14.51</w:t>
            </w:r>
          </w:p>
        </w:tc>
      </w:tr>
      <w:tr w:rsidR="00545D3D" w14:paraId="120AB40C" w14:textId="77777777" w:rsidTr="00450C28">
        <w:tc>
          <w:tcPr>
            <w:tcW w:w="3414" w:type="dxa"/>
            <w:gridSpan w:val="2"/>
          </w:tcPr>
          <w:p w14:paraId="23318DF4" w14:textId="64EA27F9" w:rsidR="00545D3D" w:rsidRDefault="00545D3D" w:rsidP="00545D3D">
            <w:pPr>
              <w:jc w:val="center"/>
            </w:pPr>
            <w:r>
              <w:t>24.959 + 0.7909</w:t>
            </w:r>
          </w:p>
        </w:tc>
        <w:tc>
          <w:tcPr>
            <w:tcW w:w="3416" w:type="dxa"/>
            <w:gridSpan w:val="2"/>
          </w:tcPr>
          <w:p w14:paraId="37D8C502" w14:textId="4B56E0D5" w:rsidR="00545D3D" w:rsidRPr="000202CB" w:rsidRDefault="000202CB" w:rsidP="00FD1A44">
            <w:pPr>
              <w:jc w:val="center"/>
            </w:pPr>
            <w:r>
              <w:t>1.2984x</w:t>
            </w:r>
            <w:r>
              <w:rPr>
                <w:vertAlign w:val="superscript"/>
              </w:rPr>
              <w:t>2</w:t>
            </w:r>
            <w:r>
              <w:t xml:space="preserve"> + 30.4239x + 1.455</w:t>
            </w:r>
          </w:p>
        </w:tc>
      </w:tr>
    </w:tbl>
    <w:p w14:paraId="5E7B5D6C" w14:textId="43FE5709" w:rsidR="00F74195" w:rsidRDefault="00F74195"/>
    <w:sectPr w:rsidR="00F74195" w:rsidSect="003360C6">
      <w:pgSz w:w="15840" w:h="12240" w:orient="landscape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60C6"/>
    <w:rsid w:val="000202CB"/>
    <w:rsid w:val="000349F3"/>
    <w:rsid w:val="00331A74"/>
    <w:rsid w:val="003360C6"/>
    <w:rsid w:val="00545D3D"/>
    <w:rsid w:val="00847F53"/>
    <w:rsid w:val="008B02B8"/>
    <w:rsid w:val="00920EB3"/>
    <w:rsid w:val="00974CEC"/>
    <w:rsid w:val="009E3178"/>
    <w:rsid w:val="00A5665D"/>
    <w:rsid w:val="00AA788A"/>
    <w:rsid w:val="00B658F1"/>
    <w:rsid w:val="00D50A6F"/>
    <w:rsid w:val="00E55E59"/>
    <w:rsid w:val="00EC5A81"/>
    <w:rsid w:val="00F74195"/>
    <w:rsid w:val="00FD1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DB900C"/>
  <w15:chartTrackingRefBased/>
  <w15:docId w15:val="{3BDD68EF-7DA9-B848-BD74-A98CD2C58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0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360C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Vaccaro</dc:creator>
  <cp:keywords/>
  <dc:description/>
  <cp:lastModifiedBy>Michael Vaccaro</cp:lastModifiedBy>
  <cp:revision>6</cp:revision>
  <cp:lastPrinted>2022-08-29T02:01:00Z</cp:lastPrinted>
  <dcterms:created xsi:type="dcterms:W3CDTF">2022-08-29T00:58:00Z</dcterms:created>
  <dcterms:modified xsi:type="dcterms:W3CDTF">2023-03-13T21:12:00Z</dcterms:modified>
</cp:coreProperties>
</file>