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0AE3" w14:textId="5E47DE5F" w:rsidR="009467C2" w:rsidRPr="009467C2" w:rsidRDefault="009467C2" w:rsidP="009467C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</w:rPr>
      </w:pPr>
      <w:r w:rsidRPr="009467C2">
        <w:rPr>
          <w:rFonts w:cstheme="minorHAnsi"/>
          <w:b/>
          <w:bCs/>
          <w:kern w:val="0"/>
          <w:sz w:val="32"/>
          <w:szCs w:val="32"/>
        </w:rPr>
        <w:t>Resource Management and job offloading on IoT</w:t>
      </w:r>
    </w:p>
    <w:p w14:paraId="44F98286" w14:textId="77777777" w:rsidR="009467C2" w:rsidRDefault="009467C2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2B8685B" w14:textId="49D68001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 xml:space="preserve">The general </w:t>
      </w:r>
      <w:r w:rsidR="009467C2">
        <w:rPr>
          <w:rFonts w:cstheme="minorHAnsi"/>
          <w:kern w:val="0"/>
        </w:rPr>
        <w:t>IoT</w:t>
      </w:r>
      <w:r w:rsidRPr="00C673DC">
        <w:rPr>
          <w:rFonts w:cstheme="minorHAnsi"/>
          <w:kern w:val="0"/>
        </w:rPr>
        <w:t xml:space="preserve"> has three layers: cloud layer, edge layer, and mobile devices layer (terminal layer). </w:t>
      </w:r>
    </w:p>
    <w:p w14:paraId="7FE483E8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543B19B4" w14:textId="27642B84" w:rsidR="009F3D0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The cloud layer has a centralized infrastructure that comprises several data centres that can be utilized for long-term storage and less time-sensitive application operations.</w:t>
      </w:r>
    </w:p>
    <w:p w14:paraId="6B8BBA35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27DAEEC" w14:textId="0C226597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The fog layer has a distributed infrastructure, and is closer to terminals (</w:t>
      </w:r>
      <w:r w:rsidR="009467C2">
        <w:rPr>
          <w:rFonts w:cstheme="minorHAnsi"/>
          <w:kern w:val="0"/>
        </w:rPr>
        <w:t>edge</w:t>
      </w:r>
      <w:r w:rsidRPr="00C673DC">
        <w:rPr>
          <w:rFonts w:cstheme="minorHAnsi"/>
          <w:kern w:val="0"/>
        </w:rPr>
        <w:t xml:space="preserve"> layer). The fog nodes utilize high-performance servers for time-sensitive applications that require a quick response. </w:t>
      </w:r>
    </w:p>
    <w:p w14:paraId="15B7BDC6" w14:textId="73EDDFAA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3FBC9312" w14:textId="0AAC7957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At the fog layer, every fog node serves a group of mobile(edge) devices from the third layer; these mobile devices can include sensors, PCs, and phones</w:t>
      </w:r>
    </w:p>
    <w:p w14:paraId="69E08FC5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09F38FA" w14:textId="77777777" w:rsidR="00C673DC" w:rsidRDefault="00C673DC" w:rsidP="00C673DC">
      <w:pPr>
        <w:autoSpaceDE w:val="0"/>
        <w:autoSpaceDN w:val="0"/>
        <w:adjustRightInd w:val="0"/>
        <w:spacing w:after="0" w:line="240" w:lineRule="auto"/>
      </w:pPr>
    </w:p>
    <w:p w14:paraId="0D72B4B5" w14:textId="5E9ED14E" w:rsidR="004A7EBB" w:rsidRDefault="00A45B15" w:rsidP="00A45B15">
      <w:pPr>
        <w:jc w:val="center"/>
      </w:pPr>
      <w:r>
        <w:rPr>
          <w:noProof/>
        </w:rPr>
        <w:drawing>
          <wp:inline distT="0" distB="0" distL="0" distR="0" wp14:anchorId="0DD08E8E" wp14:editId="1B24F387">
            <wp:extent cx="3785276" cy="2156460"/>
            <wp:effectExtent l="0" t="0" r="5715" b="0"/>
            <wp:docPr id="84060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5708" name="Picture 840605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47" cy="21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5BB5" w14:textId="77777777" w:rsidR="004252CE" w:rsidRDefault="004252CE" w:rsidP="00A45B15">
      <w:pPr>
        <w:jc w:val="center"/>
      </w:pPr>
    </w:p>
    <w:p w14:paraId="04C83842" w14:textId="1022DF1F" w:rsidR="004252CE" w:rsidRDefault="004252CE" w:rsidP="00A45B15">
      <w:pPr>
        <w:jc w:val="center"/>
      </w:pPr>
      <w:r>
        <w:rPr>
          <w:noProof/>
          <w:lang w:eastAsia="en-IN"/>
        </w:rPr>
        <w:drawing>
          <wp:inline distT="0" distB="0" distL="0" distR="0" wp14:anchorId="24D66302" wp14:editId="4FA106C9">
            <wp:extent cx="3131820" cy="1677231"/>
            <wp:effectExtent l="0" t="0" r="0" b="0"/>
            <wp:docPr id="139928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5100" name="Picture 1399285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47" cy="1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657" w14:textId="4CD95E5E" w:rsidR="00180EAE" w:rsidRPr="009467C2" w:rsidRDefault="009467C2" w:rsidP="009467C2">
      <w:pPr>
        <w:rPr>
          <w:b/>
          <w:bCs/>
        </w:rPr>
      </w:pPr>
      <w:r w:rsidRPr="009467C2">
        <w:rPr>
          <w:b/>
          <w:bCs/>
        </w:rPr>
        <w:t>Job types with details needs to be uploaded from edge to Fog/Clo</w:t>
      </w:r>
      <w:r>
        <w:rPr>
          <w:b/>
          <w:bCs/>
        </w:rPr>
        <w:t>u</w:t>
      </w:r>
      <w:r w:rsidRPr="009467C2">
        <w:rPr>
          <w:b/>
          <w:bCs/>
        </w:rPr>
        <w:t>d</w:t>
      </w:r>
    </w:p>
    <w:p w14:paraId="66510191" w14:textId="7B7DA0EE" w:rsidR="00C673DC" w:rsidRDefault="00C673DC" w:rsidP="004252CE">
      <w:pPr>
        <w:jc w:val="center"/>
        <w:rPr>
          <w:rFonts w:ascii="CharisSIL" w:hAnsi="CharisSIL" w:cs="CharisSIL"/>
          <w:kern w:val="0"/>
          <w:sz w:val="28"/>
          <w:szCs w:val="28"/>
        </w:rPr>
      </w:pPr>
      <w:r>
        <w:rPr>
          <w:rFonts w:ascii="CharisSIL" w:hAnsi="CharisSIL" w:cs="CharisSIL"/>
          <w:noProof/>
          <w:kern w:val="0"/>
          <w:sz w:val="28"/>
          <w:szCs w:val="28"/>
        </w:rPr>
        <w:drawing>
          <wp:inline distT="0" distB="0" distL="0" distR="0" wp14:anchorId="1D93D4B5" wp14:editId="6B327B91">
            <wp:extent cx="3200677" cy="1341236"/>
            <wp:effectExtent l="0" t="0" r="0" b="0"/>
            <wp:docPr id="114788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9444" name="Picture 1147889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DF5" w14:textId="77777777" w:rsidR="00C673DC" w:rsidRDefault="00C673DC">
      <w:pPr>
        <w:rPr>
          <w:rFonts w:ascii="CharisSIL" w:hAnsi="CharisSIL" w:cs="CharisSIL"/>
          <w:kern w:val="0"/>
          <w:sz w:val="28"/>
          <w:szCs w:val="28"/>
        </w:rPr>
      </w:pPr>
    </w:p>
    <w:p w14:paraId="5F3850FA" w14:textId="77777777" w:rsidR="009467C2" w:rsidRDefault="009467C2">
      <w:pPr>
        <w:rPr>
          <w:rFonts w:ascii="CharisSIL" w:hAnsi="CharisSIL" w:cs="CharisSIL"/>
          <w:kern w:val="0"/>
          <w:sz w:val="28"/>
          <w:szCs w:val="28"/>
        </w:rPr>
      </w:pPr>
    </w:p>
    <w:p w14:paraId="29DF59B0" w14:textId="3D1C3E84" w:rsidR="00C673DC" w:rsidRDefault="009510F1">
      <w:pPr>
        <w:rPr>
          <w:b/>
          <w:bCs/>
        </w:rPr>
      </w:pPr>
      <w:r w:rsidRPr="009510F1">
        <w:rPr>
          <w:b/>
          <w:bCs/>
        </w:rPr>
        <w:t>Results:</w:t>
      </w:r>
    </w:p>
    <w:p w14:paraId="634BFA86" w14:textId="4F32F2F5" w:rsidR="009510F1" w:rsidRPr="009510F1" w:rsidRDefault="003B12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9F6EED" wp14:editId="74E87172">
            <wp:extent cx="4861981" cy="6873836"/>
            <wp:effectExtent l="0" t="0" r="0" b="3810"/>
            <wp:docPr id="10014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9798" name="Picture 1001419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F1" w:rsidRPr="009510F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C65F" w14:textId="77777777" w:rsidR="003D623F" w:rsidRDefault="003D623F" w:rsidP="003B124C">
      <w:pPr>
        <w:spacing w:after="0" w:line="240" w:lineRule="auto"/>
      </w:pPr>
      <w:r>
        <w:separator/>
      </w:r>
    </w:p>
  </w:endnote>
  <w:endnote w:type="continuationSeparator" w:id="0">
    <w:p w14:paraId="3B6FD848" w14:textId="77777777" w:rsidR="003D623F" w:rsidRDefault="003D623F" w:rsidP="003B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FA5B" w14:textId="77777777" w:rsidR="003D623F" w:rsidRDefault="003D623F" w:rsidP="003B124C">
      <w:pPr>
        <w:spacing w:after="0" w:line="240" w:lineRule="auto"/>
      </w:pPr>
      <w:r>
        <w:separator/>
      </w:r>
    </w:p>
  </w:footnote>
  <w:footnote w:type="continuationSeparator" w:id="0">
    <w:p w14:paraId="6143D63B" w14:textId="77777777" w:rsidR="003D623F" w:rsidRDefault="003D623F" w:rsidP="003B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E50F" w14:textId="7E9722AB" w:rsidR="003B124C" w:rsidRPr="003B124C" w:rsidRDefault="003B124C" w:rsidP="003B124C">
    <w:pPr>
      <w:pStyle w:val="Header"/>
      <w:rPr>
        <w:b/>
        <w:bCs/>
        <w:sz w:val="40"/>
        <w:szCs w:val="40"/>
      </w:rPr>
    </w:pPr>
    <w:r w:rsidRPr="003B124C">
      <w:rPr>
        <w:b/>
        <w:bCs/>
        <w:sz w:val="40"/>
        <w:szCs w:val="40"/>
      </w:rPr>
      <w:t>Contact: BBAK Technologies – Ph: +91-9353205447, email: bbaktech@gmail.com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67"/>
    <w:rsid w:val="00006D02"/>
    <w:rsid w:val="00107558"/>
    <w:rsid w:val="00180EAE"/>
    <w:rsid w:val="0022477D"/>
    <w:rsid w:val="00285991"/>
    <w:rsid w:val="00304FEF"/>
    <w:rsid w:val="003A04DC"/>
    <w:rsid w:val="003B124C"/>
    <w:rsid w:val="003D623F"/>
    <w:rsid w:val="004252CE"/>
    <w:rsid w:val="004A7EBB"/>
    <w:rsid w:val="00544B67"/>
    <w:rsid w:val="009467C2"/>
    <w:rsid w:val="009510F1"/>
    <w:rsid w:val="009F3D0C"/>
    <w:rsid w:val="00A45B15"/>
    <w:rsid w:val="00AF7490"/>
    <w:rsid w:val="00B771D6"/>
    <w:rsid w:val="00BB4FB2"/>
    <w:rsid w:val="00C673DC"/>
    <w:rsid w:val="00C84BBB"/>
    <w:rsid w:val="00C92ADC"/>
    <w:rsid w:val="00CF2116"/>
    <w:rsid w:val="00ED5C66"/>
    <w:rsid w:val="00E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AB2B"/>
  <w15:chartTrackingRefBased/>
  <w15:docId w15:val="{7F3F3D4B-54B5-4A66-8C43-C7199BD3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4C"/>
  </w:style>
  <w:style w:type="paragraph" w:styleId="Footer">
    <w:name w:val="footer"/>
    <w:basedOn w:val="Normal"/>
    <w:link w:val="FooterChar"/>
    <w:uiPriority w:val="99"/>
    <w:unhideWhenUsed/>
    <w:rsid w:val="003B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 Technologies</dc:creator>
  <cp:keywords/>
  <dc:description/>
  <cp:lastModifiedBy>BBAK Technologies</cp:lastModifiedBy>
  <cp:revision>12</cp:revision>
  <dcterms:created xsi:type="dcterms:W3CDTF">2024-01-12T15:12:00Z</dcterms:created>
  <dcterms:modified xsi:type="dcterms:W3CDTF">2024-02-03T12:39:00Z</dcterms:modified>
</cp:coreProperties>
</file>