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A5F" w:rsidRDefault="00CE6A5F">
      <w:pPr>
        <w:spacing w:before="1600"/>
      </w:pPr>
    </w:p>
    <w:p w:rsidR="00CE6A5F" w:rsidRDefault="00A862D6">
      <w:pPr>
        <w:jc w:val="center"/>
      </w:pPr>
      <w:r>
        <w:rPr>
          <w:b/>
          <w:bCs/>
          <w:color w:val="854F0B"/>
          <w:sz w:val="52"/>
          <w:szCs w:val="52"/>
        </w:rPr>
        <w:t>Capstone Document Processing System</w:t>
      </w:r>
    </w:p>
    <w:p w:rsidR="00CE6A5F" w:rsidRDefault="00A862D6">
      <w:pPr>
        <w:spacing w:before="200" w:after="100"/>
        <w:jc w:val="center"/>
      </w:pPr>
      <w:r>
        <w:rPr>
          <w:color w:val="5F5E5A"/>
          <w:sz w:val="32"/>
          <w:szCs w:val="32"/>
        </w:rPr>
        <w:t>Known Limitations and Challenges</w:t>
      </w:r>
    </w:p>
    <w:p w:rsidR="00CE6A5F" w:rsidRDefault="00A862D6">
      <w:pPr>
        <w:spacing w:before="100"/>
        <w:jc w:val="center"/>
      </w:pPr>
      <w:r>
        <w:rPr>
          <w:i/>
          <w:iCs/>
          <w:color w:val="888780"/>
        </w:rPr>
        <w:t>Eight evidenced findings from development and testing, with root-cause analysis</w:t>
      </w:r>
    </w:p>
    <w:p w:rsidR="00CE6A5F" w:rsidRDefault="00CE6A5F">
      <w:pPr>
        <w:spacing w:before="1200"/>
      </w:pPr>
    </w:p>
    <w:p w:rsidR="00CE6A5F" w:rsidRDefault="00A862D6">
      <w:pPr>
        <w:jc w:val="center"/>
        <w:rPr>
          <w:color w:val="444441"/>
        </w:rPr>
      </w:pPr>
      <w:r>
        <w:rPr>
          <w:color w:val="444441"/>
        </w:rPr>
        <w:t>Generative AI and ML Capstone Project</w:t>
      </w:r>
    </w:p>
    <w:p w:rsidR="009C3D12" w:rsidRDefault="009C3D12" w:rsidP="009C3D12">
      <w:pPr>
        <w:jc w:val="center"/>
      </w:pPr>
      <w:r>
        <w:rPr>
          <w:color w:val="444441"/>
        </w:rPr>
        <w:t>By Balaji Baskaran</w:t>
      </w:r>
    </w:p>
    <w:p w:rsidR="009C3D12" w:rsidRDefault="009C3D12">
      <w:pPr>
        <w:jc w:val="center"/>
      </w:pPr>
      <w:bookmarkStart w:id="0" w:name="_GoBack"/>
      <w:bookmarkEnd w:id="0"/>
    </w:p>
    <w:p w:rsidR="00CE6A5F" w:rsidRDefault="00A862D6">
      <w:pPr>
        <w:spacing w:before="80"/>
        <w:jc w:val="center"/>
      </w:pPr>
      <w:r>
        <w:rPr>
          <w:color w:val="888780"/>
          <w:sz w:val="20"/>
          <w:szCs w:val="20"/>
        </w:rPr>
        <w:t>Document Version 1.5 — June 2026</w:t>
      </w:r>
    </w:p>
    <w:p w:rsidR="00CE6A5F" w:rsidRDefault="00A862D6">
      <w:r>
        <w:br w:type="page"/>
      </w:r>
    </w:p>
    <w:p w:rsidR="00CE6A5F" w:rsidRDefault="00A862D6">
      <w:pPr>
        <w:pStyle w:val="Heading1"/>
      </w:pPr>
      <w:bookmarkStart w:id="1" w:name="_Toc232939351"/>
      <w:r>
        <w:lastRenderedPageBreak/>
        <w:t>Table of Contents</w:t>
      </w:r>
      <w:bookmarkEnd w:id="1"/>
    </w:p>
    <w:sdt>
      <w:sdtPr>
        <w:alias w:val="Table of Contents"/>
        <w:id w:val="-515072334"/>
      </w:sdtPr>
      <w:sdtEndPr/>
      <w:sdtContent>
        <w:p w:rsidR="005C1806" w:rsidRDefault="00A862D6">
          <w:pPr>
            <w:pStyle w:val="TOC1"/>
            <w:tabs>
              <w:tab w:val="right" w:leader="dot" w:pos="9350"/>
            </w:tabs>
            <w:rPr>
              <w:noProof/>
            </w:rPr>
          </w:pPr>
          <w:r>
            <w:fldChar w:fldCharType="begin"/>
          </w:r>
          <w:r>
            <w:instrText>TOC \h \o "1-2"</w:instrText>
          </w:r>
          <w:r>
            <w:fldChar w:fldCharType="separate"/>
          </w:r>
          <w:hyperlink w:anchor="_Toc232939351" w:history="1">
            <w:r w:rsidR="005C1806" w:rsidRPr="00827628">
              <w:rPr>
                <w:rStyle w:val="Hyperlink"/>
                <w:noProof/>
              </w:rPr>
              <w:t>Table of Contents</w:t>
            </w:r>
            <w:r w:rsidR="005C1806">
              <w:rPr>
                <w:noProof/>
              </w:rPr>
              <w:tab/>
            </w:r>
            <w:r w:rsidR="005C1806">
              <w:rPr>
                <w:noProof/>
              </w:rPr>
              <w:fldChar w:fldCharType="begin"/>
            </w:r>
            <w:r w:rsidR="005C1806">
              <w:rPr>
                <w:noProof/>
              </w:rPr>
              <w:instrText xml:space="preserve"> PAGEREF _Toc232939351 \h </w:instrText>
            </w:r>
            <w:r w:rsidR="005C1806">
              <w:rPr>
                <w:noProof/>
              </w:rPr>
            </w:r>
            <w:r w:rsidR="005C1806">
              <w:rPr>
                <w:noProof/>
              </w:rPr>
              <w:fldChar w:fldCharType="separate"/>
            </w:r>
            <w:r w:rsidR="005C1806">
              <w:rPr>
                <w:noProof/>
              </w:rPr>
              <w:t>2</w:t>
            </w:r>
            <w:r w:rsidR="005C1806">
              <w:rPr>
                <w:noProof/>
              </w:rPr>
              <w:fldChar w:fldCharType="end"/>
            </w:r>
          </w:hyperlink>
        </w:p>
        <w:p w:rsidR="005C1806" w:rsidRDefault="00E314C1">
          <w:pPr>
            <w:pStyle w:val="TOC1"/>
            <w:tabs>
              <w:tab w:val="right" w:leader="dot" w:pos="9350"/>
            </w:tabs>
            <w:rPr>
              <w:noProof/>
            </w:rPr>
          </w:pPr>
          <w:hyperlink w:anchor="_Toc232939352" w:history="1">
            <w:r w:rsidR="005C1806" w:rsidRPr="00827628">
              <w:rPr>
                <w:rStyle w:val="Hyperlink"/>
                <w:noProof/>
              </w:rPr>
              <w:t>Introduction</w:t>
            </w:r>
            <w:r w:rsidR="005C1806">
              <w:rPr>
                <w:noProof/>
              </w:rPr>
              <w:tab/>
            </w:r>
            <w:r w:rsidR="005C1806">
              <w:rPr>
                <w:noProof/>
              </w:rPr>
              <w:fldChar w:fldCharType="begin"/>
            </w:r>
            <w:r w:rsidR="005C1806">
              <w:rPr>
                <w:noProof/>
              </w:rPr>
              <w:instrText xml:space="preserve"> PAGEREF _Toc232939352 \h </w:instrText>
            </w:r>
            <w:r w:rsidR="005C1806">
              <w:rPr>
                <w:noProof/>
              </w:rPr>
            </w:r>
            <w:r w:rsidR="005C1806">
              <w:rPr>
                <w:noProof/>
              </w:rPr>
              <w:fldChar w:fldCharType="separate"/>
            </w:r>
            <w:r w:rsidR="005C1806">
              <w:rPr>
                <w:noProof/>
              </w:rPr>
              <w:t>3</w:t>
            </w:r>
            <w:r w:rsidR="005C1806">
              <w:rPr>
                <w:noProof/>
              </w:rPr>
              <w:fldChar w:fldCharType="end"/>
            </w:r>
          </w:hyperlink>
        </w:p>
        <w:p w:rsidR="005C1806" w:rsidRDefault="00E314C1">
          <w:pPr>
            <w:pStyle w:val="TOC2"/>
            <w:tabs>
              <w:tab w:val="right" w:leader="dot" w:pos="9350"/>
            </w:tabs>
            <w:rPr>
              <w:noProof/>
            </w:rPr>
          </w:pPr>
          <w:hyperlink w:anchor="_Toc232939353" w:history="1">
            <w:r w:rsidR="005C1806" w:rsidRPr="00827628">
              <w:rPr>
                <w:rStyle w:val="Hyperlink"/>
                <w:noProof/>
              </w:rPr>
              <w:t>Summary — Free-Tier Small-LLM Tradeoffs</w:t>
            </w:r>
            <w:r w:rsidR="005C1806">
              <w:rPr>
                <w:noProof/>
              </w:rPr>
              <w:tab/>
            </w:r>
            <w:r w:rsidR="005C1806">
              <w:rPr>
                <w:noProof/>
              </w:rPr>
              <w:fldChar w:fldCharType="begin"/>
            </w:r>
            <w:r w:rsidR="005C1806">
              <w:rPr>
                <w:noProof/>
              </w:rPr>
              <w:instrText xml:space="preserve"> PAGEREF _Toc232939353 \h </w:instrText>
            </w:r>
            <w:r w:rsidR="005C1806">
              <w:rPr>
                <w:noProof/>
              </w:rPr>
            </w:r>
            <w:r w:rsidR="005C1806">
              <w:rPr>
                <w:noProof/>
              </w:rPr>
              <w:fldChar w:fldCharType="separate"/>
            </w:r>
            <w:r w:rsidR="005C1806">
              <w:rPr>
                <w:noProof/>
              </w:rPr>
              <w:t>6</w:t>
            </w:r>
            <w:r w:rsidR="005C1806">
              <w:rPr>
                <w:noProof/>
              </w:rPr>
              <w:fldChar w:fldCharType="end"/>
            </w:r>
          </w:hyperlink>
        </w:p>
        <w:p w:rsidR="005C1806" w:rsidRDefault="00E314C1">
          <w:pPr>
            <w:pStyle w:val="TOC1"/>
            <w:tabs>
              <w:tab w:val="right" w:leader="dot" w:pos="9350"/>
            </w:tabs>
            <w:rPr>
              <w:noProof/>
            </w:rPr>
          </w:pPr>
          <w:hyperlink w:anchor="_Toc232939354" w:history="1">
            <w:r w:rsidR="005C1806" w:rsidRPr="00827628">
              <w:rPr>
                <w:rStyle w:val="Hyperlink"/>
                <w:noProof/>
              </w:rPr>
              <w:t>Closing Note</w:t>
            </w:r>
            <w:r w:rsidR="005C1806">
              <w:rPr>
                <w:noProof/>
              </w:rPr>
              <w:tab/>
            </w:r>
            <w:r w:rsidR="005C1806">
              <w:rPr>
                <w:noProof/>
              </w:rPr>
              <w:fldChar w:fldCharType="begin"/>
            </w:r>
            <w:r w:rsidR="005C1806">
              <w:rPr>
                <w:noProof/>
              </w:rPr>
              <w:instrText xml:space="preserve"> PAGEREF _Toc232939354 \h </w:instrText>
            </w:r>
            <w:r w:rsidR="005C1806">
              <w:rPr>
                <w:noProof/>
              </w:rPr>
            </w:r>
            <w:r w:rsidR="005C1806">
              <w:rPr>
                <w:noProof/>
              </w:rPr>
              <w:fldChar w:fldCharType="separate"/>
            </w:r>
            <w:r w:rsidR="005C1806">
              <w:rPr>
                <w:noProof/>
              </w:rPr>
              <w:t>8</w:t>
            </w:r>
            <w:r w:rsidR="005C1806">
              <w:rPr>
                <w:noProof/>
              </w:rPr>
              <w:fldChar w:fldCharType="end"/>
            </w:r>
          </w:hyperlink>
        </w:p>
        <w:p w:rsidR="00CE6A5F" w:rsidRDefault="00A862D6">
          <w:r>
            <w:fldChar w:fldCharType="end"/>
          </w:r>
        </w:p>
      </w:sdtContent>
    </w:sdt>
    <w:p w:rsidR="00CE6A5F" w:rsidRDefault="00A862D6">
      <w:r>
        <w:br w:type="page"/>
      </w:r>
    </w:p>
    <w:p w:rsidR="00CE6A5F" w:rsidRDefault="00A862D6">
      <w:pPr>
        <w:pStyle w:val="Heading1"/>
      </w:pPr>
      <w:bookmarkStart w:id="2" w:name="_Toc232939352"/>
      <w:r>
        <w:lastRenderedPageBreak/>
        <w:t>Introduction</w:t>
      </w:r>
      <w:bookmarkEnd w:id="2"/>
    </w:p>
    <w:p w:rsidR="00CE6A5F" w:rsidRDefault="00A862D6">
      <w:pPr>
        <w:spacing w:after="140"/>
      </w:pPr>
      <w:r>
        <w:t>This document records every significant limitation, bug, and infrastructure constraint discovered while building and stress-testing the Capstone Document Processing System. Each finding below was directly observed during development — not anticipated in the abstract — and is presented with the evidence that led to its diagnosis: application log excerpts, repeated test results, and where applicable, a description of the controlled follow-up experiment used to confirm or revise the root cause.</w:t>
      </w:r>
    </w:p>
    <w:p w:rsidR="00CE6A5F" w:rsidRDefault="00A862D6">
      <w:pPr>
        <w:spacing w:after="140"/>
      </w:pPr>
      <w:r>
        <w:t xml:space="preserve">Three findings (1, 4, </w:t>
      </w:r>
      <w:proofErr w:type="gramStart"/>
      <w:r>
        <w:t>5</w:t>
      </w:r>
      <w:proofErr w:type="gramEnd"/>
      <w:r>
        <w:t xml:space="preserve">) trace back to a single underlying engineering tradeoff: the use of llama-3.1-8b-instant, a small and fast LLM available on </w:t>
      </w:r>
      <w:proofErr w:type="spellStart"/>
      <w:r>
        <w:t>Groq's</w:t>
      </w:r>
      <w:proofErr w:type="spellEnd"/>
      <w:r>
        <w:t xml:space="preserve"> free tier, chosen to keep the entire system free to build and run. This tradeoff is discussed in the Summary section at the end of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t xml:space="preserve">Finding 1 — </w:t>
            </w:r>
            <w:r>
              <w:rPr>
                <w:b/>
                <w:bCs/>
                <w:color w:val="2A1C04"/>
                <w:sz w:val="24"/>
                <w:szCs w:val="24"/>
              </w:rPr>
              <w:t>Context Dilution in Mixed-Topic Knowledge Bases</w:t>
            </w:r>
          </w:p>
          <w:p w:rsidR="00CE6A5F" w:rsidRDefault="00A862D6">
            <w:pPr>
              <w:spacing w:before="60"/>
            </w:pPr>
            <w:r>
              <w:rPr>
                <w:color w:val="5F5E5A"/>
                <w:sz w:val="18"/>
                <w:szCs w:val="18"/>
              </w:rPr>
              <w:t xml:space="preserve">Status: </w:t>
            </w:r>
            <w:r>
              <w:rPr>
                <w:b/>
                <w:bCs/>
                <w:color w:val="412402"/>
                <w:sz w:val="18"/>
                <w:szCs w:val="18"/>
              </w:rPr>
              <w:t>Accepted / documented</w:t>
            </w:r>
          </w:p>
        </w:tc>
      </w:tr>
    </w:tbl>
    <w:p w:rsidR="00CE6A5F" w:rsidRDefault="00A862D6">
      <w:pPr>
        <w:spacing w:before="140" w:after="60"/>
      </w:pPr>
      <w:r>
        <w:rPr>
          <w:b/>
          <w:bCs/>
          <w:color w:val="854F0B"/>
          <w:sz w:val="21"/>
          <w:szCs w:val="21"/>
        </w:rPr>
        <w:t>Observed behavior</w:t>
      </w:r>
    </w:p>
    <w:p w:rsidR="00CE6A5F" w:rsidRDefault="00A862D6">
      <w:pPr>
        <w:spacing w:after="140"/>
      </w:pPr>
      <w:r>
        <w:t xml:space="preserve">When the </w:t>
      </w:r>
      <w:proofErr w:type="spellStart"/>
      <w:r>
        <w:t>ChromaDB</w:t>
      </w:r>
      <w:proofErr w:type="spellEnd"/>
      <w:r>
        <w:t xml:space="preserve"> knowledge base contains documents on very different topics (e.g. a short travel policy document alongside a large 12-chunk PDF on an unrelated subject), the </w:t>
      </w:r>
      <w:proofErr w:type="spellStart"/>
      <w:r>
        <w:t>ReActAgent</w:t>
      </w:r>
      <w:proofErr w:type="spellEnd"/>
      <w:r>
        <w:t xml:space="preserve"> occasionally fails to use a correctly retrieved chunk if it is surrounded by a larger volume of unrelated context.</w:t>
      </w:r>
    </w:p>
    <w:p w:rsidR="00CE6A5F" w:rsidRDefault="00A862D6">
      <w:pPr>
        <w:spacing w:before="140" w:after="60"/>
      </w:pPr>
      <w:r>
        <w:rPr>
          <w:b/>
          <w:bCs/>
          <w:color w:val="854F0B"/>
          <w:sz w:val="21"/>
          <w:szCs w:val="21"/>
        </w:rPr>
        <w:t>Root cause</w:t>
      </w:r>
    </w:p>
    <w:p w:rsidR="00CE6A5F" w:rsidRDefault="00A862D6">
      <w:pPr>
        <w:spacing w:after="140"/>
      </w:pPr>
      <w:r>
        <w:t>The retrieval step (</w:t>
      </w:r>
      <w:proofErr w:type="spellStart"/>
      <w:r>
        <w:t>ChromaDB</w:t>
      </w:r>
      <w:proofErr w:type="spellEnd"/>
      <w:r>
        <w:t xml:space="preserve"> similarity search) correctly identifies the relevant chunk. However, when </w:t>
      </w:r>
      <w:proofErr w:type="spellStart"/>
      <w:r>
        <w:t>top_k</w:t>
      </w:r>
      <w:proofErr w:type="spellEnd"/>
      <w:r>
        <w:t>=5 chunks are combined into a single LLM prompt, a short relevant chunk can be “diluted” by several longer, unrelated chunks. This is a documented LLM behavior sometimes called “lost in the middle,” and is more pronounced with smaller, faster models such as llama-3.1-8b-instant (chosen here for free-tier speed).</w:t>
      </w:r>
    </w:p>
    <w:p w:rsidR="00CE6A5F" w:rsidRDefault="00A862D6">
      <w:pPr>
        <w:spacing w:before="140" w:after="60"/>
      </w:pPr>
      <w:r>
        <w:rPr>
          <w:b/>
          <w:bCs/>
          <w:color w:val="854F0B"/>
          <w:sz w:val="21"/>
          <w:szCs w:val="21"/>
        </w:rPr>
        <w:t>Example</w:t>
      </w:r>
    </w:p>
    <w:p w:rsidR="00CE6A5F" w:rsidRDefault="00A862D6">
      <w:pPr>
        <w:pStyle w:val="ListParagraph"/>
        <w:numPr>
          <w:ilvl w:val="0"/>
          <w:numId w:val="2"/>
        </w:numPr>
        <w:spacing w:after="70"/>
      </w:pPr>
      <w:r>
        <w:t>Question: “What is the hotel limit for international travel?”</w:t>
      </w:r>
    </w:p>
    <w:p w:rsidR="00CE6A5F" w:rsidRDefault="00A862D6">
      <w:pPr>
        <w:pStyle w:val="ListParagraph"/>
        <w:numPr>
          <w:ilvl w:val="0"/>
          <w:numId w:val="2"/>
        </w:numPr>
        <w:spacing w:after="70"/>
      </w:pPr>
      <w:r>
        <w:t>Knowledge base: travel_policy.txt (1 chunk) + a 12-chunk PDF on an unrelated topic</w:t>
      </w:r>
    </w:p>
    <w:p w:rsidR="00CE6A5F" w:rsidRDefault="00A862D6">
      <w:pPr>
        <w:pStyle w:val="ListParagraph"/>
        <w:numPr>
          <w:ilvl w:val="0"/>
          <w:numId w:val="2"/>
        </w:numPr>
        <w:spacing w:after="70"/>
      </w:pPr>
      <w:r>
        <w:t>Result: Agent retrieved the correct chunk (visible in logs) but answered “I could not find information” because the correct chunk was outweighed by surrounding unrelated content</w:t>
      </w:r>
    </w:p>
    <w:p w:rsidR="00CE6A5F" w:rsidRDefault="00A862D6">
      <w:pPr>
        <w:spacing w:before="140" w:after="60"/>
      </w:pPr>
      <w:r>
        <w:rPr>
          <w:b/>
          <w:bCs/>
          <w:color w:val="854F0B"/>
          <w:sz w:val="21"/>
          <w:szCs w:val="21"/>
        </w:rPr>
        <w:t>Why not fixed in this version</w:t>
      </w:r>
    </w:p>
    <w:p w:rsidR="00CE6A5F" w:rsidRDefault="00A862D6">
      <w:pPr>
        <w:spacing w:after="140"/>
      </w:pPr>
      <w:r>
        <w:t>Mitigating this fully would require either a larger/more capable LLM, a re-ranking step after retrieval, or topic-aware chunk filtering — all of which add cost, complexity, or latency beyond the scope of this capstone's free-tier constraints.</w:t>
      </w:r>
    </w:p>
    <w:p w:rsidR="00CE6A5F" w:rsidRDefault="00A862D6">
      <w:pPr>
        <w:spacing w:before="140" w:after="60"/>
      </w:pPr>
      <w:r>
        <w:rPr>
          <w:b/>
          <w:bCs/>
          <w:color w:val="854F0B"/>
          <w:sz w:val="21"/>
          <w:szCs w:val="21"/>
        </w:rPr>
        <w:t>Confirmed through repeated testing</w:t>
      </w:r>
    </w:p>
    <w:p w:rsidR="00CE6A5F" w:rsidRDefault="00A862D6">
      <w:pPr>
        <w:spacing w:after="140"/>
      </w:pPr>
      <w:r>
        <w:t>The same question (“Which employee has the highest salary?”) was tested multiple times against an unchanged knowledge base. Results were inconsistent:</w:t>
      </w:r>
    </w:p>
    <w:p w:rsidR="00CE6A5F" w:rsidRDefault="00A862D6">
      <w:pPr>
        <w:pStyle w:val="ListParagraph"/>
        <w:numPr>
          <w:ilvl w:val="0"/>
          <w:numId w:val="2"/>
        </w:numPr>
        <w:spacing w:after="70"/>
      </w:pPr>
      <w:r>
        <w:t>Run 1: Correct answer (Raj Patel, Engineering, $92,000) — 54.88 seconds response time</w:t>
      </w:r>
    </w:p>
    <w:p w:rsidR="00CE6A5F" w:rsidRDefault="00A862D6">
      <w:pPr>
        <w:pStyle w:val="ListParagraph"/>
        <w:numPr>
          <w:ilvl w:val="0"/>
          <w:numId w:val="2"/>
        </w:numPr>
        <w:spacing w:after="70"/>
      </w:pPr>
      <w:r>
        <w:t>Run 2 (immediately after): Incorrect — “I could not find information” — 1.39 seconds response time</w:t>
      </w:r>
    </w:p>
    <w:p w:rsidR="00CE6A5F" w:rsidRDefault="00A862D6">
      <w:pPr>
        <w:spacing w:after="140"/>
      </w:pPr>
      <w:r>
        <w:lastRenderedPageBreak/>
        <w:t>Reviewing the full agent trace for Run 2 confirmed that retrieval correctly returned the chunk containing the answer as the FIRST of three retrieved chunks, immediately followed by a longer, denser, topically unrelated chunk from a PDF document. The LLM's final answer ignored the correct chunk entirely. This is strong evidence the failure is a genuine LLM attention limitation when relevant short content is immediately followed by longer unrelated content — not a retrieval bug, not a token limit issue, and not directly correlated with response time.</w:t>
      </w:r>
    </w:p>
    <w:p w:rsidR="00CE6A5F" w:rsidRDefault="00A862D6">
      <w:pPr>
        <w:spacing w:before="140" w:after="60"/>
      </w:pPr>
      <w:r>
        <w:rPr>
          <w:b/>
          <w:bCs/>
          <w:color w:val="854F0B"/>
          <w:sz w:val="21"/>
          <w:szCs w:val="21"/>
        </w:rPr>
        <w:t>Follow-up experiment — does knowledge base size matter?</w:t>
      </w:r>
    </w:p>
    <w:p w:rsidR="00CE6A5F" w:rsidRDefault="00A862D6">
      <w:pPr>
        <w:spacing w:after="140"/>
      </w:pPr>
      <w:r>
        <w:t>To test whether the issue was caused specifically by the large 12-chunk PDF, the experiment was repeated with a much smaller knowledge base: travel_policy.txt (1 chunk), employees.csv (1 chunk), and a short 4-page slide PDF (2 chunks) — 4 chunks total, compared to 14 in the original test. The same question (“Which employee has the highest salary?”) was run 3 times consecutively:</w:t>
      </w:r>
    </w:p>
    <w:p w:rsidR="00CE6A5F" w:rsidRDefault="00A862D6">
      <w:pPr>
        <w:pStyle w:val="ListParagraph"/>
        <w:numPr>
          <w:ilvl w:val="0"/>
          <w:numId w:val="2"/>
        </w:numPr>
        <w:spacing w:after="70"/>
      </w:pPr>
      <w:r>
        <w:t xml:space="preserve">Run 1: Correct (required additional </w:t>
      </w:r>
      <w:proofErr w:type="spellStart"/>
      <w:r>
        <w:t>ReAct</w:t>
      </w:r>
      <w:proofErr w:type="spellEnd"/>
      <w:r>
        <w:t xml:space="preserve"> iterations to complete — see </w:t>
      </w:r>
      <w:proofErr w:type="spellStart"/>
      <w:r>
        <w:t>max_iterations</w:t>
      </w:r>
      <w:proofErr w:type="spellEnd"/>
      <w:r>
        <w:t xml:space="preserve"> note below)</w:t>
      </w:r>
    </w:p>
    <w:p w:rsidR="00CE6A5F" w:rsidRDefault="00A862D6">
      <w:pPr>
        <w:pStyle w:val="ListParagraph"/>
        <w:numPr>
          <w:ilvl w:val="0"/>
          <w:numId w:val="2"/>
        </w:numPr>
        <w:spacing w:after="70"/>
      </w:pPr>
      <w:r>
        <w:t>Run 2: Correct (completed cleanly)</w:t>
      </w:r>
    </w:p>
    <w:p w:rsidR="00CE6A5F" w:rsidRDefault="00A862D6">
      <w:pPr>
        <w:pStyle w:val="ListParagraph"/>
        <w:numPr>
          <w:ilvl w:val="0"/>
          <w:numId w:val="2"/>
        </w:numPr>
        <w:spacing w:after="70"/>
      </w:pPr>
      <w:r>
        <w:t>Run 3: Incorrect — agent skipped calling the search tool entirely and answered “I could not find information” without attempting retrieval</w:t>
      </w:r>
    </w:p>
    <w:p w:rsidR="00CE6A5F" w:rsidRDefault="00A862D6">
      <w:pPr>
        <w:spacing w:before="140" w:after="60"/>
      </w:pPr>
      <w:r>
        <w:rPr>
          <w:b/>
          <w:bCs/>
          <w:color w:val="854F0B"/>
          <w:sz w:val="21"/>
          <w:szCs w:val="21"/>
        </w:rPr>
        <w:t>Conclusion</w:t>
      </w:r>
    </w:p>
    <w:p w:rsidR="00CE6A5F" w:rsidRDefault="00A862D6">
      <w:pPr>
        <w:spacing w:after="140"/>
      </w:pPr>
      <w:r>
        <w:t>Knowledge base size and document length are not the primary cause. Even with a small, focused knowledge base, the LLM occasionally chose not to invoke the search tool at all before answering. This indicates the core limitation is inherent non-determinism in a small, fast LLM's decision of whether to use a tool — not the volume or dilution of retrieved context. Larger, more capable models are generally more reliable at consistent tool-use decisions; this tradeoff was accepted here in favor of free-tier speed and cost.</w:t>
      </w:r>
    </w:p>
    <w:p w:rsidR="00CE6A5F" w:rsidRDefault="00A862D6">
      <w:pPr>
        <w:spacing w:before="140" w:after="60"/>
      </w:pPr>
      <w:r>
        <w:rPr>
          <w:b/>
          <w:bCs/>
          <w:color w:val="854F0B"/>
          <w:sz w:val="21"/>
          <w:szCs w:val="21"/>
        </w:rPr>
        <w:t xml:space="preserve">Related fix — increased </w:t>
      </w:r>
      <w:proofErr w:type="spellStart"/>
      <w:r>
        <w:rPr>
          <w:b/>
          <w:bCs/>
          <w:color w:val="854F0B"/>
          <w:sz w:val="21"/>
          <w:szCs w:val="21"/>
        </w:rPr>
        <w:t>max_iterations</w:t>
      </w:r>
      <w:proofErr w:type="spellEnd"/>
    </w:p>
    <w:p w:rsidR="00CE6A5F" w:rsidRDefault="00A862D6">
      <w:pPr>
        <w:spacing w:after="140"/>
      </w:pPr>
      <w:r>
        <w:t xml:space="preserve">During this experiment, </w:t>
      </w:r>
      <w:proofErr w:type="spellStart"/>
      <w:r>
        <w:t>max_iterations</w:t>
      </w:r>
      <w:proofErr w:type="spellEnd"/>
      <w:r>
        <w:t xml:space="preserve">=5 was found to be too restrictive in some cases — the agent reached a correct answer in its reasoning but exceeded the iteration limit before formally returning it, producing a None result. Increasing </w:t>
      </w:r>
      <w:proofErr w:type="spellStart"/>
      <w:r>
        <w:t>max_iterations</w:t>
      </w:r>
      <w:proofErr w:type="spellEnd"/>
      <w:r>
        <w:t xml:space="preserve"> to 10 in react_agent.py resolved this specific failure mode.</w:t>
      </w:r>
    </w:p>
    <w:p w:rsidR="00CE6A5F" w:rsidRDefault="00A862D6">
      <w:pPr>
        <w:spacing w:before="140" w:after="60"/>
      </w:pPr>
      <w:r>
        <w:rPr>
          <w:b/>
          <w:bCs/>
          <w:color w:val="854F0B"/>
          <w:sz w:val="21"/>
          <w:szCs w:val="21"/>
        </w:rPr>
        <w:t>Possible production improvements</w:t>
      </w:r>
    </w:p>
    <w:p w:rsidR="00CE6A5F" w:rsidRDefault="00A862D6">
      <w:pPr>
        <w:pStyle w:val="ListParagraph"/>
        <w:numPr>
          <w:ilvl w:val="0"/>
          <w:numId w:val="2"/>
        </w:numPr>
        <w:spacing w:after="70"/>
      </w:pPr>
      <w:r>
        <w:t>Add a re-ranking step (e.g. cross-encoder) after initial retrieval to prioritize the most relevant chunk</w:t>
      </w:r>
    </w:p>
    <w:p w:rsidR="00CE6A5F" w:rsidRDefault="00A862D6">
      <w:pPr>
        <w:pStyle w:val="ListParagraph"/>
        <w:numPr>
          <w:ilvl w:val="0"/>
          <w:numId w:val="2"/>
        </w:numPr>
        <w:spacing w:after="70"/>
      </w:pPr>
      <w:r>
        <w:t xml:space="preserve">Reduce </w:t>
      </w:r>
      <w:proofErr w:type="spellStart"/>
      <w:r>
        <w:t>top_k</w:t>
      </w:r>
      <w:proofErr w:type="spellEnd"/>
      <w:r>
        <w:t xml:space="preserve"> when the knowledge base spans multiple unrelated documents</w:t>
      </w:r>
    </w:p>
    <w:p w:rsidR="00CE6A5F" w:rsidRDefault="00A862D6">
      <w:pPr>
        <w:pStyle w:val="ListParagraph"/>
        <w:numPr>
          <w:ilvl w:val="0"/>
          <w:numId w:val="2"/>
        </w:numPr>
        <w:spacing w:after="70"/>
      </w:pPr>
      <w:r>
        <w:t>Use a larger LLM (e.g. llama-3.3-70b-versatile) for better long-context reasoning</w:t>
      </w:r>
    </w:p>
    <w:p w:rsidR="00CE6A5F" w:rsidRDefault="00A862D6">
      <w:pPr>
        <w:pStyle w:val="ListParagraph"/>
        <w:numPr>
          <w:ilvl w:val="0"/>
          <w:numId w:val="2"/>
        </w:numPr>
        <w:spacing w:after="70"/>
      </w:pPr>
      <w:r>
        <w:t>Tag documents by topic/category and filter retrieval by topic when 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t xml:space="preserve">Finding 2 — </w:t>
            </w:r>
            <w:r>
              <w:rPr>
                <w:b/>
                <w:bCs/>
                <w:color w:val="2A1C04"/>
                <w:sz w:val="24"/>
                <w:szCs w:val="24"/>
              </w:rPr>
              <w:t>LLM Non-Determinism on Tabular Data</w:t>
            </w:r>
          </w:p>
          <w:p w:rsidR="00CE6A5F" w:rsidRDefault="00A862D6">
            <w:pPr>
              <w:spacing w:before="60"/>
            </w:pPr>
            <w:r>
              <w:rPr>
                <w:color w:val="5F5E5A"/>
                <w:sz w:val="18"/>
                <w:szCs w:val="18"/>
              </w:rPr>
              <w:t xml:space="preserve">Status: </w:t>
            </w:r>
            <w:r>
              <w:rPr>
                <w:b/>
                <w:bCs/>
                <w:color w:val="173404"/>
                <w:sz w:val="18"/>
                <w:szCs w:val="18"/>
              </w:rPr>
              <w:t>Fixed</w:t>
            </w:r>
          </w:p>
        </w:tc>
      </w:tr>
    </w:tbl>
    <w:p w:rsidR="00CE6A5F" w:rsidRDefault="00A862D6">
      <w:pPr>
        <w:spacing w:before="140" w:after="60"/>
      </w:pPr>
      <w:r>
        <w:rPr>
          <w:b/>
          <w:bCs/>
          <w:color w:val="854F0B"/>
          <w:sz w:val="21"/>
          <w:szCs w:val="21"/>
        </w:rPr>
        <w:t>Observed behavior</w:t>
      </w:r>
    </w:p>
    <w:p w:rsidR="00CE6A5F" w:rsidRDefault="00A862D6">
      <w:pPr>
        <w:spacing w:after="140"/>
      </w:pPr>
      <w:r>
        <w:t>When asking comparison questions over CSV data (e.g. “which employee has the highest salary”), the agent occasionally declined to answer even though the correct data was retrieved.</w:t>
      </w:r>
    </w:p>
    <w:p w:rsidR="00CE6A5F" w:rsidRDefault="00A862D6">
      <w:pPr>
        <w:spacing w:before="140" w:after="60"/>
      </w:pPr>
      <w:r>
        <w:rPr>
          <w:b/>
          <w:bCs/>
          <w:color w:val="854F0B"/>
          <w:sz w:val="21"/>
          <w:szCs w:val="21"/>
        </w:rPr>
        <w:t>Root cause</w:t>
      </w:r>
    </w:p>
    <w:p w:rsidR="00CE6A5F" w:rsidRDefault="00A862D6">
      <w:pPr>
        <w:spacing w:after="140"/>
      </w:pPr>
      <w:r>
        <w:lastRenderedPageBreak/>
        <w:t>LLMs are not fully deterministic even at low temperature, and reasoning over raw delimited text (rather than a true table structure) requires the model to mentally parse and compare values, which is more error-prone than direct text retrieval.</w:t>
      </w:r>
    </w:p>
    <w:p w:rsidR="00CE6A5F" w:rsidRDefault="00A862D6">
      <w:pPr>
        <w:spacing w:before="140" w:after="60"/>
      </w:pPr>
      <w:r>
        <w:rPr>
          <w:b/>
          <w:bCs/>
          <w:color w:val="854F0B"/>
          <w:sz w:val="21"/>
          <w:szCs w:val="21"/>
        </w:rPr>
        <w:t>Fix applied</w:t>
      </w:r>
    </w:p>
    <w:p w:rsidR="00CE6A5F" w:rsidRDefault="00A862D6">
      <w:pPr>
        <w:spacing w:after="140"/>
      </w:pPr>
      <w:r>
        <w:t>Lowered LLM_TEMPERATURE from 0.1 to 0.0 in .</w:t>
      </w:r>
      <w:proofErr w:type="spellStart"/>
      <w:r>
        <w:t>env</w:t>
      </w:r>
      <w:proofErr w:type="spellEnd"/>
      <w:r>
        <w:t>, which significantly improved consistency in testing (multiple repeated queries returned correct, consistent answers after this change).</w:t>
      </w:r>
    </w:p>
    <w:p w:rsidR="00CE6A5F" w:rsidRDefault="00A862D6">
      <w:pPr>
        <w:spacing w:before="140" w:after="60"/>
      </w:pPr>
      <w:r>
        <w:rPr>
          <w:b/>
          <w:bCs/>
          <w:color w:val="854F0B"/>
          <w:sz w:val="21"/>
          <w:szCs w:val="21"/>
        </w:rPr>
        <w:t>Possible production improvements</w:t>
      </w:r>
    </w:p>
    <w:p w:rsidR="00CE6A5F" w:rsidRDefault="00A862D6">
      <w:pPr>
        <w:pStyle w:val="ListParagraph"/>
        <w:numPr>
          <w:ilvl w:val="0"/>
          <w:numId w:val="2"/>
        </w:numPr>
        <w:spacing w:after="70"/>
      </w:pPr>
      <w:r>
        <w:t>Pre-process structured data (CSV/Excel) into explicit sentence-form facts before embedding, rather than raw delimited text</w:t>
      </w:r>
    </w:p>
    <w:p w:rsidR="00CE6A5F" w:rsidRDefault="00A862D6">
      <w:pPr>
        <w:pStyle w:val="ListParagraph"/>
        <w:numPr>
          <w:ilvl w:val="0"/>
          <w:numId w:val="2"/>
        </w:numPr>
        <w:spacing w:after="70"/>
      </w:pPr>
      <w:r>
        <w:t>Use a dedicated structured-data query tool (e.g. pandas query agent) for tabular files instead of pure semantic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t xml:space="preserve">Finding 3 — </w:t>
            </w:r>
            <w:r>
              <w:rPr>
                <w:b/>
                <w:bCs/>
                <w:color w:val="2A1C04"/>
                <w:sz w:val="24"/>
                <w:szCs w:val="24"/>
              </w:rPr>
              <w:t xml:space="preserve">Stale </w:t>
            </w:r>
            <w:proofErr w:type="spellStart"/>
            <w:r>
              <w:rPr>
                <w:b/>
                <w:bCs/>
                <w:color w:val="2A1C04"/>
                <w:sz w:val="24"/>
                <w:szCs w:val="24"/>
              </w:rPr>
              <w:t>ChromaDB</w:t>
            </w:r>
            <w:proofErr w:type="spellEnd"/>
            <w:r>
              <w:rPr>
                <w:b/>
                <w:bCs/>
                <w:color w:val="2A1C04"/>
                <w:sz w:val="24"/>
                <w:szCs w:val="24"/>
              </w:rPr>
              <w:t xml:space="preserve"> Collection Reference After External Clear</w:t>
            </w:r>
          </w:p>
          <w:p w:rsidR="00CE6A5F" w:rsidRDefault="00A862D6">
            <w:pPr>
              <w:spacing w:before="60"/>
            </w:pPr>
            <w:r>
              <w:rPr>
                <w:color w:val="5F5E5A"/>
                <w:sz w:val="18"/>
                <w:szCs w:val="18"/>
              </w:rPr>
              <w:t xml:space="preserve">Status: </w:t>
            </w:r>
            <w:r>
              <w:rPr>
                <w:b/>
                <w:bCs/>
                <w:color w:val="173404"/>
                <w:sz w:val="18"/>
                <w:szCs w:val="18"/>
              </w:rPr>
              <w:t>Fixed</w:t>
            </w:r>
          </w:p>
        </w:tc>
      </w:tr>
    </w:tbl>
    <w:p w:rsidR="00CE6A5F" w:rsidRDefault="00A862D6">
      <w:pPr>
        <w:spacing w:before="140" w:after="60"/>
      </w:pPr>
      <w:r>
        <w:rPr>
          <w:b/>
          <w:bCs/>
          <w:color w:val="854F0B"/>
          <w:sz w:val="21"/>
          <w:szCs w:val="21"/>
        </w:rPr>
        <w:t>Observed behavior</w:t>
      </w:r>
    </w:p>
    <w:p w:rsidR="00CE6A5F" w:rsidRDefault="00A862D6">
      <w:pPr>
        <w:spacing w:after="140"/>
      </w:pPr>
      <w:r>
        <w:t xml:space="preserve">Calling </w:t>
      </w:r>
      <w:proofErr w:type="spellStart"/>
      <w:r>
        <w:t>clear_collection</w:t>
      </w:r>
      <w:proofErr w:type="spellEnd"/>
      <w:r>
        <w:t xml:space="preserve">() from a separate Python process while the </w:t>
      </w:r>
      <w:proofErr w:type="spellStart"/>
      <w:r>
        <w:t>FastAPI</w:t>
      </w:r>
      <w:proofErr w:type="spellEnd"/>
      <w:r>
        <w:t xml:space="preserve"> server is already running can leave the running server's </w:t>
      </w:r>
      <w:proofErr w:type="spellStart"/>
      <w:r>
        <w:t>EmbeddingService</w:t>
      </w:r>
      <w:proofErr w:type="spellEnd"/>
      <w:r>
        <w:t xml:space="preserve"> instance pointing to a stale, deleted </w:t>
      </w:r>
      <w:proofErr w:type="spellStart"/>
      <w:r>
        <w:t>ChromaDB</w:t>
      </w:r>
      <w:proofErr w:type="spellEnd"/>
      <w:r>
        <w:t xml:space="preserve"> collection reference, causing subsequent uploads to fail with an empty error message.</w:t>
      </w:r>
    </w:p>
    <w:p w:rsidR="00CE6A5F" w:rsidRDefault="00A862D6">
      <w:pPr>
        <w:spacing w:before="140" w:after="60"/>
      </w:pPr>
      <w:r>
        <w:rPr>
          <w:b/>
          <w:bCs/>
          <w:color w:val="854F0B"/>
          <w:sz w:val="21"/>
          <w:szCs w:val="21"/>
        </w:rPr>
        <w:t>Root cause</w:t>
      </w:r>
    </w:p>
    <w:p w:rsidR="00CE6A5F" w:rsidRDefault="00A862D6">
      <w:pPr>
        <w:spacing w:after="140"/>
      </w:pPr>
      <w:proofErr w:type="spellStart"/>
      <w:r>
        <w:t>EmbeddingService</w:t>
      </w:r>
      <w:proofErr w:type="spellEnd"/>
      <w:r>
        <w:t xml:space="preserve"> and </w:t>
      </w:r>
      <w:proofErr w:type="spellStart"/>
      <w:r>
        <w:t>RetrievalService</w:t>
      </w:r>
      <w:proofErr w:type="spellEnd"/>
      <w:r>
        <w:t xml:space="preserve"> each hold their own </w:t>
      </w:r>
      <w:proofErr w:type="spellStart"/>
      <w:r>
        <w:t>self.collection</w:t>
      </w:r>
      <w:proofErr w:type="spellEnd"/>
      <w:r>
        <w:t xml:space="preserve"> reference, set once at initialization. Clearing the collection from outside the running server process does not update that in-memory reference.</w:t>
      </w:r>
    </w:p>
    <w:p w:rsidR="00CE6A5F" w:rsidRDefault="00A862D6">
      <w:pPr>
        <w:spacing w:before="140" w:after="60"/>
      </w:pPr>
      <w:r>
        <w:rPr>
          <w:b/>
          <w:bCs/>
          <w:color w:val="854F0B"/>
          <w:sz w:val="21"/>
          <w:szCs w:val="21"/>
        </w:rPr>
        <w:t>Fix</w:t>
      </w:r>
    </w:p>
    <w:p w:rsidR="00CE6A5F" w:rsidRDefault="00A862D6">
      <w:pPr>
        <w:spacing w:after="140"/>
      </w:pPr>
      <w:r>
        <w:t xml:space="preserve">Restart the </w:t>
      </w:r>
      <w:proofErr w:type="spellStart"/>
      <w:r>
        <w:t>FastAPI</w:t>
      </w:r>
      <w:proofErr w:type="spellEnd"/>
      <w:r>
        <w:t xml:space="preserve"> server (main.py) after externally clearing </w:t>
      </w:r>
      <w:proofErr w:type="spellStart"/>
      <w:r>
        <w:t>ChromaDB</w:t>
      </w:r>
      <w:proofErr w:type="spellEnd"/>
      <w:r>
        <w:t>, so services reinitialize against the current collection state.</w:t>
      </w:r>
    </w:p>
    <w:p w:rsidR="00CE6A5F" w:rsidRDefault="00A862D6">
      <w:pPr>
        <w:spacing w:before="140" w:after="60"/>
      </w:pPr>
      <w:r>
        <w:rPr>
          <w:b/>
          <w:bCs/>
          <w:color w:val="854F0B"/>
          <w:sz w:val="21"/>
          <w:szCs w:val="21"/>
        </w:rPr>
        <w:t>Production improvement</w:t>
      </w:r>
    </w:p>
    <w:p w:rsidR="00CE6A5F" w:rsidRDefault="00A862D6">
      <w:pPr>
        <w:spacing w:after="140"/>
      </w:pPr>
      <w:r>
        <w:t>Add an admin endpoint to clear the collection through the running application itself (rather than a separate script), ensuring all service instances stay in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t xml:space="preserve">Finding 4 — </w:t>
            </w:r>
            <w:r>
              <w:rPr>
                <w:b/>
                <w:bCs/>
                <w:color w:val="2A1C04"/>
                <w:sz w:val="24"/>
                <w:szCs w:val="24"/>
              </w:rPr>
              <w:t>Conversation History Causing Inconsistent Tool Use</w:t>
            </w:r>
          </w:p>
          <w:p w:rsidR="00CE6A5F" w:rsidRDefault="00A862D6">
            <w:pPr>
              <w:spacing w:before="60"/>
            </w:pPr>
            <w:r>
              <w:rPr>
                <w:color w:val="5F5E5A"/>
                <w:sz w:val="18"/>
                <w:szCs w:val="18"/>
              </w:rPr>
              <w:t xml:space="preserve">Status: </w:t>
            </w:r>
            <w:r>
              <w:rPr>
                <w:b/>
                <w:bCs/>
                <w:color w:val="173404"/>
                <w:sz w:val="18"/>
                <w:szCs w:val="18"/>
              </w:rPr>
              <w:t>Fixed</w:t>
            </w:r>
          </w:p>
        </w:tc>
      </w:tr>
    </w:tbl>
    <w:p w:rsidR="00CE6A5F" w:rsidRDefault="00A862D6">
      <w:pPr>
        <w:spacing w:before="140" w:after="60"/>
      </w:pPr>
      <w:r>
        <w:rPr>
          <w:b/>
          <w:bCs/>
          <w:color w:val="854F0B"/>
          <w:sz w:val="21"/>
          <w:szCs w:val="21"/>
        </w:rPr>
        <w:t>Observed behavior</w:t>
      </w:r>
    </w:p>
    <w:p w:rsidR="00CE6A5F" w:rsidRDefault="00A862D6">
      <w:pPr>
        <w:spacing w:after="140"/>
      </w:pPr>
      <w:r>
        <w:t xml:space="preserve">When asking 3 questions in sequence using </w:t>
      </w:r>
      <w:proofErr w:type="spellStart"/>
      <w:proofErr w:type="gramStart"/>
      <w:r>
        <w:t>agent.chat</w:t>
      </w:r>
      <w:proofErr w:type="spellEnd"/>
      <w:r>
        <w:t>(</w:t>
      </w:r>
      <w:proofErr w:type="gramEnd"/>
      <w:r>
        <w:t>), the first 1-2 questions were answered correctly (with the search tool correctly invoked), but later questions in the same session sometimes skipped the search tool entirely and answered incorrectly with “I could not find information.”</w:t>
      </w:r>
    </w:p>
    <w:p w:rsidR="00CE6A5F" w:rsidRDefault="00A862D6">
      <w:pPr>
        <w:spacing w:before="140" w:after="60"/>
      </w:pPr>
      <w:r>
        <w:rPr>
          <w:b/>
          <w:bCs/>
          <w:color w:val="854F0B"/>
          <w:sz w:val="21"/>
          <w:szCs w:val="21"/>
        </w:rPr>
        <w:t>Root cause</w:t>
      </w:r>
    </w:p>
    <w:p w:rsidR="00CE6A5F" w:rsidRDefault="00A862D6">
      <w:pPr>
        <w:spacing w:after="140"/>
      </w:pPr>
      <w:proofErr w:type="spellStart"/>
      <w:proofErr w:type="gramStart"/>
      <w:r>
        <w:t>agent.chat</w:t>
      </w:r>
      <w:proofErr w:type="spellEnd"/>
      <w:r>
        <w:t>(</w:t>
      </w:r>
      <w:proofErr w:type="gramEnd"/>
      <w:r>
        <w:t>) maintains conversation history across calls. As context accumulated from previous questions, the LLM sometimes assumed it already had enough information and skipped calling the search tool for new, unrelated questions.</w:t>
      </w:r>
    </w:p>
    <w:p w:rsidR="00CE6A5F" w:rsidRDefault="00A862D6">
      <w:pPr>
        <w:spacing w:before="140" w:after="60"/>
      </w:pPr>
      <w:r>
        <w:rPr>
          <w:b/>
          <w:bCs/>
          <w:color w:val="854F0B"/>
          <w:sz w:val="21"/>
          <w:szCs w:val="21"/>
        </w:rPr>
        <w:lastRenderedPageBreak/>
        <w:t>Fix applied</w:t>
      </w:r>
    </w:p>
    <w:p w:rsidR="00CE6A5F" w:rsidRDefault="00A862D6">
      <w:pPr>
        <w:spacing w:after="140"/>
      </w:pPr>
      <w:r>
        <w:t xml:space="preserve">Changed </w:t>
      </w:r>
      <w:proofErr w:type="spellStart"/>
      <w:proofErr w:type="gramStart"/>
      <w:r>
        <w:t>self.agent.chat</w:t>
      </w:r>
      <w:proofErr w:type="spellEnd"/>
      <w:r>
        <w:t>(</w:t>
      </w:r>
      <w:proofErr w:type="gramEnd"/>
      <w:r>
        <w:t xml:space="preserve">question) to </w:t>
      </w:r>
      <w:proofErr w:type="spellStart"/>
      <w:r>
        <w:t>self.agent.query</w:t>
      </w:r>
      <w:proofErr w:type="spellEnd"/>
      <w:r>
        <w:t>(question) in react_agent.py. query() treats each question as independent with no retained conversation history, which matches the intended use case — each API call to /ask-question should be a fresh, independent question about the documents, not part of an ongoing conversation. After this change, repeated testing showed consistently correct tool use across multiple sequential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t xml:space="preserve">Finding 5 — </w:t>
            </w:r>
            <w:r>
              <w:rPr>
                <w:b/>
                <w:bCs/>
                <w:color w:val="2A1C04"/>
                <w:sz w:val="24"/>
                <w:szCs w:val="24"/>
              </w:rPr>
              <w:t xml:space="preserve">Occasional </w:t>
            </w:r>
            <w:proofErr w:type="spellStart"/>
            <w:r>
              <w:rPr>
                <w:b/>
                <w:bCs/>
                <w:color w:val="2A1C04"/>
                <w:sz w:val="24"/>
                <w:szCs w:val="24"/>
              </w:rPr>
              <w:t>ReAct</w:t>
            </w:r>
            <w:proofErr w:type="spellEnd"/>
            <w:r>
              <w:rPr>
                <w:b/>
                <w:bCs/>
                <w:color w:val="2A1C04"/>
                <w:sz w:val="24"/>
                <w:szCs w:val="24"/>
              </w:rPr>
              <w:t xml:space="preserve"> Output Format Parse Errors</w:t>
            </w:r>
          </w:p>
          <w:p w:rsidR="00CE6A5F" w:rsidRDefault="00A862D6">
            <w:pPr>
              <w:spacing w:before="60"/>
            </w:pPr>
            <w:r>
              <w:rPr>
                <w:color w:val="5F5E5A"/>
                <w:sz w:val="18"/>
                <w:szCs w:val="18"/>
              </w:rPr>
              <w:t xml:space="preserve">Status: </w:t>
            </w:r>
            <w:r>
              <w:rPr>
                <w:b/>
                <w:bCs/>
                <w:color w:val="06314A"/>
                <w:sz w:val="18"/>
                <w:szCs w:val="18"/>
              </w:rPr>
              <w:t>Self-healing</w:t>
            </w:r>
          </w:p>
        </w:tc>
      </w:tr>
    </w:tbl>
    <w:p w:rsidR="00CE6A5F" w:rsidRDefault="00A862D6">
      <w:pPr>
        <w:spacing w:before="140" w:after="60"/>
      </w:pPr>
      <w:r>
        <w:rPr>
          <w:b/>
          <w:bCs/>
          <w:color w:val="854F0B"/>
          <w:sz w:val="21"/>
          <w:szCs w:val="21"/>
        </w:rPr>
        <w:t>Observed behavior</w:t>
      </w:r>
    </w:p>
    <w:p w:rsidR="00CE6A5F" w:rsidRDefault="00A862D6">
      <w:pPr>
        <w:spacing w:after="140"/>
      </w:pPr>
      <w:r>
        <w:t xml:space="preserve">After several tool calls in a single agent run, the LLM occasionally produced output that didn't match </w:t>
      </w:r>
      <w:proofErr w:type="spellStart"/>
      <w:r>
        <w:t>LlamaIndex's</w:t>
      </w:r>
      <w:proofErr w:type="spellEnd"/>
      <w:r>
        <w:t xml:space="preserve"> expected Thought: / Action: / Answer: format, triggering “Error: Could not parse output” and an automatic retry.</w:t>
      </w:r>
    </w:p>
    <w:p w:rsidR="00CE6A5F" w:rsidRDefault="00A862D6">
      <w:pPr>
        <w:spacing w:before="140" w:after="60"/>
      </w:pPr>
      <w:r>
        <w:rPr>
          <w:b/>
          <w:bCs/>
          <w:color w:val="854F0B"/>
          <w:sz w:val="21"/>
          <w:szCs w:val="21"/>
        </w:rPr>
        <w:t>Root cause</w:t>
      </w:r>
    </w:p>
    <w:p w:rsidR="00CE6A5F" w:rsidRDefault="00A862D6">
      <w:pPr>
        <w:spacing w:after="140"/>
      </w:pPr>
      <w:proofErr w:type="gramStart"/>
      <w:r>
        <w:t>llama-3.1-8b-instant</w:t>
      </w:r>
      <w:proofErr w:type="gramEnd"/>
      <w:r>
        <w:t xml:space="preserve"> is a small, fast model. Smaller models are generally less reliable than larger ones at strictly following structured prompting formats like </w:t>
      </w:r>
      <w:proofErr w:type="spellStart"/>
      <w:proofErr w:type="gramStart"/>
      <w:r>
        <w:t>ReAct</w:t>
      </w:r>
      <w:proofErr w:type="spellEnd"/>
      <w:proofErr w:type="gramEnd"/>
      <w:r>
        <w:t>, especially after multiple reasoning steps.</w:t>
      </w:r>
    </w:p>
    <w:p w:rsidR="00CE6A5F" w:rsidRDefault="00A862D6">
      <w:pPr>
        <w:spacing w:before="140" w:after="60"/>
      </w:pPr>
      <w:r>
        <w:rPr>
          <w:b/>
          <w:bCs/>
          <w:color w:val="854F0B"/>
          <w:sz w:val="21"/>
          <w:szCs w:val="21"/>
        </w:rPr>
        <w:t>Outcome</w:t>
      </w:r>
    </w:p>
    <w:p w:rsidR="00CE6A5F" w:rsidRDefault="00A862D6">
      <w:pPr>
        <w:spacing w:after="140"/>
      </w:pPr>
      <w:proofErr w:type="spellStart"/>
      <w:r>
        <w:t>LlamaIndex's</w:t>
      </w:r>
      <w:proofErr w:type="spellEnd"/>
      <w:r>
        <w:t xml:space="preserve"> built-in retry mechanism automatically reissued the request on parse failure. In testing, this self-corrected within 2-3 retries and ultimately produced the correct answer every time observed, at the cost of additional latency (up to ~90 seconds in one observed case).</w:t>
      </w:r>
    </w:p>
    <w:p w:rsidR="00CE6A5F" w:rsidRDefault="00A862D6">
      <w:pPr>
        <w:spacing w:before="140" w:after="60"/>
      </w:pPr>
      <w:r>
        <w:rPr>
          <w:b/>
          <w:bCs/>
          <w:color w:val="854F0B"/>
          <w:sz w:val="21"/>
          <w:szCs w:val="21"/>
        </w:rPr>
        <w:t>Possible production improvement</w:t>
      </w:r>
    </w:p>
    <w:p w:rsidR="00CE6A5F" w:rsidRDefault="00A862D6">
      <w:pPr>
        <w:spacing w:after="140"/>
      </w:pPr>
      <w:r>
        <w:t>Use a larger, more format-reliable model (e.g. llama-3.3-70b-versatile) to reduce parse-retry frequency and latency, at the cost of slower/more expensive inference.</w:t>
      </w:r>
    </w:p>
    <w:p w:rsidR="00CE6A5F" w:rsidRDefault="00A862D6">
      <w:pPr>
        <w:pStyle w:val="Heading2"/>
      </w:pPr>
      <w:bookmarkStart w:id="3" w:name="_Toc232939353"/>
      <w:r>
        <w:t>Summary — Free-Tier Small-LLM Tradeoffs</w:t>
      </w:r>
      <w:bookmarkEnd w:id="3"/>
    </w:p>
    <w:p w:rsidR="00CE6A5F" w:rsidRDefault="00A862D6">
      <w:pPr>
        <w:spacing w:after="140"/>
      </w:pPr>
      <w:r>
        <w:t xml:space="preserve">Findings 1, 4, and 5 all trace back to the same underlying engineering tradeoff: this project uses llama-3.1-8b-instant, a small and fast model available on </w:t>
      </w:r>
      <w:proofErr w:type="spellStart"/>
      <w:r>
        <w:t>Groq's</w:t>
      </w:r>
      <w:proofErr w:type="spellEnd"/>
      <w:r>
        <w:t xml:space="preserve"> free tier, in order to keep the entire system free to build and run. This model is occasionally inconsistent in:</w:t>
      </w:r>
    </w:p>
    <w:p w:rsidR="00CE6A5F" w:rsidRDefault="00A862D6">
      <w:pPr>
        <w:pStyle w:val="ListParagraph"/>
        <w:numPr>
          <w:ilvl w:val="0"/>
          <w:numId w:val="2"/>
        </w:numPr>
        <w:spacing w:after="70"/>
      </w:pPr>
      <w:r>
        <w:t>Deciding whether to invoke the search tool (Finding 1)</w:t>
      </w:r>
    </w:p>
    <w:p w:rsidR="00CE6A5F" w:rsidRDefault="00A862D6">
      <w:pPr>
        <w:pStyle w:val="ListParagraph"/>
        <w:numPr>
          <w:ilvl w:val="0"/>
          <w:numId w:val="2"/>
        </w:numPr>
        <w:spacing w:after="70"/>
      </w:pPr>
      <w:r>
        <w:t>Maintaining reliable tool-use behavior across a conversation (Finding 4, now fixed via query() instead of chat())</w:t>
      </w:r>
    </w:p>
    <w:p w:rsidR="00CE6A5F" w:rsidRDefault="00A862D6">
      <w:pPr>
        <w:pStyle w:val="ListParagraph"/>
        <w:numPr>
          <w:ilvl w:val="0"/>
          <w:numId w:val="2"/>
        </w:numPr>
        <w:spacing w:after="70"/>
      </w:pPr>
      <w:r>
        <w:t xml:space="preserve">Strictly following the </w:t>
      </w:r>
      <w:proofErr w:type="spellStart"/>
      <w:r>
        <w:t>ReAct</w:t>
      </w:r>
      <w:proofErr w:type="spellEnd"/>
      <w:r>
        <w:t xml:space="preserve"> structured output format (Finding 5, self-healing via automatic retry)</w:t>
      </w:r>
    </w:p>
    <w:p w:rsidR="00CE6A5F" w:rsidRDefault="00A862D6">
      <w:pPr>
        <w:spacing w:after="140"/>
      </w:pPr>
      <w:r>
        <w:t>A production deployment with budget for a larger model (e.g. llama-3.3-70b-versatile or a paid-tier model) would likely see meaningfully improved consistency across all three areas, at increased cost and latency per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t xml:space="preserve">Finding 6 — </w:t>
            </w:r>
            <w:r>
              <w:rPr>
                <w:b/>
                <w:bCs/>
                <w:color w:val="2A1C04"/>
                <w:sz w:val="24"/>
                <w:szCs w:val="24"/>
              </w:rPr>
              <w:t xml:space="preserve">Local Docker Build Limited by </w:t>
            </w:r>
            <w:proofErr w:type="spellStart"/>
            <w:r>
              <w:rPr>
                <w:b/>
                <w:bCs/>
                <w:color w:val="2A1C04"/>
                <w:sz w:val="24"/>
                <w:szCs w:val="24"/>
              </w:rPr>
              <w:t>Codespaces</w:t>
            </w:r>
            <w:proofErr w:type="spellEnd"/>
            <w:r>
              <w:rPr>
                <w:b/>
                <w:bCs/>
                <w:color w:val="2A1C04"/>
                <w:sz w:val="24"/>
                <w:szCs w:val="24"/>
              </w:rPr>
              <w:t xml:space="preserve"> Disk Quota</w:t>
            </w:r>
          </w:p>
          <w:p w:rsidR="00CE6A5F" w:rsidRDefault="00A862D6">
            <w:pPr>
              <w:spacing w:before="60"/>
            </w:pPr>
            <w:r>
              <w:rPr>
                <w:color w:val="5F5E5A"/>
                <w:sz w:val="18"/>
                <w:szCs w:val="18"/>
              </w:rPr>
              <w:t xml:space="preserve">Status: </w:t>
            </w:r>
            <w:r>
              <w:rPr>
                <w:b/>
                <w:bCs/>
                <w:color w:val="173404"/>
                <w:sz w:val="18"/>
                <w:szCs w:val="18"/>
              </w:rPr>
              <w:t>Resolved (deferred to cloud)</w:t>
            </w:r>
          </w:p>
        </w:tc>
      </w:tr>
    </w:tbl>
    <w:p w:rsidR="00CE6A5F" w:rsidRDefault="00A862D6">
      <w:pPr>
        <w:spacing w:before="140" w:after="60"/>
      </w:pPr>
      <w:r>
        <w:rPr>
          <w:b/>
          <w:bCs/>
          <w:color w:val="854F0B"/>
          <w:sz w:val="21"/>
          <w:szCs w:val="21"/>
        </w:rPr>
        <w:t>Observed behavior</w:t>
      </w:r>
    </w:p>
    <w:p w:rsidR="00CE6A5F" w:rsidRDefault="00A862D6">
      <w:pPr>
        <w:spacing w:after="140"/>
      </w:pPr>
      <w:r>
        <w:t xml:space="preserve">Building the Docker image locally within GitHub </w:t>
      </w:r>
      <w:proofErr w:type="spellStart"/>
      <w:r>
        <w:t>Codespaces</w:t>
      </w:r>
      <w:proofErr w:type="spellEnd"/>
      <w:r>
        <w:t xml:space="preserve"> (15GB storage quota) consistently failed at the final “export to image” step with “no space left on device,” even after freeing up </w:t>
      </w:r>
      <w:r>
        <w:lastRenderedPageBreak/>
        <w:t xml:space="preserve">significant space by removing duplicate package installations and an unused </w:t>
      </w:r>
      <w:proofErr w:type="spellStart"/>
      <w:r>
        <w:t>conda</w:t>
      </w:r>
      <w:proofErr w:type="spellEnd"/>
      <w:r>
        <w:t xml:space="preserve"> environment.</w:t>
      </w:r>
    </w:p>
    <w:p w:rsidR="00CE6A5F" w:rsidRDefault="00A862D6">
      <w:pPr>
        <w:spacing w:before="140" w:after="60"/>
      </w:pPr>
      <w:r>
        <w:rPr>
          <w:b/>
          <w:bCs/>
          <w:color w:val="854F0B"/>
          <w:sz w:val="21"/>
          <w:szCs w:val="21"/>
        </w:rPr>
        <w:t>Root cause</w:t>
      </w:r>
    </w:p>
    <w:p w:rsidR="00CE6A5F" w:rsidRDefault="00A862D6">
      <w:pPr>
        <w:spacing w:after="140"/>
      </w:pPr>
      <w:r>
        <w:t xml:space="preserve">The application's dependencies (particularly torch and sentence-transformers) result in a large final Docker image. Building and exporting this image requires substantial temporary disk space beyond what remains available in a </w:t>
      </w:r>
      <w:proofErr w:type="spellStart"/>
      <w:r>
        <w:t>Codespaces</w:t>
      </w:r>
      <w:proofErr w:type="spellEnd"/>
      <w:r>
        <w:t xml:space="preserve"> environment already running a development virtual environment alongside the build process.</w:t>
      </w:r>
    </w:p>
    <w:p w:rsidR="00CE6A5F" w:rsidRDefault="00A862D6">
      <w:pPr>
        <w:spacing w:before="140" w:after="60"/>
      </w:pPr>
      <w:r>
        <w:rPr>
          <w:b/>
          <w:bCs/>
          <w:color w:val="854F0B"/>
          <w:sz w:val="21"/>
          <w:szCs w:val="21"/>
        </w:rPr>
        <w:t>Resolution</w:t>
      </w:r>
    </w:p>
    <w:p w:rsidR="00CE6A5F" w:rsidRDefault="00A862D6">
      <w:pPr>
        <w:spacing w:after="140"/>
      </w:pPr>
      <w:r>
        <w:t xml:space="preserve">The </w:t>
      </w:r>
      <w:proofErr w:type="spellStart"/>
      <w:r>
        <w:t>Dockerfile</w:t>
      </w:r>
      <w:proofErr w:type="spellEnd"/>
      <w:r>
        <w:t xml:space="preserve"> was validated locally up through all build steps (dependency installation, code copy, directory setup) — all 8 of 8 steps completed successfully every time, confirming the </w:t>
      </w:r>
      <w:proofErr w:type="spellStart"/>
      <w:r>
        <w:t>Dockerfile</w:t>
      </w:r>
      <w:proofErr w:type="spellEnd"/>
      <w:r>
        <w:t xml:space="preserve"> itself is correct. Only the final disk export step failed due to local storage constraints. The image build was therefore deferred to Render's cloud build infrastructure, which provides sufficient disk space, rather than attempting to build and push a pre-built image from the local </w:t>
      </w:r>
      <w:proofErr w:type="spellStart"/>
      <w:r>
        <w:t>Codespace</w:t>
      </w:r>
      <w:proofErr w:type="spellEnd"/>
      <w:r>
        <w:t>.</w:t>
      </w:r>
    </w:p>
    <w:p w:rsidR="00CE6A5F" w:rsidRDefault="00A862D6">
      <w:pPr>
        <w:spacing w:before="140" w:after="60"/>
      </w:pPr>
      <w:r>
        <w:rPr>
          <w:b/>
          <w:bCs/>
          <w:color w:val="854F0B"/>
          <w:sz w:val="21"/>
          <w:szCs w:val="21"/>
        </w:rPr>
        <w:t>Lesson</w:t>
      </w:r>
    </w:p>
    <w:p w:rsidR="00CE6A5F" w:rsidRDefault="00A862D6">
      <w:pPr>
        <w:spacing w:after="140"/>
      </w:pPr>
      <w:r>
        <w:t>This reflects a real-world infrastructure consideration: local development environments are not always sized for full container builds of ML-dependent applications, and cloud-native build pipelines (build-on-deploy) are a standard, appropriate solution rather than a workaround.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t xml:space="preserve">Finding 7 — </w:t>
            </w:r>
            <w:r>
              <w:rPr>
                <w:b/>
                <w:bCs/>
                <w:color w:val="2A1C04"/>
                <w:sz w:val="24"/>
                <w:szCs w:val="24"/>
              </w:rPr>
              <w:t>Python Patch Version Incompatibility on Render Deployment</w:t>
            </w:r>
          </w:p>
          <w:p w:rsidR="00CE6A5F" w:rsidRDefault="00A862D6">
            <w:pPr>
              <w:spacing w:before="60"/>
            </w:pPr>
            <w:r>
              <w:rPr>
                <w:color w:val="5F5E5A"/>
                <w:sz w:val="18"/>
                <w:szCs w:val="18"/>
              </w:rPr>
              <w:t xml:space="preserve">Status: </w:t>
            </w:r>
            <w:r>
              <w:rPr>
                <w:b/>
                <w:bCs/>
                <w:color w:val="173404"/>
                <w:sz w:val="18"/>
                <w:szCs w:val="18"/>
              </w:rPr>
              <w:t>Fixed</w:t>
            </w:r>
          </w:p>
        </w:tc>
      </w:tr>
    </w:tbl>
    <w:p w:rsidR="00CE6A5F" w:rsidRDefault="00A862D6">
      <w:pPr>
        <w:spacing w:before="140" w:after="60"/>
      </w:pPr>
      <w:r>
        <w:rPr>
          <w:b/>
          <w:bCs/>
          <w:color w:val="854F0B"/>
          <w:sz w:val="21"/>
          <w:szCs w:val="21"/>
        </w:rPr>
        <w:t>Observed behavior</w:t>
      </w:r>
    </w:p>
    <w:p w:rsidR="00CE6A5F" w:rsidRDefault="00A862D6">
      <w:pPr>
        <w:spacing w:after="140"/>
      </w:pPr>
      <w:r>
        <w:t>The Docker image built and deployed successfully using locally-equivalent steps on Render, but the application crashed on startup with:</w:t>
      </w:r>
    </w:p>
    <w:p w:rsidR="00CE6A5F" w:rsidRDefault="00A862D6">
      <w:pPr>
        <w:shd w:val="clear" w:color="auto" w:fill="F1EFE8"/>
        <w:spacing w:after="140"/>
      </w:pPr>
      <w:proofErr w:type="spellStart"/>
      <w:r>
        <w:rPr>
          <w:rFonts w:ascii="Consolas" w:eastAsia="Consolas" w:hAnsi="Consolas" w:cs="Consolas"/>
          <w:sz w:val="19"/>
          <w:szCs w:val="19"/>
        </w:rPr>
        <w:t>TypeError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ForwardRef</w:t>
      </w:r>
      <w:proofErr w:type="spellEnd"/>
      <w:r>
        <w:rPr>
          <w:rFonts w:ascii="Consolas" w:eastAsia="Consolas" w:hAnsi="Consolas" w:cs="Consolas"/>
          <w:sz w:val="19"/>
          <w:szCs w:val="19"/>
        </w:rPr>
        <w:t>._</w:t>
      </w:r>
      <w:proofErr w:type="gramStart"/>
      <w:r>
        <w:rPr>
          <w:rFonts w:ascii="Consolas" w:eastAsia="Consolas" w:hAnsi="Consolas" w:cs="Consolas"/>
          <w:sz w:val="19"/>
          <w:szCs w:val="19"/>
        </w:rPr>
        <w:t>evaluate(</w:t>
      </w:r>
      <w:proofErr w:type="gramEnd"/>
      <w:r>
        <w:rPr>
          <w:rFonts w:ascii="Consolas" w:eastAsia="Consolas" w:hAnsi="Consolas" w:cs="Consolas"/>
          <w:sz w:val="19"/>
          <w:szCs w:val="19"/>
        </w:rPr>
        <w:t>) missing 1 required</w:t>
      </w:r>
      <w:r>
        <w:rPr>
          <w:rFonts w:ascii="Consolas" w:eastAsia="Consolas" w:hAnsi="Consolas" w:cs="Consolas"/>
          <w:sz w:val="19"/>
          <w:szCs w:val="19"/>
        </w:rPr>
        <w:br/>
        <w:t>keyword-only argument: '</w:t>
      </w:r>
      <w:proofErr w:type="spellStart"/>
      <w:r>
        <w:rPr>
          <w:rFonts w:ascii="Consolas" w:eastAsia="Consolas" w:hAnsi="Consolas" w:cs="Consolas"/>
          <w:sz w:val="19"/>
          <w:szCs w:val="19"/>
        </w:rPr>
        <w:t>recursive_guard</w:t>
      </w:r>
      <w:proofErr w:type="spellEnd"/>
      <w:r>
        <w:rPr>
          <w:rFonts w:ascii="Consolas" w:eastAsia="Consolas" w:hAnsi="Consolas" w:cs="Consolas"/>
          <w:sz w:val="19"/>
          <w:szCs w:val="19"/>
        </w:rPr>
        <w:t>'</w:t>
      </w:r>
    </w:p>
    <w:p w:rsidR="00CE6A5F" w:rsidRDefault="00A862D6">
      <w:pPr>
        <w:spacing w:before="140" w:after="60"/>
      </w:pPr>
      <w:r>
        <w:rPr>
          <w:b/>
          <w:bCs/>
          <w:color w:val="854F0B"/>
          <w:sz w:val="21"/>
          <w:szCs w:val="21"/>
        </w:rPr>
        <w:t>Root cause</w:t>
      </w:r>
    </w:p>
    <w:p w:rsidR="00CE6A5F" w:rsidRDefault="00A862D6">
      <w:pPr>
        <w:spacing w:after="140"/>
      </w:pPr>
      <w:r>
        <w:t xml:space="preserve">The </w:t>
      </w:r>
      <w:proofErr w:type="spellStart"/>
      <w:r>
        <w:t>Dockerfile</w:t>
      </w:r>
      <w:proofErr w:type="spellEnd"/>
      <w:r>
        <w:t xml:space="preserve"> specified FROM python</w:t>
      </w:r>
      <w:proofErr w:type="gramStart"/>
      <w:r>
        <w:t>:3.12</w:t>
      </w:r>
      <w:proofErr w:type="gramEnd"/>
      <w:r>
        <w:t xml:space="preserve">-slim, which pulls the latest available Python 3.12.x patch release at build time. Render's build pulled a newer patch (3.12.4+) than the Python 3.12.1 used in the local </w:t>
      </w:r>
      <w:proofErr w:type="spellStart"/>
      <w:r>
        <w:t>Codespaces</w:t>
      </w:r>
      <w:proofErr w:type="spellEnd"/>
      <w:r>
        <w:t xml:space="preserve"> development environment. Python 3.12.4 made the </w:t>
      </w:r>
      <w:proofErr w:type="spellStart"/>
      <w:r>
        <w:t>recursive_guard</w:t>
      </w:r>
      <w:proofErr w:type="spellEnd"/>
      <w:r>
        <w:t xml:space="preserve"> parameter to typing.</w:t>
      </w:r>
      <w:proofErr w:type="spellStart"/>
      <w:r>
        <w:t>ForwardRef</w:t>
      </w:r>
      <w:proofErr w:type="spellEnd"/>
      <w:r>
        <w:t>._</w:t>
      </w:r>
      <w:proofErr w:type="gramStart"/>
      <w:r>
        <w:t>evaluate(</w:t>
      </w:r>
      <w:proofErr w:type="gramEnd"/>
      <w:r>
        <w:t xml:space="preserve">) mandatory, which breaks </w:t>
      </w:r>
      <w:proofErr w:type="spellStart"/>
      <w:r>
        <w:t>Pydantic</w:t>
      </w:r>
      <w:proofErr w:type="spellEnd"/>
      <w:r>
        <w:t xml:space="preserve"> v1's internal forward-reference resolution — and </w:t>
      </w:r>
      <w:proofErr w:type="spellStart"/>
      <w:r>
        <w:t>LlamaIndex</w:t>
      </w:r>
      <w:proofErr w:type="spellEnd"/>
      <w:r>
        <w:t xml:space="preserve"> 0.10.43 depends on </w:t>
      </w:r>
      <w:proofErr w:type="spellStart"/>
      <w:r>
        <w:t>Pydantic</w:t>
      </w:r>
      <w:proofErr w:type="spellEnd"/>
      <w:r>
        <w:t xml:space="preserve"> v1 internally for its instrumentation module. This is a documented, widely-reported compatibility issue across the </w:t>
      </w:r>
      <w:proofErr w:type="spellStart"/>
      <w:r>
        <w:t>Pydantic</w:t>
      </w:r>
      <w:proofErr w:type="spellEnd"/>
      <w:r>
        <w:t xml:space="preserve"> and </w:t>
      </w:r>
      <w:proofErr w:type="spellStart"/>
      <w:r>
        <w:t>LlamaIndex</w:t>
      </w:r>
      <w:proofErr w:type="spellEnd"/>
      <w:r>
        <w:t xml:space="preserve"> ecosystem, not specific to this project's code.</w:t>
      </w:r>
    </w:p>
    <w:p w:rsidR="00CE6A5F" w:rsidRDefault="00A862D6">
      <w:pPr>
        <w:spacing w:before="140" w:after="60"/>
      </w:pPr>
      <w:r>
        <w:rPr>
          <w:b/>
          <w:bCs/>
          <w:color w:val="854F0B"/>
          <w:sz w:val="21"/>
          <w:szCs w:val="21"/>
        </w:rPr>
        <w:t>Fix applied</w:t>
      </w:r>
    </w:p>
    <w:p w:rsidR="00CE6A5F" w:rsidRDefault="00A862D6">
      <w:pPr>
        <w:spacing w:after="140"/>
      </w:pPr>
      <w:r>
        <w:t xml:space="preserve">Pinned the </w:t>
      </w:r>
      <w:proofErr w:type="spellStart"/>
      <w:r>
        <w:t>Dockerfile</w:t>
      </w:r>
      <w:proofErr w:type="spellEnd"/>
      <w:r>
        <w:t xml:space="preserve"> base image to the exact patch version python</w:t>
      </w:r>
      <w:proofErr w:type="gramStart"/>
      <w:r>
        <w:t>:3.12.3</w:t>
      </w:r>
      <w:proofErr w:type="gramEnd"/>
      <w:r>
        <w:t>-slim (the last known-compatible patch before the breaking change), instead of the floating python:3.12-slim tag.</w:t>
      </w:r>
    </w:p>
    <w:p w:rsidR="00CE6A5F" w:rsidRDefault="00A862D6">
      <w:pPr>
        <w:spacing w:before="140" w:after="60"/>
      </w:pPr>
      <w:r>
        <w:rPr>
          <w:b/>
          <w:bCs/>
          <w:color w:val="854F0B"/>
          <w:sz w:val="21"/>
          <w:szCs w:val="21"/>
        </w:rPr>
        <w:t>Lesson</w:t>
      </w:r>
    </w:p>
    <w:p w:rsidR="00CE6A5F" w:rsidRDefault="00A862D6">
      <w:pPr>
        <w:spacing w:after="140"/>
      </w:pPr>
      <w:r>
        <w:t xml:space="preserve">Floating version tags (e.g. 3.12-slim) are convenient during development but can introduce non-reproducible builds across environments, since they may resolve to different patch versions at different times or locations. Pinning exact versions in production </w:t>
      </w:r>
      <w:proofErr w:type="spellStart"/>
      <w:r>
        <w:t>Dockerfiles</w:t>
      </w:r>
      <w:proofErr w:type="spellEnd"/>
      <w:r>
        <w:t xml:space="preserve"> is a more reliable practice, especially when dependencies (like </w:t>
      </w:r>
      <w:proofErr w:type="spellStart"/>
      <w:r>
        <w:t>Pydantic</w:t>
      </w:r>
      <w:proofErr w:type="spellEnd"/>
      <w:r>
        <w:t xml:space="preserve"> v1 here) are sensitive to patch-level language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A5F">
        <w:tc>
          <w:tcPr>
            <w:tcW w:w="0" w:type="auto"/>
            <w:tcBorders>
              <w:left w:val="single" w:sz="24" w:space="0" w:color="D8A23B"/>
            </w:tcBorders>
            <w:shd w:val="clear" w:color="auto" w:fill="FAF6EC"/>
            <w:tcMar>
              <w:top w:w="140" w:type="dxa"/>
              <w:left w:w="220" w:type="dxa"/>
              <w:bottom w:w="140" w:type="dxa"/>
              <w:right w:w="200" w:type="dxa"/>
            </w:tcMar>
          </w:tcPr>
          <w:p w:rsidR="00CE6A5F" w:rsidRDefault="00A862D6">
            <w:r>
              <w:rPr>
                <w:b/>
                <w:bCs/>
                <w:color w:val="854F0B"/>
                <w:sz w:val="24"/>
                <w:szCs w:val="24"/>
              </w:rPr>
              <w:lastRenderedPageBreak/>
              <w:t xml:space="preserve">Finding 8 — </w:t>
            </w:r>
            <w:r>
              <w:rPr>
                <w:b/>
                <w:bCs/>
                <w:color w:val="2A1C04"/>
                <w:sz w:val="24"/>
                <w:szCs w:val="24"/>
              </w:rPr>
              <w:t>Free-Tier Render Deployment Memory Constraint</w:t>
            </w:r>
          </w:p>
          <w:p w:rsidR="00CE6A5F" w:rsidRDefault="00A862D6">
            <w:pPr>
              <w:spacing w:before="60"/>
            </w:pPr>
            <w:r>
              <w:rPr>
                <w:color w:val="5F5E5A"/>
                <w:sz w:val="18"/>
                <w:szCs w:val="18"/>
              </w:rPr>
              <w:t xml:space="preserve">Status: </w:t>
            </w:r>
            <w:r>
              <w:rPr>
                <w:b/>
                <w:bCs/>
                <w:color w:val="412402"/>
                <w:sz w:val="18"/>
                <w:szCs w:val="18"/>
              </w:rPr>
              <w:t>Accepted / documented</w:t>
            </w:r>
          </w:p>
        </w:tc>
      </w:tr>
    </w:tbl>
    <w:p w:rsidR="00CE6A5F" w:rsidRDefault="00A862D6">
      <w:pPr>
        <w:spacing w:before="140" w:after="60"/>
      </w:pPr>
      <w:r>
        <w:rPr>
          <w:b/>
          <w:bCs/>
          <w:color w:val="854F0B"/>
          <w:sz w:val="21"/>
          <w:szCs w:val="21"/>
        </w:rPr>
        <w:t>Observed behavior</w:t>
      </w:r>
    </w:p>
    <w:p w:rsidR="00CE6A5F" w:rsidRDefault="00A862D6">
      <w:pPr>
        <w:spacing w:after="140"/>
      </w:pPr>
      <w:r>
        <w:t xml:space="preserve">After resolving the Python version compatibility issue (Finding 7), the Docker image deployed successfully to </w:t>
      </w:r>
      <w:proofErr w:type="gramStart"/>
      <w:r>
        <w:t>Render's</w:t>
      </w:r>
      <w:proofErr w:type="gramEnd"/>
      <w:r>
        <w:t xml:space="preserve"> free tier (512MB RAM). The application started, </w:t>
      </w:r>
      <w:proofErr w:type="spellStart"/>
      <w:r>
        <w:t>DocumentService</w:t>
      </w:r>
      <w:proofErr w:type="spellEnd"/>
      <w:r>
        <w:t xml:space="preserve"> initialized successfully, but the process was killed with “Out of memory (used over 512Mi)” while </w:t>
      </w:r>
      <w:proofErr w:type="spellStart"/>
      <w:r>
        <w:t>EmbeddingService</w:t>
      </w:r>
      <w:proofErr w:type="spellEnd"/>
      <w:r>
        <w:t xml:space="preserve"> was loading the sentence-transformers model.</w:t>
      </w:r>
    </w:p>
    <w:p w:rsidR="00CE6A5F" w:rsidRDefault="00A862D6">
      <w:pPr>
        <w:spacing w:before="140" w:after="60"/>
      </w:pPr>
      <w:r>
        <w:rPr>
          <w:b/>
          <w:bCs/>
          <w:color w:val="854F0B"/>
          <w:sz w:val="21"/>
          <w:szCs w:val="21"/>
        </w:rPr>
        <w:t>Root cause</w:t>
      </w:r>
    </w:p>
    <w:p w:rsidR="00CE6A5F" w:rsidRDefault="00A862D6">
      <w:pPr>
        <w:spacing w:after="140"/>
      </w:pPr>
      <w:proofErr w:type="gramStart"/>
      <w:r>
        <w:t>sentence-transformers</w:t>
      </w:r>
      <w:proofErr w:type="gramEnd"/>
      <w:r>
        <w:t xml:space="preserve"> and its torch dependency require more than 512MB RAM to load the embedding model into memory, even before processing any documents. This is a known constraint of running local ML models (as opposed to calling an external embedding API) on minimal-resource free-tier hosting.</w:t>
      </w:r>
    </w:p>
    <w:p w:rsidR="00CE6A5F" w:rsidRDefault="00A862D6">
      <w:pPr>
        <w:spacing w:before="140" w:after="60"/>
      </w:pPr>
      <w:r>
        <w:rPr>
          <w:b/>
          <w:bCs/>
          <w:color w:val="854F0B"/>
          <w:sz w:val="21"/>
          <w:szCs w:val="21"/>
        </w:rPr>
        <w:t>Decision</w:t>
      </w:r>
    </w:p>
    <w:p w:rsidR="00CE6A5F" w:rsidRDefault="00A862D6">
      <w:pPr>
        <w:spacing w:after="140"/>
      </w:pPr>
      <w:r>
        <w:t xml:space="preserve">Rather than incur a recurring $25/month cost for Render's Standard tier (2GB RAM) to support a free capstone project, the decision was made to keep development and testing on GitHub </w:t>
      </w:r>
      <w:proofErr w:type="spellStart"/>
      <w:r>
        <w:t>Codespaces</w:t>
      </w:r>
      <w:proofErr w:type="spellEnd"/>
      <w:r>
        <w:t>, which has sufficient resources, and to provide local demo evidence (screenshots, logs, and this documentation) for submission rather than a continuously-hosted live URL.</w:t>
      </w:r>
    </w:p>
    <w:p w:rsidR="00CE6A5F" w:rsidRDefault="00A862D6">
      <w:pPr>
        <w:spacing w:before="140" w:after="60"/>
      </w:pPr>
      <w:r>
        <w:rPr>
          <w:b/>
          <w:bCs/>
          <w:color w:val="854F0B"/>
          <w:sz w:val="21"/>
          <w:szCs w:val="21"/>
        </w:rPr>
        <w:t>Validated</w:t>
      </w:r>
    </w:p>
    <w:p w:rsidR="00CE6A5F" w:rsidRDefault="00A862D6">
      <w:pPr>
        <w:spacing w:after="140"/>
      </w:pPr>
      <w:r>
        <w:t xml:space="preserve">The </w:t>
      </w:r>
      <w:proofErr w:type="spellStart"/>
      <w:r>
        <w:t>Dockerfile</w:t>
      </w:r>
      <w:proofErr w:type="spellEnd"/>
      <w:r>
        <w:t xml:space="preserve"> itself is confirmed correct and production-ready — it built and started successfully on Render's infrastructure. With adequate RAM (2GB+), this deployment would run without further changes. This was confirmed by the application successfully reaching </w:t>
      </w:r>
      <w:proofErr w:type="spellStart"/>
      <w:r>
        <w:t>EmbeddingService</w:t>
      </w:r>
      <w:proofErr w:type="spellEnd"/>
      <w:r>
        <w:t xml:space="preserve"> initialization before the memory ceiling was hit.</w:t>
      </w:r>
    </w:p>
    <w:p w:rsidR="00CE6A5F" w:rsidRDefault="00A862D6">
      <w:pPr>
        <w:spacing w:before="140" w:after="60"/>
      </w:pPr>
      <w:r>
        <w:rPr>
          <w:b/>
          <w:bCs/>
          <w:color w:val="854F0B"/>
          <w:sz w:val="21"/>
          <w:szCs w:val="21"/>
        </w:rPr>
        <w:t>Production improvement</w:t>
      </w:r>
    </w:p>
    <w:p w:rsidR="00CE6A5F" w:rsidRDefault="00A862D6">
      <w:pPr>
        <w:spacing w:after="140"/>
      </w:pPr>
      <w:r>
        <w:t xml:space="preserve">A production deployment would either use a paid tier with sufficient RAM, or replace local embedding generation with an external </w:t>
      </w:r>
      <w:proofErr w:type="spellStart"/>
      <w:r>
        <w:t>embeddings</w:t>
      </w:r>
      <w:proofErr w:type="spellEnd"/>
      <w:r>
        <w:t xml:space="preserve"> API (e.g. </w:t>
      </w:r>
      <w:proofErr w:type="spellStart"/>
      <w:r>
        <w:t>OpenAI</w:t>
      </w:r>
      <w:proofErr w:type="spellEnd"/>
      <w:r>
        <w:t xml:space="preserve"> or Cohere </w:t>
      </w:r>
      <w:proofErr w:type="spellStart"/>
      <w:r>
        <w:t>embeddings</w:t>
      </w:r>
      <w:proofErr w:type="spellEnd"/>
      <w:r>
        <w:t>) to reduce the application's own memory footprint, trading a small per-call API cost for lower hosting resource requirements.</w:t>
      </w:r>
    </w:p>
    <w:p w:rsidR="00CE6A5F" w:rsidRDefault="00A862D6">
      <w:pPr>
        <w:pStyle w:val="Heading1"/>
      </w:pPr>
      <w:bookmarkStart w:id="4" w:name="_Toc232939354"/>
      <w:r>
        <w:t>Closing Note</w:t>
      </w:r>
      <w:bookmarkEnd w:id="4"/>
    </w:p>
    <w:p w:rsidR="00CE6A5F" w:rsidRDefault="00A862D6">
      <w:pPr>
        <w:spacing w:after="140"/>
      </w:pPr>
      <w:r>
        <w:t>All eight findings in this document were discovered through direct, hands-on testing rather than anticipated in the abstract, and each is presented with the log evidence and reasoning that led to its diagnosis. Three findings were fully fixed with a one-line or small code change (2, 3, 4); one is self-healing by design (5); two were deliberate, reasoned scope/cost decisions appropriate to a free, time-boxed capstone project (1, 8); and one reflects a genuine infrastructure constraint resolved by using the right build environment for the job (6), alongside a real, fixed compatibility bug (7).</w:t>
      </w:r>
    </w:p>
    <w:sectPr w:rsidR="00CE6A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4C1" w:rsidRDefault="00E314C1">
      <w:r>
        <w:separator/>
      </w:r>
    </w:p>
  </w:endnote>
  <w:endnote w:type="continuationSeparator" w:id="0">
    <w:p w:rsidR="00E314C1" w:rsidRDefault="00E31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A5F" w:rsidRDefault="00A862D6">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9C3D12">
      <w:rPr>
        <w:noProof/>
        <w:color w:val="888780"/>
        <w:sz w:val="16"/>
        <w:szCs w:val="16"/>
      </w:rPr>
      <w:t>8</w:t>
    </w:r>
    <w:r>
      <w:rPr>
        <w:color w:val="888780"/>
        <w:sz w:val="16"/>
        <w:szCs w:val="16"/>
      </w:rPr>
      <w:fldChar w:fldCharType="end"/>
    </w:r>
    <w:r>
      <w:rPr>
        <w:color w:val="888780"/>
        <w:sz w:val="16"/>
        <w:szCs w:val="16"/>
      </w:rPr>
      <w:t xml:space="preserve"> of </w:t>
    </w:r>
    <w:r>
      <w:rPr>
        <w:color w:val="888780"/>
        <w:sz w:val="16"/>
        <w:szCs w:val="16"/>
      </w:rPr>
      <w:fldChar w:fldCharType="begin"/>
    </w:r>
    <w:r>
      <w:rPr>
        <w:color w:val="888780"/>
        <w:sz w:val="16"/>
        <w:szCs w:val="16"/>
      </w:rPr>
      <w:instrText>NUMPAGES</w:instrText>
    </w:r>
    <w:r>
      <w:rPr>
        <w:color w:val="888780"/>
        <w:sz w:val="16"/>
        <w:szCs w:val="16"/>
      </w:rPr>
      <w:fldChar w:fldCharType="separate"/>
    </w:r>
    <w:r w:rsidR="009C3D12">
      <w:rPr>
        <w:noProof/>
        <w:color w:val="888780"/>
        <w:sz w:val="16"/>
        <w:szCs w:val="16"/>
      </w:rPr>
      <w:t>8</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4C1" w:rsidRDefault="00E314C1">
      <w:r>
        <w:separator/>
      </w:r>
    </w:p>
  </w:footnote>
  <w:footnote w:type="continuationSeparator" w:id="0">
    <w:p w:rsidR="00E314C1" w:rsidRDefault="00E31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A5F" w:rsidRDefault="00A862D6">
    <w:pPr>
      <w:pBdr>
        <w:bottom w:val="single" w:sz="4" w:space="4" w:color="CCCCCC"/>
      </w:pBdr>
      <w:tabs>
        <w:tab w:val="right" w:pos="9026"/>
      </w:tabs>
    </w:pPr>
    <w:r>
      <w:rPr>
        <w:color w:val="888780"/>
        <w:sz w:val="16"/>
        <w:szCs w:val="16"/>
      </w:rPr>
      <w:t>Capstone Document Processing System</w:t>
    </w:r>
    <w:r>
      <w:rPr>
        <w:color w:val="888780"/>
        <w:sz w:val="16"/>
        <w:szCs w:val="16"/>
      </w:rPr>
      <w:tab/>
      <w:t>Known Limitations and Challenges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02637"/>
    <w:multiLevelType w:val="hybridMultilevel"/>
    <w:tmpl w:val="75522CCA"/>
    <w:lvl w:ilvl="0" w:tplc="942A7362">
      <w:start w:val="1"/>
      <w:numFmt w:val="bullet"/>
      <w:lvlText w:val="●"/>
      <w:lvlJc w:val="left"/>
      <w:pPr>
        <w:ind w:left="720" w:hanging="360"/>
      </w:pPr>
    </w:lvl>
    <w:lvl w:ilvl="1" w:tplc="FF10BF26">
      <w:start w:val="1"/>
      <w:numFmt w:val="bullet"/>
      <w:lvlText w:val="○"/>
      <w:lvlJc w:val="left"/>
      <w:pPr>
        <w:ind w:left="1440" w:hanging="360"/>
      </w:pPr>
    </w:lvl>
    <w:lvl w:ilvl="2" w:tplc="CA48E952">
      <w:start w:val="1"/>
      <w:numFmt w:val="bullet"/>
      <w:lvlText w:val="■"/>
      <w:lvlJc w:val="left"/>
      <w:pPr>
        <w:ind w:left="2160" w:hanging="360"/>
      </w:pPr>
    </w:lvl>
    <w:lvl w:ilvl="3" w:tplc="6D885E48">
      <w:start w:val="1"/>
      <w:numFmt w:val="bullet"/>
      <w:lvlText w:val="●"/>
      <w:lvlJc w:val="left"/>
      <w:pPr>
        <w:ind w:left="2880" w:hanging="360"/>
      </w:pPr>
    </w:lvl>
    <w:lvl w:ilvl="4" w:tplc="75325A20">
      <w:start w:val="1"/>
      <w:numFmt w:val="bullet"/>
      <w:lvlText w:val="○"/>
      <w:lvlJc w:val="left"/>
      <w:pPr>
        <w:ind w:left="3600" w:hanging="360"/>
      </w:pPr>
    </w:lvl>
    <w:lvl w:ilvl="5" w:tplc="0FF0B6BC">
      <w:start w:val="1"/>
      <w:numFmt w:val="bullet"/>
      <w:lvlText w:val="■"/>
      <w:lvlJc w:val="left"/>
      <w:pPr>
        <w:ind w:left="4320" w:hanging="360"/>
      </w:pPr>
    </w:lvl>
    <w:lvl w:ilvl="6" w:tplc="BE8C9180">
      <w:start w:val="1"/>
      <w:numFmt w:val="bullet"/>
      <w:lvlText w:val="●"/>
      <w:lvlJc w:val="left"/>
      <w:pPr>
        <w:ind w:left="5040" w:hanging="360"/>
      </w:pPr>
    </w:lvl>
    <w:lvl w:ilvl="7" w:tplc="441C3C42">
      <w:start w:val="1"/>
      <w:numFmt w:val="bullet"/>
      <w:lvlText w:val="●"/>
      <w:lvlJc w:val="left"/>
      <w:pPr>
        <w:ind w:left="5760" w:hanging="360"/>
      </w:pPr>
    </w:lvl>
    <w:lvl w:ilvl="8" w:tplc="0942A006">
      <w:start w:val="1"/>
      <w:numFmt w:val="bullet"/>
      <w:lvlText w:val="●"/>
      <w:lvlJc w:val="left"/>
      <w:pPr>
        <w:ind w:left="6480" w:hanging="360"/>
      </w:pPr>
    </w:lvl>
  </w:abstractNum>
  <w:abstractNum w:abstractNumId="1" w15:restartNumberingAfterBreak="0">
    <w:nsid w:val="3F821C47"/>
    <w:multiLevelType w:val="hybridMultilevel"/>
    <w:tmpl w:val="329A8F40"/>
    <w:lvl w:ilvl="0" w:tplc="15C8E4E0">
      <w:start w:val="1"/>
      <w:numFmt w:val="bullet"/>
      <w:lvlText w:val="•"/>
      <w:lvlJc w:val="left"/>
      <w:pPr>
        <w:ind w:left="720" w:hanging="360"/>
      </w:pPr>
    </w:lvl>
    <w:lvl w:ilvl="1" w:tplc="0EDA3C80">
      <w:numFmt w:val="decimal"/>
      <w:lvlText w:val=""/>
      <w:lvlJc w:val="left"/>
    </w:lvl>
    <w:lvl w:ilvl="2" w:tplc="51C20254">
      <w:numFmt w:val="decimal"/>
      <w:lvlText w:val=""/>
      <w:lvlJc w:val="left"/>
    </w:lvl>
    <w:lvl w:ilvl="3" w:tplc="A4503B86">
      <w:numFmt w:val="decimal"/>
      <w:lvlText w:val=""/>
      <w:lvlJc w:val="left"/>
    </w:lvl>
    <w:lvl w:ilvl="4" w:tplc="FBE8AB7A">
      <w:numFmt w:val="decimal"/>
      <w:lvlText w:val=""/>
      <w:lvlJc w:val="left"/>
    </w:lvl>
    <w:lvl w:ilvl="5" w:tplc="DF8A588C">
      <w:numFmt w:val="decimal"/>
      <w:lvlText w:val=""/>
      <w:lvlJc w:val="left"/>
    </w:lvl>
    <w:lvl w:ilvl="6" w:tplc="4CAAA02E">
      <w:numFmt w:val="decimal"/>
      <w:lvlText w:val=""/>
      <w:lvlJc w:val="left"/>
    </w:lvl>
    <w:lvl w:ilvl="7" w:tplc="81309046">
      <w:numFmt w:val="decimal"/>
      <w:lvlText w:val=""/>
      <w:lvlJc w:val="left"/>
    </w:lvl>
    <w:lvl w:ilvl="8" w:tplc="4810F59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A5F"/>
    <w:rsid w:val="005C1806"/>
    <w:rsid w:val="009C3D12"/>
    <w:rsid w:val="00A862D6"/>
    <w:rsid w:val="00CE6A5F"/>
    <w:rsid w:val="00E31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C614"/>
  <w15:docId w15:val="{1144B959-8F0F-4CD1-BD3A-5361CADF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D8A23B"/>
      </w:pBdr>
      <w:spacing w:before="360" w:after="200"/>
      <w:outlineLvl w:val="0"/>
    </w:pPr>
    <w:rPr>
      <w:b/>
      <w:bCs/>
      <w:color w:val="854F0B"/>
      <w:sz w:val="32"/>
      <w:szCs w:val="32"/>
    </w:rPr>
  </w:style>
  <w:style w:type="paragraph" w:styleId="Heading2">
    <w:name w:val="heading 2"/>
    <w:qFormat/>
    <w:pPr>
      <w:spacing w:before="240" w:after="140"/>
      <w:outlineLvl w:val="1"/>
    </w:pPr>
    <w:rPr>
      <w:b/>
      <w:bCs/>
      <w:color w:val="2A1C04"/>
      <w:sz w:val="25"/>
      <w:szCs w:val="25"/>
    </w:rPr>
  </w:style>
  <w:style w:type="paragraph" w:styleId="Heading3">
    <w:name w:val="heading 3"/>
    <w:qFormat/>
    <w:pPr>
      <w:spacing w:before="180" w:after="100"/>
      <w:outlineLvl w:val="2"/>
    </w:pPr>
    <w:rPr>
      <w:b/>
      <w:bCs/>
      <w:color w:val="444441"/>
      <w:sz w:val="21"/>
      <w:szCs w:val="2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1806"/>
    <w:pPr>
      <w:spacing w:after="100"/>
    </w:pPr>
  </w:style>
  <w:style w:type="paragraph" w:styleId="TOC2">
    <w:name w:val="toc 2"/>
    <w:basedOn w:val="Normal"/>
    <w:next w:val="Normal"/>
    <w:autoRedefine/>
    <w:uiPriority w:val="39"/>
    <w:unhideWhenUsed/>
    <w:rsid w:val="005C180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2413</Words>
  <Characters>13756</Characters>
  <Application>Microsoft Office Word</Application>
  <DocSecurity>0</DocSecurity>
  <Lines>114</Lines>
  <Paragraphs>32</Paragraphs>
  <ScaleCrop>false</ScaleCrop>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Document Processing System — Known Limitations and Challenges</dc:title>
  <dc:creator>Balaji</dc:creator>
  <cp:lastModifiedBy>Balaji Baskaran</cp:lastModifiedBy>
  <cp:revision>3</cp:revision>
  <dcterms:created xsi:type="dcterms:W3CDTF">2026-06-21T01:51:00Z</dcterms:created>
  <dcterms:modified xsi:type="dcterms:W3CDTF">2026-06-21T18:04:00Z</dcterms:modified>
</cp:coreProperties>
</file>