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C096C" w14:textId="26892C2A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</w:pPr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Overview</w:t>
      </w:r>
    </w:p>
    <w:p w14:paraId="7770151B" w14:textId="77777777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</w:p>
    <w:p w14:paraId="22923041" w14:textId="3E655B1F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 xml:space="preserve">A company named </w:t>
      </w:r>
      <w:r w:rsidRPr="00ED5B6B">
        <w:rPr>
          <w:rFonts w:ascii="Arial" w:eastAsia="Times New Roman" w:hAnsi="Arial" w:cs="Arial"/>
          <w:spacing w:val="5"/>
          <w:sz w:val="21"/>
          <w:szCs w:val="21"/>
        </w:rPr>
        <w:t>myapps</w:t>
      </w:r>
      <w:r w:rsidRPr="00ED5B6B">
        <w:rPr>
          <w:rFonts w:ascii="Arial" w:eastAsia="Times New Roman" w:hAnsi="Arial" w:cs="Arial"/>
          <w:spacing w:val="5"/>
          <w:sz w:val="21"/>
          <w:szCs w:val="21"/>
        </w:rPr>
        <w:t xml:space="preserve">.com has </w:t>
      </w:r>
      <w:proofErr w:type="gramStart"/>
      <w:r w:rsidRPr="00ED5B6B">
        <w:rPr>
          <w:rFonts w:ascii="Arial" w:eastAsia="Times New Roman" w:hAnsi="Arial" w:cs="Arial"/>
          <w:spacing w:val="5"/>
          <w:sz w:val="21"/>
          <w:szCs w:val="21"/>
        </w:rPr>
        <w:t>a number of</w:t>
      </w:r>
      <w:proofErr w:type="gramEnd"/>
      <w:r w:rsidRPr="00ED5B6B">
        <w:rPr>
          <w:rFonts w:ascii="Arial" w:eastAsia="Times New Roman" w:hAnsi="Arial" w:cs="Arial"/>
          <w:spacing w:val="5"/>
          <w:sz w:val="21"/>
          <w:szCs w:val="21"/>
        </w:rPr>
        <w:t xml:space="preserve"> applications hosted in their on-premise environment. These applications focus on ensuring the company can provide online training to its customers.</w:t>
      </w:r>
    </w:p>
    <w:p w14:paraId="5D51F40B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 company wants to move its existing application and new applications to Azure. They want to make use of serverless computing wherever possible.</w:t>
      </w:r>
    </w:p>
    <w:p w14:paraId="2C0C404F" w14:textId="21E6A273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</w:pPr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Current Infrastructure</w:t>
      </w:r>
    </w:p>
    <w:p w14:paraId="27F2D026" w14:textId="77777777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</w:p>
    <w:p w14:paraId="6D0BE945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They have a virtual machine on their on-premise environment that runs BizTalk Server 2016. These servers run the following workflows</w:t>
      </w:r>
    </w:p>
    <w:p w14:paraId="7D00DC59" w14:textId="77777777" w:rsidR="00ED5B6B" w:rsidRPr="00ED5B6B" w:rsidRDefault="00ED5B6B" w:rsidP="00ED5B6B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New Courses – This workflow gets information on new course requirements</w:t>
      </w:r>
    </w:p>
    <w:p w14:paraId="25122BE8" w14:textId="77777777" w:rsidR="00ED5B6B" w:rsidRPr="00ED5B6B" w:rsidRDefault="00ED5B6B" w:rsidP="00ED5B6B">
      <w:pPr>
        <w:numPr>
          <w:ilvl w:val="0"/>
          <w:numId w:val="4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Course Improvements - This workflow gets information on new features for existing courses</w:t>
      </w:r>
    </w:p>
    <w:p w14:paraId="452B3A93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 virtual machine environment supports the following REST API calls</w:t>
      </w:r>
    </w:p>
    <w:p w14:paraId="2672E455" w14:textId="77777777" w:rsidR="00ED5B6B" w:rsidRPr="00ED5B6B" w:rsidRDefault="00ED5B6B" w:rsidP="00ED5B6B">
      <w:pPr>
        <w:numPr>
          <w:ilvl w:val="0"/>
          <w:numId w:val="5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Course API – This API provides information on the course description, the number of videos and number of questions in the course.</w:t>
      </w:r>
    </w:p>
    <w:p w14:paraId="20AE5CEF" w14:textId="77777777" w:rsidR="00ED5B6B" w:rsidRPr="00ED5B6B" w:rsidRDefault="00ED5B6B" w:rsidP="00ED5B6B">
      <w:pPr>
        <w:numPr>
          <w:ilvl w:val="0"/>
          <w:numId w:val="5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Student API – This API provides the number of students per course.</w:t>
      </w:r>
    </w:p>
    <w:p w14:paraId="5C2FFE4F" w14:textId="1017E3BE" w:rsidR="00ED5B6B" w:rsidRDefault="00ED5B6B" w:rsidP="00ED5B6B">
      <w:pPr>
        <w:numPr>
          <w:ilvl w:val="0"/>
          <w:numId w:val="5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Application API – This API provides complete details on the courses and students</w:t>
      </w:r>
    </w:p>
    <w:p w14:paraId="7F88A3A5" w14:textId="77777777" w:rsidR="00ED5B6B" w:rsidRPr="00ED5B6B" w:rsidRDefault="00ED5B6B" w:rsidP="00ED5B6B">
      <w:pPr>
        <w:numPr>
          <w:ilvl w:val="0"/>
          <w:numId w:val="5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</w:p>
    <w:p w14:paraId="383C1376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 course and the student data are stored in a MongoDB database</w:t>
      </w:r>
    </w:p>
    <w:p w14:paraId="73C36BE2" w14:textId="6EDA97BF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A site named http://</w:t>
      </w:r>
      <w:r w:rsidRPr="00ED5B6B">
        <w:rPr>
          <w:rFonts w:ascii="Arial" w:eastAsia="Times New Roman" w:hAnsi="Arial" w:cs="Arial"/>
          <w:spacing w:val="5"/>
          <w:sz w:val="21"/>
          <w:szCs w:val="21"/>
        </w:rPr>
        <w:t xml:space="preserve"> </w:t>
      </w:r>
      <w:r w:rsidRPr="00ED5B6B">
        <w:rPr>
          <w:rFonts w:ascii="Arial" w:eastAsia="Times New Roman" w:hAnsi="Arial" w:cs="Arial"/>
          <w:spacing w:val="5"/>
          <w:sz w:val="21"/>
          <w:szCs w:val="21"/>
        </w:rPr>
        <w:t>myapps.com provides information on the students and the courses.</w:t>
      </w:r>
    </w:p>
    <w:p w14:paraId="2B0EAB06" w14:textId="37FAF6EA" w:rsid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</w:pPr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Propose solution</w:t>
      </w:r>
    </w:p>
    <w:p w14:paraId="31DF4028" w14:textId="77777777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</w:p>
    <w:p w14:paraId="6CC3CAA3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They want to migrate the on-premise solution to Azure. They setup a new Azure virtual machine to host the BizTalk Server.</w:t>
      </w:r>
    </w:p>
    <w:p w14:paraId="2E41B7AB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The architecture of the proposed setup is given below</w:t>
      </w:r>
    </w:p>
    <w:p w14:paraId="2A2FD6B1" w14:textId="5CAD0D81" w:rsid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noProof/>
          <w:spacing w:val="5"/>
          <w:sz w:val="21"/>
          <w:szCs w:val="21"/>
        </w:rPr>
        <w:drawing>
          <wp:inline distT="0" distB="0" distL="0" distR="0" wp14:anchorId="2EA82CD1" wp14:editId="0C446010">
            <wp:extent cx="5943600" cy="2580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BF8EF" w14:textId="752A4363" w:rsid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</w:p>
    <w:p w14:paraId="71682D04" w14:textId="77777777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</w:p>
    <w:p w14:paraId="084C074A" w14:textId="77777777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lastRenderedPageBreak/>
        <w:t>Requirements</w:t>
      </w:r>
    </w:p>
    <w:p w14:paraId="67C06431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The Logic App must support industry-standard protocol X12 messages</w:t>
      </w:r>
    </w:p>
    <w:p w14:paraId="5AD0A27C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 xml:space="preserve">Resources used by the Azure Logic App must be secured to the corporate virtual network </w:t>
      </w:r>
      <w:proofErr w:type="gramStart"/>
      <w:r w:rsidRPr="00ED5B6B">
        <w:rPr>
          <w:rFonts w:ascii="Arial" w:eastAsia="Times New Roman" w:hAnsi="Arial" w:cs="Arial"/>
          <w:sz w:val="23"/>
          <w:szCs w:val="23"/>
        </w:rPr>
        <w:t>and also</w:t>
      </w:r>
      <w:proofErr w:type="gramEnd"/>
      <w:r w:rsidRPr="00ED5B6B">
        <w:rPr>
          <w:rFonts w:ascii="Arial" w:eastAsia="Times New Roman" w:hAnsi="Arial" w:cs="Arial"/>
          <w:sz w:val="23"/>
          <w:szCs w:val="23"/>
        </w:rPr>
        <w:t xml:space="preserve"> use dedicated storage resources with a fixed costing model</w:t>
      </w:r>
    </w:p>
    <w:p w14:paraId="10F66476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 xml:space="preserve">For the function app, you need to implement secure function endpoints by using app-level security </w:t>
      </w:r>
      <w:proofErr w:type="gramStart"/>
      <w:r w:rsidRPr="00ED5B6B">
        <w:rPr>
          <w:rFonts w:ascii="Arial" w:eastAsia="Times New Roman" w:hAnsi="Arial" w:cs="Arial"/>
          <w:sz w:val="23"/>
          <w:szCs w:val="23"/>
        </w:rPr>
        <w:t>and also</w:t>
      </w:r>
      <w:proofErr w:type="gramEnd"/>
      <w:r w:rsidRPr="00ED5B6B">
        <w:rPr>
          <w:rFonts w:ascii="Arial" w:eastAsia="Times New Roman" w:hAnsi="Arial" w:cs="Arial"/>
          <w:sz w:val="23"/>
          <w:szCs w:val="23"/>
        </w:rPr>
        <w:t xml:space="preserve"> include Azure Active Directory.</w:t>
      </w:r>
    </w:p>
    <w:p w14:paraId="5778CE8B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 xml:space="preserve">The Azure Logic App must maintain on-premise connectivity to support legacy applications </w:t>
      </w:r>
      <w:proofErr w:type="gramStart"/>
      <w:r w:rsidRPr="00ED5B6B">
        <w:rPr>
          <w:rFonts w:ascii="Arial" w:eastAsia="Times New Roman" w:hAnsi="Arial" w:cs="Arial"/>
          <w:sz w:val="23"/>
          <w:szCs w:val="23"/>
        </w:rPr>
        <w:t>and also</w:t>
      </w:r>
      <w:proofErr w:type="gramEnd"/>
      <w:r w:rsidRPr="00ED5B6B">
        <w:rPr>
          <w:rFonts w:ascii="Arial" w:eastAsia="Times New Roman" w:hAnsi="Arial" w:cs="Arial"/>
          <w:sz w:val="23"/>
          <w:szCs w:val="23"/>
        </w:rPr>
        <w:t xml:space="preserve"> ensure the final Biztalk migrations can take place</w:t>
      </w:r>
    </w:p>
    <w:p w14:paraId="509895DE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The REST API’s must</w:t>
      </w:r>
    </w:p>
    <w:p w14:paraId="08BA4AA8" w14:textId="77777777" w:rsidR="00ED5B6B" w:rsidRPr="00ED5B6B" w:rsidRDefault="00ED5B6B" w:rsidP="00ED5B6B">
      <w:pPr>
        <w:numPr>
          <w:ilvl w:val="1"/>
          <w:numId w:val="6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Secure resources to the virtual network</w:t>
      </w:r>
    </w:p>
    <w:p w14:paraId="6DCEBCCF" w14:textId="77777777" w:rsidR="00ED5B6B" w:rsidRPr="00ED5B6B" w:rsidRDefault="00ED5B6B" w:rsidP="00ED5B6B">
      <w:pPr>
        <w:numPr>
          <w:ilvl w:val="1"/>
          <w:numId w:val="6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They must allow deployment to a testing location within Azure without any additional costs</w:t>
      </w:r>
    </w:p>
    <w:p w14:paraId="2F2E50BB" w14:textId="77777777" w:rsidR="00ED5B6B" w:rsidRPr="00ED5B6B" w:rsidRDefault="00ED5B6B" w:rsidP="00ED5B6B">
      <w:pPr>
        <w:numPr>
          <w:ilvl w:val="1"/>
          <w:numId w:val="6"/>
        </w:numPr>
        <w:spacing w:after="0" w:line="240" w:lineRule="auto"/>
        <w:ind w:left="600" w:right="6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The API’s must be able to scale to double its capacity during peak times.</w:t>
      </w:r>
    </w:p>
    <w:p w14:paraId="1EDBCF68" w14:textId="77777777" w:rsidR="00ED5B6B" w:rsidRPr="00ED5B6B" w:rsidRDefault="00ED5B6B" w:rsidP="00ED5B6B">
      <w:pPr>
        <w:numPr>
          <w:ilvl w:val="0"/>
          <w:numId w:val="6"/>
        </w:numPr>
        <w:spacing w:after="0" w:line="240" w:lineRule="auto"/>
        <w:ind w:left="300" w:right="300"/>
        <w:textAlignment w:val="baseline"/>
        <w:rPr>
          <w:rFonts w:ascii="Arial" w:eastAsia="Times New Roman" w:hAnsi="Arial" w:cs="Arial"/>
          <w:sz w:val="23"/>
          <w:szCs w:val="23"/>
        </w:rPr>
      </w:pPr>
      <w:r w:rsidRPr="00ED5B6B">
        <w:rPr>
          <w:rFonts w:ascii="Arial" w:eastAsia="Times New Roman" w:hAnsi="Arial" w:cs="Arial"/>
          <w:sz w:val="23"/>
          <w:szCs w:val="23"/>
        </w:rPr>
        <w:t>The data migration from the on-premise VM to Azure must minimize costs and downtime.</w:t>
      </w:r>
    </w:p>
    <w:p w14:paraId="71B08878" w14:textId="3879A150" w:rsidR="00ED5B6B" w:rsidRPr="00ED5B6B" w:rsidRDefault="00ED5B6B" w:rsidP="00ED5B6B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spacing w:val="5"/>
          <w:sz w:val="21"/>
          <w:szCs w:val="21"/>
        </w:rPr>
        <w:t>After migration the myapps.com site to an Azure Web App for testing purposes, you are getting the following error when trying to test the API’s</w:t>
      </w:r>
    </w:p>
    <w:p w14:paraId="1C704C92" w14:textId="707A7FE3" w:rsidR="00ED5B6B" w:rsidRPr="00ED5B6B" w:rsidRDefault="00ED5B6B" w:rsidP="00ED5B6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pacing w:val="5"/>
          <w:sz w:val="21"/>
          <w:szCs w:val="21"/>
        </w:rPr>
      </w:pPr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“Failed to load </w:t>
      </w:r>
      <w:hyperlink r:id="rId6" w:tgtFrame="_blank" w:history="1"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>http://test-appapi.</w:t>
        </w:r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 xml:space="preserve"> </w:t>
        </w:r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>myapps.com/</w:t>
        </w:r>
      </w:hyperlink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: No ‘Access-Control-Allow-Origin’ header is present on the requested resource. Origin </w:t>
      </w:r>
      <w:hyperlink r:id="rId7" w:tgtFrame="_blank" w:history="1"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>http://test.</w:t>
        </w:r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 xml:space="preserve"> </w:t>
        </w:r>
        <w:r w:rsidRPr="00ED5B6B">
          <w:rPr>
            <w:rFonts w:ascii="Arial" w:eastAsia="Times New Roman" w:hAnsi="Arial" w:cs="Arial"/>
            <w:b/>
            <w:bCs/>
            <w:color w:val="FF0000"/>
            <w:spacing w:val="5"/>
            <w:sz w:val="21"/>
            <w:szCs w:val="21"/>
            <w:bdr w:val="none" w:sz="0" w:space="0" w:color="auto" w:frame="1"/>
          </w:rPr>
          <w:t>myapps.com/</w:t>
        </w:r>
      </w:hyperlink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 xml:space="preserve"> is </w:t>
      </w:r>
      <w:bookmarkStart w:id="0" w:name="_GoBack"/>
      <w:bookmarkEnd w:id="0"/>
      <w:r w:rsidRPr="00ED5B6B">
        <w:rPr>
          <w:rFonts w:ascii="Arial" w:eastAsia="Times New Roman" w:hAnsi="Arial" w:cs="Arial"/>
          <w:b/>
          <w:bCs/>
          <w:spacing w:val="5"/>
          <w:sz w:val="21"/>
          <w:szCs w:val="21"/>
          <w:bdr w:val="none" w:sz="0" w:space="0" w:color="auto" w:frame="1"/>
        </w:rPr>
        <w:t>therefore not allowed access’</w:t>
      </w:r>
    </w:p>
    <w:p w14:paraId="0F893BBE" w14:textId="77777777" w:rsidR="00FA04AA" w:rsidRPr="00ED5B6B" w:rsidRDefault="00FA04AA" w:rsidP="00ED5B6B"/>
    <w:sectPr w:rsidR="00FA04AA" w:rsidRPr="00ED5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C3A0F"/>
    <w:multiLevelType w:val="multilevel"/>
    <w:tmpl w:val="095C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1841C9"/>
    <w:multiLevelType w:val="multilevel"/>
    <w:tmpl w:val="F0C0B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208A4"/>
    <w:multiLevelType w:val="multilevel"/>
    <w:tmpl w:val="58BEE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E59E3"/>
    <w:multiLevelType w:val="multilevel"/>
    <w:tmpl w:val="32DC8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4643A"/>
    <w:multiLevelType w:val="multilevel"/>
    <w:tmpl w:val="C786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864F33"/>
    <w:multiLevelType w:val="multilevel"/>
    <w:tmpl w:val="443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6B"/>
    <w:rsid w:val="00ED5B6B"/>
    <w:rsid w:val="00FA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9F02"/>
  <w15:chartTrackingRefBased/>
  <w15:docId w15:val="{6CC314B2-3CD5-4899-ACA1-0C1DABA53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5B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B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D5B6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1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test.whizla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st-appapi.whizlab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Danfoss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Bhuvaneswaran Balasubramanian</dc:creator>
  <cp:keywords/>
  <dc:description/>
  <cp:lastModifiedBy>Bhuvaneswaran Balasubramanian</cp:lastModifiedBy>
  <cp:revision>1</cp:revision>
  <cp:lastPrinted>2020-07-03T16:17:00Z</cp:lastPrinted>
  <dcterms:created xsi:type="dcterms:W3CDTF">2020-07-03T16:09:00Z</dcterms:created>
  <dcterms:modified xsi:type="dcterms:W3CDTF">2020-07-03T16:17:00Z</dcterms:modified>
</cp:coreProperties>
</file>