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5C15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CONTEXT — Setup Script Patch &amp; Environment Snapshot</w:t>
      </w:r>
    </w:p>
    <w:p w14:paraId="44A56879" w14:textId="77777777" w:rsidR="00D45ED4" w:rsidRPr="00D45ED4" w:rsidRDefault="00D45ED4" w:rsidP="00D45ED4">
      <w:r w:rsidRPr="00D45ED4">
        <w:rPr>
          <w:i/>
          <w:iCs/>
        </w:rPr>
        <w:t>(as of 2025-10-19T16:50-0400)</w:t>
      </w:r>
    </w:p>
    <w:p w14:paraId="18A5B171" w14:textId="77777777" w:rsidR="00D45ED4" w:rsidRPr="00D45ED4" w:rsidRDefault="00D45ED4" w:rsidP="00D45ED4">
      <w:pPr>
        <w:rPr>
          <w:b/>
          <w:bCs/>
        </w:rPr>
      </w:pPr>
      <w:r w:rsidRPr="00D45ED4">
        <w:rPr>
          <w:rFonts w:ascii="Segoe UI Emoji" w:hAnsi="Segoe UI Emoji" w:cs="Segoe UI Emoji"/>
          <w:b/>
          <w:bCs/>
        </w:rPr>
        <w:t>🧠</w:t>
      </w:r>
      <w:r w:rsidRPr="00D45ED4">
        <w:rPr>
          <w:b/>
          <w:bCs/>
        </w:rPr>
        <w:t xml:space="preserve"> Objective</w:t>
      </w:r>
    </w:p>
    <w:p w14:paraId="2794FA78" w14:textId="77777777" w:rsidR="00D45ED4" w:rsidRPr="00D45ED4" w:rsidRDefault="00D45ED4" w:rsidP="00D45ED4">
      <w:r w:rsidRPr="00D45ED4">
        <w:t xml:space="preserve">Finalize, version, and test the PowerShell master bootstrap script (setup-win-start.ps1) with the new </w:t>
      </w:r>
      <w:r w:rsidRPr="00D45ED4">
        <w:rPr>
          <w:b/>
          <w:bCs/>
        </w:rPr>
        <w:t>dry-run</w:t>
      </w:r>
      <w:r w:rsidRPr="00D45ED4">
        <w:t xml:space="preserve">, </w:t>
      </w:r>
      <w:r w:rsidRPr="00D45ED4">
        <w:rPr>
          <w:b/>
          <w:bCs/>
        </w:rPr>
        <w:t>restore-point</w:t>
      </w:r>
      <w:r w:rsidRPr="00D45ED4">
        <w:t xml:space="preserve">, and </w:t>
      </w:r>
      <w:r w:rsidRPr="00D45ED4">
        <w:rPr>
          <w:b/>
          <w:bCs/>
        </w:rPr>
        <w:t>portable profile</w:t>
      </w:r>
      <w:r w:rsidRPr="00D45ED4">
        <w:t xml:space="preserve"> improvements before the next emit-only or real-run test cycle.</w:t>
      </w:r>
      <w:r w:rsidRPr="00D45ED4">
        <w:br/>
        <w:t>GitHub repo now synced to this patched state.</w:t>
      </w:r>
    </w:p>
    <w:p w14:paraId="19598CD6" w14:textId="77777777" w:rsidR="00D45ED4" w:rsidRPr="00D45ED4" w:rsidRDefault="00D45ED4" w:rsidP="00D45ED4">
      <w:r w:rsidRPr="00D45ED4">
        <w:pict w14:anchorId="39181C7E">
          <v:rect id="_x0000_i1073" style="width:0;height:1.5pt" o:hralign="center" o:hrstd="t" o:hr="t" fillcolor="#a0a0a0" stroked="f"/>
        </w:pict>
      </w:r>
    </w:p>
    <w:p w14:paraId="1B7CACE9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1. Technical State</w:t>
      </w:r>
    </w:p>
    <w:p w14:paraId="19021ED8" w14:textId="77777777" w:rsidR="00D45ED4" w:rsidRPr="00D45ED4" w:rsidRDefault="00D45ED4" w:rsidP="00D45ED4">
      <w:pPr>
        <w:rPr>
          <w:b/>
          <w:bCs/>
        </w:rPr>
      </w:pPr>
      <w:r w:rsidRPr="00D45ED4">
        <w:rPr>
          <w:rFonts w:ascii="Segoe UI Emoji" w:hAnsi="Segoe UI Emoji" w:cs="Segoe UI Emoji"/>
          <w:b/>
          <w:bCs/>
        </w:rPr>
        <w:t>✅</w:t>
      </w:r>
      <w:r w:rsidRPr="00D45ED4">
        <w:rPr>
          <w:b/>
          <w:bCs/>
        </w:rPr>
        <w:t xml:space="preserve"> Patched &amp; Versioned Script</w:t>
      </w:r>
    </w:p>
    <w:p w14:paraId="016600CA" w14:textId="77777777" w:rsidR="00D45ED4" w:rsidRPr="00D45ED4" w:rsidRDefault="00D45ED4" w:rsidP="00D45ED4">
      <w:r w:rsidRPr="00D45ED4">
        <w:rPr>
          <w:b/>
          <w:bCs/>
        </w:rPr>
        <w:t>setup-win-start.ps1</w:t>
      </w:r>
      <w:r w:rsidRPr="00D45ED4">
        <w:t xml:space="preserve"> now includes:</w:t>
      </w:r>
    </w:p>
    <w:p w14:paraId="41390153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t>Corrected token: emit-</w:t>
      </w:r>
      <w:proofErr w:type="spellStart"/>
      <w:r w:rsidRPr="00D45ED4">
        <w:t>wsl</w:t>
      </w:r>
      <w:proofErr w:type="spellEnd"/>
      <w:r w:rsidRPr="00D45ED4">
        <w:t>-</w:t>
      </w:r>
      <w:proofErr w:type="spellStart"/>
      <w:r w:rsidRPr="00D45ED4">
        <w:t>cygwin</w:t>
      </w:r>
      <w:proofErr w:type="spellEnd"/>
      <w:r w:rsidRPr="00D45ED4">
        <w:t>-artifacts</w:t>
      </w:r>
    </w:p>
    <w:p w14:paraId="42F4B2FB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t>Simplified restore-point interface:</w:t>
      </w:r>
    </w:p>
    <w:p w14:paraId="408326B8" w14:textId="77777777" w:rsidR="00D45ED4" w:rsidRPr="00D45ED4" w:rsidRDefault="00D45ED4" w:rsidP="00D45ED4">
      <w:pPr>
        <w:numPr>
          <w:ilvl w:val="1"/>
          <w:numId w:val="1"/>
        </w:numPr>
      </w:pPr>
      <w:r w:rsidRPr="00D45ED4">
        <w:t>-</w:t>
      </w:r>
      <w:proofErr w:type="spellStart"/>
      <w:r w:rsidRPr="00D45ED4">
        <w:t>WithRestorePoints</w:t>
      </w:r>
      <w:proofErr w:type="spellEnd"/>
      <w:r w:rsidRPr="00D45ED4">
        <w:t xml:space="preserve"> </w:t>
      </w:r>
      <w:r w:rsidRPr="00D45ED4">
        <w:rPr>
          <w:i/>
          <w:iCs/>
        </w:rPr>
        <w:t>(switch, default: off)</w:t>
      </w:r>
    </w:p>
    <w:p w14:paraId="02712B07" w14:textId="77777777" w:rsidR="00D45ED4" w:rsidRPr="00D45ED4" w:rsidRDefault="00D45ED4" w:rsidP="00D45ED4">
      <w:pPr>
        <w:numPr>
          <w:ilvl w:val="1"/>
          <w:numId w:val="1"/>
        </w:numPr>
      </w:pPr>
      <w:r w:rsidRPr="00D45ED4">
        <w:t>-</w:t>
      </w:r>
      <w:proofErr w:type="spellStart"/>
      <w:r w:rsidRPr="00D45ED4">
        <w:t>RestorePointPhase</w:t>
      </w:r>
      <w:proofErr w:type="spellEnd"/>
      <w:r w:rsidRPr="00D45ED4">
        <w:t xml:space="preserve"> </w:t>
      </w:r>
      <w:proofErr w:type="spellStart"/>
      <w:r w:rsidRPr="00D45ED4">
        <w:t>All|PreInitialUpdate|PostBeginningPreBigSetup|PostBigSetup</w:t>
      </w:r>
      <w:proofErr w:type="spellEnd"/>
    </w:p>
    <w:p w14:paraId="4A8C5846" w14:textId="77777777" w:rsidR="00D45ED4" w:rsidRPr="00D45ED4" w:rsidRDefault="00D45ED4" w:rsidP="00D45ED4">
      <w:pPr>
        <w:numPr>
          <w:ilvl w:val="1"/>
          <w:numId w:val="1"/>
        </w:numPr>
      </w:pPr>
      <w:r w:rsidRPr="00D45ED4">
        <w:t>Guard rejects legacy flags: -</w:t>
      </w:r>
      <w:proofErr w:type="spellStart"/>
      <w:r w:rsidRPr="00D45ED4">
        <w:t>SkipRestorePoints</w:t>
      </w:r>
      <w:proofErr w:type="spellEnd"/>
      <w:r w:rsidRPr="00D45ED4">
        <w:t>, -</w:t>
      </w:r>
      <w:proofErr w:type="spellStart"/>
      <w:r w:rsidRPr="00D45ED4">
        <w:t>RestorePoints</w:t>
      </w:r>
      <w:proofErr w:type="spellEnd"/>
      <w:r w:rsidRPr="00D45ED4">
        <w:t>, -</w:t>
      </w:r>
      <w:proofErr w:type="spellStart"/>
      <w:r w:rsidRPr="00D45ED4">
        <w:t>EnableRestorePoints</w:t>
      </w:r>
      <w:proofErr w:type="spellEnd"/>
    </w:p>
    <w:p w14:paraId="05236022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rPr>
          <w:b/>
          <w:bCs/>
        </w:rPr>
        <w:t>Dry-run mode</w:t>
      </w:r>
      <w:r w:rsidRPr="00D45ED4">
        <w:t xml:space="preserve"> (-</w:t>
      </w:r>
      <w:proofErr w:type="spellStart"/>
      <w:r w:rsidRPr="00D45ED4">
        <w:t>DryRun</w:t>
      </w:r>
      <w:proofErr w:type="spellEnd"/>
      <w:r w:rsidRPr="00D45ED4">
        <w:t>):</w:t>
      </w:r>
    </w:p>
    <w:p w14:paraId="392BB5A5" w14:textId="77777777" w:rsidR="00D45ED4" w:rsidRPr="00D45ED4" w:rsidRDefault="00D45ED4" w:rsidP="00D45ED4">
      <w:pPr>
        <w:numPr>
          <w:ilvl w:val="1"/>
          <w:numId w:val="1"/>
        </w:numPr>
      </w:pPr>
      <w:r w:rsidRPr="00D45ED4">
        <w:t>New helpers: Invoke-Action, Set-ContentLiteralUtf8</w:t>
      </w:r>
    </w:p>
    <w:p w14:paraId="5CE444BF" w14:textId="77777777" w:rsidR="00D45ED4" w:rsidRPr="00D45ED4" w:rsidRDefault="00D45ED4" w:rsidP="00D45ED4">
      <w:pPr>
        <w:numPr>
          <w:ilvl w:val="1"/>
          <w:numId w:val="1"/>
        </w:numPr>
      </w:pPr>
      <w:r w:rsidRPr="00D45ED4">
        <w:t>All file ops routed through [DRY-RUN] logging</w:t>
      </w:r>
    </w:p>
    <w:p w14:paraId="3C2E2A01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rPr>
          <w:b/>
          <w:bCs/>
        </w:rPr>
        <w:t>Logger rollover:</w:t>
      </w:r>
      <w:r w:rsidRPr="00D45ED4">
        <w:t xml:space="preserve"> $</w:t>
      </w:r>
      <w:proofErr w:type="spellStart"/>
      <w:r w:rsidRPr="00D45ED4">
        <w:t>logCurrent</w:t>
      </w:r>
      <w:proofErr w:type="spellEnd"/>
      <w:r w:rsidRPr="00D45ED4">
        <w:t xml:space="preserve"> → $</w:t>
      </w:r>
      <w:proofErr w:type="spellStart"/>
      <w:r w:rsidRPr="00D45ED4">
        <w:t>logComplete</w:t>
      </w:r>
      <w:proofErr w:type="spellEnd"/>
      <w:r w:rsidRPr="00D45ED4">
        <w:t xml:space="preserve"> near final summary</w:t>
      </w:r>
    </w:p>
    <w:p w14:paraId="520E414D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rPr>
          <w:b/>
          <w:bCs/>
        </w:rPr>
        <w:t>Portable profile options:</w:t>
      </w:r>
      <w:r w:rsidRPr="00D45ED4">
        <w:t xml:space="preserve"> -</w:t>
      </w:r>
      <w:proofErr w:type="spellStart"/>
      <w:r w:rsidRPr="00D45ED4">
        <w:t>InstallFlux</w:t>
      </w:r>
      <w:proofErr w:type="spellEnd"/>
      <w:r w:rsidRPr="00D45ED4">
        <w:t>, -</w:t>
      </w:r>
      <w:proofErr w:type="spellStart"/>
      <w:r w:rsidRPr="00D45ED4">
        <w:t>InstallTwinkleTray</w:t>
      </w:r>
      <w:proofErr w:type="spellEnd"/>
    </w:p>
    <w:p w14:paraId="07EC181E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rPr>
          <w:b/>
          <w:bCs/>
        </w:rPr>
        <w:t>Quoting fix:</w:t>
      </w:r>
      <w:r w:rsidRPr="00D45ED4">
        <w:t xml:space="preserve"> .</w:t>
      </w:r>
      <w:proofErr w:type="spellStart"/>
      <w:r w:rsidRPr="00D45ED4">
        <w:t>sh</w:t>
      </w:r>
      <w:proofErr w:type="spellEnd"/>
      <w:r w:rsidRPr="00D45ED4">
        <w:t xml:space="preserve"> </w:t>
      </w:r>
      <w:proofErr w:type="gramStart"/>
      <w:r w:rsidRPr="00D45ED4">
        <w:t>and .</w:t>
      </w:r>
      <w:proofErr w:type="spellStart"/>
      <w:r w:rsidRPr="00D45ED4">
        <w:t>bashrc</w:t>
      </w:r>
      <w:proofErr w:type="spellEnd"/>
      <w:proofErr w:type="gramEnd"/>
      <w:r w:rsidRPr="00D45ED4">
        <w:t xml:space="preserve"> emissions use single-quoted here-strings for literal UTF-8</w:t>
      </w:r>
    </w:p>
    <w:p w14:paraId="0765F505" w14:textId="77777777" w:rsidR="00D45ED4" w:rsidRPr="00D45ED4" w:rsidRDefault="00D45ED4" w:rsidP="00D45ED4">
      <w:pPr>
        <w:numPr>
          <w:ilvl w:val="0"/>
          <w:numId w:val="1"/>
        </w:numPr>
      </w:pPr>
      <w:r w:rsidRPr="00D45ED4">
        <w:rPr>
          <w:b/>
          <w:bCs/>
        </w:rPr>
        <w:t>Updated help block</w:t>
      </w:r>
      <w:r w:rsidRPr="00D45ED4">
        <w:t xml:space="preserve"> with the corrected token, new flags, and usage examples</w:t>
      </w:r>
    </w:p>
    <w:p w14:paraId="6D75642E" w14:textId="77777777" w:rsidR="00D45ED4" w:rsidRPr="00D45ED4" w:rsidRDefault="00D45ED4" w:rsidP="00D45ED4">
      <w:r w:rsidRPr="00D45ED4">
        <w:rPr>
          <w:b/>
          <w:bCs/>
        </w:rPr>
        <w:t>Emit sanity test (safe mode):</w:t>
      </w:r>
    </w:p>
    <w:p w14:paraId="4B912EB9" w14:textId="77777777" w:rsidR="00D45ED4" w:rsidRPr="00D45ED4" w:rsidRDefault="00D45ED4" w:rsidP="00D45ED4">
      <w:r w:rsidRPr="00D45ED4">
        <w:lastRenderedPageBreak/>
        <w:t>.\setup-win-start.ps1 -Installs "emit-cygwin-</w:t>
      </w:r>
      <w:proofErr w:type="gramStart"/>
      <w:r w:rsidRPr="00D45ED4">
        <w:t>bootstrap,emit</w:t>
      </w:r>
      <w:proofErr w:type="gramEnd"/>
      <w:r w:rsidRPr="00D45ED4">
        <w:t>-wsl-</w:t>
      </w:r>
      <w:proofErr w:type="gramStart"/>
      <w:r w:rsidRPr="00D45ED4">
        <w:t>setup,emit</w:t>
      </w:r>
      <w:proofErr w:type="gramEnd"/>
      <w:r w:rsidRPr="00D45ED4">
        <w:t>-wsl-cygwin-artifacts" -Interactive n -Archive4Doc y -</w:t>
      </w:r>
      <w:proofErr w:type="spellStart"/>
      <w:r w:rsidRPr="00D45ED4">
        <w:t>DryRun</w:t>
      </w:r>
      <w:proofErr w:type="spellEnd"/>
    </w:p>
    <w:p w14:paraId="1BBA4C58" w14:textId="77777777" w:rsidR="00D45ED4" w:rsidRPr="00D45ED4" w:rsidRDefault="00D45ED4" w:rsidP="00D45ED4">
      <w:r w:rsidRPr="00D45ED4">
        <w:rPr>
          <w:b/>
          <w:bCs/>
        </w:rPr>
        <w:t>Full emit (no system changes beyond file writes):</w:t>
      </w:r>
    </w:p>
    <w:p w14:paraId="550F9D57" w14:textId="77777777" w:rsidR="00D45ED4" w:rsidRPr="00D45ED4" w:rsidRDefault="00D45ED4" w:rsidP="00D45ED4">
      <w:r w:rsidRPr="00D45ED4">
        <w:t>.\setup-win-start.ps1 -Installs "emit-cygwin-</w:t>
      </w:r>
      <w:proofErr w:type="gramStart"/>
      <w:r w:rsidRPr="00D45ED4">
        <w:t>bootstrap,emit</w:t>
      </w:r>
      <w:proofErr w:type="gramEnd"/>
      <w:r w:rsidRPr="00D45ED4">
        <w:t>-wsl-</w:t>
      </w:r>
      <w:proofErr w:type="gramStart"/>
      <w:r w:rsidRPr="00D45ED4">
        <w:t>setup,emit</w:t>
      </w:r>
      <w:proofErr w:type="gramEnd"/>
      <w:r w:rsidRPr="00D45ED4">
        <w:t>-wsl-cygwin-artifacts" -Interactive n -Archive4Doc y</w:t>
      </w:r>
    </w:p>
    <w:p w14:paraId="5313F67C" w14:textId="77777777" w:rsidR="00D45ED4" w:rsidRPr="00D45ED4" w:rsidRDefault="00D45ED4" w:rsidP="00D45ED4">
      <w:r w:rsidRPr="00D45ED4">
        <w:t>Optional restore-point:</w:t>
      </w:r>
    </w:p>
    <w:p w14:paraId="3FE3D1C2" w14:textId="77777777" w:rsidR="00D45ED4" w:rsidRPr="00D45ED4" w:rsidRDefault="00D45ED4" w:rsidP="00D45ED4">
      <w:r w:rsidRPr="00D45ED4">
        <w:t>-</w:t>
      </w:r>
      <w:proofErr w:type="spellStart"/>
      <w:r w:rsidRPr="00D45ED4">
        <w:t>WithRestorePoints</w:t>
      </w:r>
      <w:proofErr w:type="spellEnd"/>
      <w:r w:rsidRPr="00D45ED4">
        <w:t xml:space="preserve"> -</w:t>
      </w:r>
      <w:proofErr w:type="spellStart"/>
      <w:r w:rsidRPr="00D45ED4">
        <w:t>RestorePointPhase</w:t>
      </w:r>
      <w:proofErr w:type="spellEnd"/>
      <w:r w:rsidRPr="00D45ED4">
        <w:t xml:space="preserve"> All</w:t>
      </w:r>
    </w:p>
    <w:p w14:paraId="21F2C9BC" w14:textId="77777777" w:rsidR="00D45ED4" w:rsidRPr="00D45ED4" w:rsidRDefault="00D45ED4" w:rsidP="00D45ED4">
      <w:r w:rsidRPr="00D45ED4">
        <w:pict w14:anchorId="6D09DED8">
          <v:rect id="_x0000_i1074" style="width:0;height:1.5pt" o:hralign="center" o:hrstd="t" o:hr="t" fillcolor="#a0a0a0" stroked="f"/>
        </w:pict>
      </w:r>
    </w:p>
    <w:p w14:paraId="7A31E4FF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2. Supporting Files</w:t>
      </w:r>
    </w:p>
    <w:p w14:paraId="672AF136" w14:textId="77777777" w:rsidR="00D45ED4" w:rsidRPr="00D45ED4" w:rsidRDefault="00D45ED4" w:rsidP="00D45ED4">
      <w:pPr>
        <w:numPr>
          <w:ilvl w:val="0"/>
          <w:numId w:val="2"/>
        </w:numPr>
      </w:pPr>
      <w:r w:rsidRPr="00D45ED4">
        <w:t>setup-win-start.ps1 — patched main script</w:t>
      </w:r>
    </w:p>
    <w:p w14:paraId="75749814" w14:textId="77777777" w:rsidR="00D45ED4" w:rsidRPr="00D45ED4" w:rsidRDefault="00D45ED4" w:rsidP="00D45ED4">
      <w:pPr>
        <w:numPr>
          <w:ilvl w:val="0"/>
          <w:numId w:val="2"/>
        </w:numPr>
      </w:pPr>
      <w:proofErr w:type="spellStart"/>
      <w:r w:rsidRPr="00D45ED4">
        <w:t>patch_</w:t>
      </w:r>
      <w:proofErr w:type="gramStart"/>
      <w:r w:rsidRPr="00D45ED4">
        <w:t>report.json</w:t>
      </w:r>
      <w:proofErr w:type="spellEnd"/>
      <w:proofErr w:type="gramEnd"/>
      <w:r w:rsidRPr="00D45ED4">
        <w:t xml:space="preserve"> — audit of injected logic</w:t>
      </w:r>
    </w:p>
    <w:p w14:paraId="14FB33F3" w14:textId="77777777" w:rsidR="00D45ED4" w:rsidRPr="00D45ED4" w:rsidRDefault="00D45ED4" w:rsidP="00D45ED4">
      <w:pPr>
        <w:numPr>
          <w:ilvl w:val="0"/>
          <w:numId w:val="2"/>
        </w:numPr>
      </w:pPr>
      <w:r w:rsidRPr="00D45ED4">
        <w:t xml:space="preserve">GitHub repo tagged: </w:t>
      </w:r>
      <w:r w:rsidRPr="00D45ED4">
        <w:rPr>
          <w:i/>
          <w:iCs/>
        </w:rPr>
        <w:t>post-dry-run-scaffold-v1</w:t>
      </w:r>
      <w:r w:rsidRPr="00D45ED4">
        <w:t xml:space="preserve"> (local + remote parity confirmed)</w:t>
      </w:r>
    </w:p>
    <w:p w14:paraId="0404AE59" w14:textId="77777777" w:rsidR="00D45ED4" w:rsidRPr="00D45ED4" w:rsidRDefault="00D45ED4" w:rsidP="00D45ED4">
      <w:r w:rsidRPr="00D45ED4">
        <w:pict w14:anchorId="2EB6F2D7">
          <v:rect id="_x0000_i1075" style="width:0;height:1.5pt" o:hralign="center" o:hrstd="t" o:hr="t" fillcolor="#a0a0a0" stroked="f"/>
        </w:pict>
      </w:r>
    </w:p>
    <w:p w14:paraId="42A1413B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3. Upcoming Work</w:t>
      </w:r>
    </w:p>
    <w:p w14:paraId="3F50576A" w14:textId="77777777" w:rsidR="00D45ED4" w:rsidRPr="00D45ED4" w:rsidRDefault="00D45ED4" w:rsidP="00D45ED4">
      <w:pPr>
        <w:numPr>
          <w:ilvl w:val="0"/>
          <w:numId w:val="3"/>
        </w:numPr>
      </w:pPr>
      <w:r w:rsidRPr="00D45ED4">
        <w:t>Run -</w:t>
      </w:r>
      <w:proofErr w:type="spellStart"/>
      <w:r w:rsidRPr="00D45ED4">
        <w:t>DryRun</w:t>
      </w:r>
      <w:proofErr w:type="spellEnd"/>
      <w:r w:rsidRPr="00D45ED4">
        <w:t xml:space="preserve"> test to verify [DRY-RUN] outputs</w:t>
      </w:r>
    </w:p>
    <w:p w14:paraId="08365554" w14:textId="77777777" w:rsidR="00D45ED4" w:rsidRPr="00D45ED4" w:rsidRDefault="00D45ED4" w:rsidP="00D45ED4">
      <w:pPr>
        <w:numPr>
          <w:ilvl w:val="0"/>
          <w:numId w:val="3"/>
        </w:numPr>
      </w:pPr>
      <w:r w:rsidRPr="00D45ED4">
        <w:t>Inspect .4doc_* trees for correct quoting</w:t>
      </w:r>
    </w:p>
    <w:p w14:paraId="2774267F" w14:textId="77777777" w:rsidR="00D45ED4" w:rsidRPr="00D45ED4" w:rsidRDefault="00D45ED4" w:rsidP="00D45ED4">
      <w:pPr>
        <w:numPr>
          <w:ilvl w:val="0"/>
          <w:numId w:val="3"/>
        </w:numPr>
      </w:pPr>
      <w:r w:rsidRPr="00D45ED4">
        <w:t>Prepare structure.sh --check test after next emission</w:t>
      </w:r>
    </w:p>
    <w:p w14:paraId="2DF5ABB5" w14:textId="77777777" w:rsidR="00D45ED4" w:rsidRPr="00D45ED4" w:rsidRDefault="00D45ED4" w:rsidP="00D45ED4">
      <w:pPr>
        <w:numPr>
          <w:ilvl w:val="0"/>
          <w:numId w:val="3"/>
        </w:numPr>
      </w:pPr>
      <w:r w:rsidRPr="00D45ED4">
        <w:t>Write tarball_manifest_v1 listing artifacts to bundle</w:t>
      </w:r>
    </w:p>
    <w:p w14:paraId="44C902DD" w14:textId="77777777" w:rsidR="00D45ED4" w:rsidRPr="00D45ED4" w:rsidRDefault="00D45ED4" w:rsidP="00D45ED4">
      <w:pPr>
        <w:numPr>
          <w:ilvl w:val="0"/>
          <w:numId w:val="3"/>
        </w:numPr>
      </w:pPr>
      <w:r w:rsidRPr="00D45ED4">
        <w:t>Start Google Drive + Keep integration tests once ADB handshake fixed</w:t>
      </w:r>
    </w:p>
    <w:p w14:paraId="6E7FB665" w14:textId="77777777" w:rsidR="00D45ED4" w:rsidRPr="00D45ED4" w:rsidRDefault="00D45ED4" w:rsidP="00D45ED4">
      <w:r w:rsidRPr="00D45ED4">
        <w:pict w14:anchorId="3B8EEB03">
          <v:rect id="_x0000_i1076" style="width:0;height:1.5pt" o:hralign="center" o:hrstd="t" o:hr="t" fillcolor="#a0a0a0" stroked="f"/>
        </w:pict>
      </w:r>
    </w:p>
    <w:p w14:paraId="34851FED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4. Logistics — E-Bike / Travel Note</w:t>
      </w:r>
    </w:p>
    <w:p w14:paraId="72269BD7" w14:textId="77777777" w:rsidR="00D45ED4" w:rsidRPr="00D45ED4" w:rsidRDefault="00D45ED4" w:rsidP="00D45ED4">
      <w:proofErr w:type="spellStart"/>
      <w:r w:rsidRPr="00D45ED4">
        <w:t>Bluebikes</w:t>
      </w:r>
      <w:proofErr w:type="spellEnd"/>
      <w:r w:rsidRPr="00D45ED4">
        <w:t xml:space="preserve"> </w:t>
      </w:r>
      <w:r w:rsidRPr="00D45ED4">
        <w:rPr>
          <w:b/>
          <w:bCs/>
        </w:rPr>
        <w:t>e-bike surcharge</w:t>
      </w:r>
      <w:r w:rsidRPr="00D45ED4">
        <w:t xml:space="preserve"> after 1-day-pass:</w:t>
      </w:r>
    </w:p>
    <w:p w14:paraId="4E3571A7" w14:textId="77777777" w:rsidR="00D45ED4" w:rsidRPr="00D45ED4" w:rsidRDefault="00D45ED4" w:rsidP="00D45ED4">
      <w:pPr>
        <w:numPr>
          <w:ilvl w:val="0"/>
          <w:numId w:val="4"/>
        </w:numPr>
      </w:pPr>
      <w:r w:rsidRPr="00D45ED4">
        <w:t>$0.10 per minute after the 45-minute included ride window</w:t>
      </w:r>
    </w:p>
    <w:p w14:paraId="7355F8E5" w14:textId="77777777" w:rsidR="00D45ED4" w:rsidRPr="00D45ED4" w:rsidRDefault="00D45ED4" w:rsidP="00D45ED4">
      <w:pPr>
        <w:numPr>
          <w:ilvl w:val="0"/>
          <w:numId w:val="4"/>
        </w:numPr>
      </w:pPr>
      <w:r w:rsidRPr="00D45ED4">
        <w:t>Additional overtime charges if single ride &gt;45 min</w:t>
      </w:r>
      <w:r w:rsidRPr="00D45ED4">
        <w:br/>
      </w:r>
      <w:r w:rsidRPr="00D45ED4">
        <w:rPr>
          <w:i/>
          <w:iCs/>
        </w:rPr>
        <w:t>(So a 30-min e-bike trip ≈ $3; a 60-min one ≈ $1.50 overtime + $1.50–$3 usage.)</w:t>
      </w:r>
      <w:r w:rsidRPr="00D45ED4">
        <w:br/>
        <w:t>Recommendation: stay under 45 min per unlock, re-dock to reset timer.</w:t>
      </w:r>
    </w:p>
    <w:p w14:paraId="443A523E" w14:textId="77777777" w:rsidR="00D45ED4" w:rsidRPr="00D45ED4" w:rsidRDefault="00D45ED4" w:rsidP="00D45ED4">
      <w:r w:rsidRPr="00D45ED4">
        <w:pict w14:anchorId="74DAA1D0">
          <v:rect id="_x0000_i1077" style="width:0;height:1.5pt" o:hralign="center" o:hrstd="t" o:hr="t" fillcolor="#a0a0a0" stroked="f"/>
        </w:pict>
      </w:r>
    </w:p>
    <w:p w14:paraId="0C71E17A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lastRenderedPageBreak/>
        <w:t xml:space="preserve">5. Behavioral Track — George </w:t>
      </w:r>
      <w:r w:rsidRPr="00D45ED4">
        <w:rPr>
          <w:rFonts w:ascii="Segoe UI Emoji" w:hAnsi="Segoe UI Emoji" w:cs="Segoe UI Emoji"/>
          <w:b/>
          <w:bCs/>
        </w:rPr>
        <w:t>🐈</w:t>
      </w:r>
    </w:p>
    <w:p w14:paraId="07E3CDB4" w14:textId="77777777" w:rsidR="00D45ED4" w:rsidRPr="00D45ED4" w:rsidRDefault="00D45ED4" w:rsidP="00D45ED4">
      <w:pPr>
        <w:numPr>
          <w:ilvl w:val="0"/>
          <w:numId w:val="5"/>
        </w:numPr>
      </w:pPr>
      <w:r w:rsidRPr="00D45ED4">
        <w:rPr>
          <w:b/>
          <w:bCs/>
        </w:rPr>
        <w:t>Status:</w:t>
      </w:r>
      <w:r w:rsidRPr="00D45ED4">
        <w:t xml:space="preserve"> 7 months old, post-adrenaline fatigue, asleep on couch.</w:t>
      </w:r>
      <w:r w:rsidRPr="00D45ED4">
        <w:br/>
        <w:t>Aggression episode resolved; calm and responsive.</w:t>
      </w:r>
    </w:p>
    <w:p w14:paraId="495737B3" w14:textId="77777777" w:rsidR="00D45ED4" w:rsidRPr="00D45ED4" w:rsidRDefault="00D45ED4" w:rsidP="00D45ED4">
      <w:pPr>
        <w:numPr>
          <w:ilvl w:val="0"/>
          <w:numId w:val="5"/>
        </w:numPr>
      </w:pPr>
      <w:r w:rsidRPr="00D45ED4">
        <w:rPr>
          <w:b/>
          <w:bCs/>
        </w:rPr>
        <w:t>Current plan:</w:t>
      </w:r>
    </w:p>
    <w:p w14:paraId="3200A88B" w14:textId="77777777" w:rsidR="00D45ED4" w:rsidRPr="00D45ED4" w:rsidRDefault="00D45ED4" w:rsidP="00D45ED4">
      <w:pPr>
        <w:numPr>
          <w:ilvl w:val="1"/>
          <w:numId w:val="5"/>
        </w:numPr>
      </w:pPr>
      <w:r w:rsidRPr="00D45ED4">
        <w:t xml:space="preserve">Leave lights </w:t>
      </w:r>
      <w:r w:rsidRPr="00D45ED4">
        <w:rPr>
          <w:b/>
          <w:bCs/>
        </w:rPr>
        <w:t>dim</w:t>
      </w:r>
      <w:r w:rsidRPr="00D45ED4">
        <w:t>, not off—mimics twilight and avoids full darkness disorientation.</w:t>
      </w:r>
    </w:p>
    <w:p w14:paraId="5E4EA028" w14:textId="77777777" w:rsidR="00D45ED4" w:rsidRPr="00D45ED4" w:rsidRDefault="00D45ED4" w:rsidP="00D45ED4">
      <w:pPr>
        <w:numPr>
          <w:ilvl w:val="1"/>
          <w:numId w:val="5"/>
        </w:numPr>
      </w:pPr>
      <w:r w:rsidRPr="00D45ED4">
        <w:t>Continue “George Cooldown &amp; Redirect Card v1.0” habits (quiet separation, treat reward, enrichment).</w:t>
      </w:r>
    </w:p>
    <w:p w14:paraId="0962F933" w14:textId="77777777" w:rsidR="00D45ED4" w:rsidRPr="00D45ED4" w:rsidRDefault="00D45ED4" w:rsidP="00D45ED4">
      <w:pPr>
        <w:numPr>
          <w:ilvl w:val="1"/>
          <w:numId w:val="5"/>
        </w:numPr>
      </w:pPr>
      <w:r w:rsidRPr="00D45ED4">
        <w:t>Replace chemical cleaners with unscented or vinegar-based options.</w:t>
      </w:r>
    </w:p>
    <w:p w14:paraId="34FEC4C3" w14:textId="77777777" w:rsidR="00D45ED4" w:rsidRPr="00D45ED4" w:rsidRDefault="00D45ED4" w:rsidP="00D45ED4">
      <w:pPr>
        <w:numPr>
          <w:ilvl w:val="0"/>
          <w:numId w:val="5"/>
        </w:numPr>
      </w:pPr>
      <w:r w:rsidRPr="00D45ED4">
        <w:rPr>
          <w:b/>
          <w:bCs/>
        </w:rPr>
        <w:t>Next acquisition:</w:t>
      </w:r>
      <w:r w:rsidRPr="00D45ED4">
        <w:t xml:space="preserve"> catnip/silvervine mix for enrichment, unscented cleaner for mold control.</w:t>
      </w:r>
    </w:p>
    <w:p w14:paraId="2CCF3F43" w14:textId="77777777" w:rsidR="00D45ED4" w:rsidRPr="00D45ED4" w:rsidRDefault="00D45ED4" w:rsidP="00D45ED4">
      <w:r w:rsidRPr="00D45ED4">
        <w:pict w14:anchorId="027E8C99">
          <v:rect id="_x0000_i1078" style="width:0;height:1.5pt" o:hralign="center" o:hrstd="t" o:hr="t" fillcolor="#a0a0a0" stroked="f"/>
        </w:pict>
      </w:r>
    </w:p>
    <w:p w14:paraId="25BABFB0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6. Diagnostics Request (for next chat)</w:t>
      </w:r>
    </w:p>
    <w:p w14:paraId="08588E52" w14:textId="77777777" w:rsidR="00D45ED4" w:rsidRPr="00D45ED4" w:rsidRDefault="00D45ED4" w:rsidP="00D45ED4">
      <w:r w:rsidRPr="00D45ED4">
        <w:t xml:space="preserve">You’d like a complete </w:t>
      </w:r>
      <w:r w:rsidRPr="00D45ED4">
        <w:rPr>
          <w:b/>
          <w:bCs/>
        </w:rPr>
        <w:t>markdown dump</w:t>
      </w:r>
      <w:r w:rsidRPr="00D45ED4">
        <w:t xml:space="preserve"> of the code that produced the “5-lists” output (the interpreter/compiler pseudo-run).</w:t>
      </w:r>
      <w:r w:rsidRPr="00D45ED4">
        <w:br/>
        <w:t>Goal: save that as a .md file with code block preserving stepwise “Thinking…” trace.</w:t>
      </w:r>
    </w:p>
    <w:p w14:paraId="485888ED" w14:textId="77777777" w:rsidR="00D45ED4" w:rsidRPr="00D45ED4" w:rsidRDefault="00D45ED4" w:rsidP="00D45ED4">
      <w:r w:rsidRPr="00D45ED4">
        <w:pict w14:anchorId="4BE46993">
          <v:rect id="_x0000_i1079" style="width:0;height:1.5pt" o:hralign="center" o:hrstd="t" o:hr="t" fillcolor="#a0a0a0" stroked="f"/>
        </w:pict>
      </w:r>
    </w:p>
    <w:p w14:paraId="0789BB3A" w14:textId="77777777" w:rsidR="00D45ED4" w:rsidRPr="00D45ED4" w:rsidRDefault="00D45ED4" w:rsidP="00D45ED4">
      <w:pPr>
        <w:rPr>
          <w:b/>
          <w:bCs/>
        </w:rPr>
      </w:pPr>
      <w:r w:rsidRPr="00D45ED4">
        <w:rPr>
          <w:b/>
          <w:bCs/>
        </w:rPr>
        <w:t>Next Chat Goals</w:t>
      </w:r>
    </w:p>
    <w:p w14:paraId="49E04C5A" w14:textId="77777777" w:rsidR="00D45ED4" w:rsidRPr="00D45ED4" w:rsidRDefault="00D45ED4" w:rsidP="00D45ED4">
      <w:pPr>
        <w:numPr>
          <w:ilvl w:val="0"/>
          <w:numId w:val="6"/>
        </w:numPr>
      </w:pPr>
      <w:r w:rsidRPr="00D45ED4">
        <w:t>Retrieve and format that “thinking output” markdown.</w:t>
      </w:r>
    </w:p>
    <w:p w14:paraId="3CDDFFF2" w14:textId="77777777" w:rsidR="00D45ED4" w:rsidRPr="00D45ED4" w:rsidRDefault="00D45ED4" w:rsidP="00D45ED4">
      <w:pPr>
        <w:numPr>
          <w:ilvl w:val="0"/>
          <w:numId w:val="6"/>
        </w:numPr>
      </w:pPr>
      <w:r w:rsidRPr="00D45ED4">
        <w:t>Generate tarball_manifest_v1 for your GitHub release.</w:t>
      </w:r>
    </w:p>
    <w:p w14:paraId="2BB0CC4B" w14:textId="77777777" w:rsidR="00D45ED4" w:rsidRPr="00D45ED4" w:rsidRDefault="00D45ED4" w:rsidP="00D45ED4">
      <w:pPr>
        <w:numPr>
          <w:ilvl w:val="0"/>
          <w:numId w:val="6"/>
        </w:numPr>
      </w:pPr>
      <w:r w:rsidRPr="00D45ED4">
        <w:t>Begin small test run (-</w:t>
      </w:r>
      <w:proofErr w:type="spellStart"/>
      <w:r w:rsidRPr="00D45ED4">
        <w:t>DryRun</w:t>
      </w:r>
      <w:proofErr w:type="spellEnd"/>
      <w:r w:rsidRPr="00D45ED4">
        <w:t>) and inspect [DRY-RUN] logging.</w:t>
      </w:r>
    </w:p>
    <w:p w14:paraId="389A29DF" w14:textId="77777777" w:rsidR="00D45ED4" w:rsidRPr="00D45ED4" w:rsidRDefault="00D45ED4" w:rsidP="00D45ED4">
      <w:pPr>
        <w:numPr>
          <w:ilvl w:val="0"/>
          <w:numId w:val="6"/>
        </w:numPr>
      </w:pPr>
      <w:r w:rsidRPr="00D45ED4">
        <w:t>Optional: start planning for Google Drive + Keep GTD integration pipeline.</w:t>
      </w:r>
    </w:p>
    <w:p w14:paraId="0D451493" w14:textId="77777777" w:rsidR="00D45ED4" w:rsidRPr="00D45ED4" w:rsidRDefault="00D45ED4" w:rsidP="00D45ED4">
      <w:r w:rsidRPr="00D45ED4">
        <w:pict w14:anchorId="14B31BC0">
          <v:rect id="_x0000_i1080" style="width:0;height:1.5pt" o:hralign="center" o:hrstd="t" o:hr="t" fillcolor="#a0a0a0" stroked="f"/>
        </w:pict>
      </w:r>
    </w:p>
    <w:p w14:paraId="2E330699" w14:textId="77777777" w:rsidR="00D45ED4" w:rsidRPr="00D45ED4" w:rsidRDefault="00D45ED4" w:rsidP="00D45ED4">
      <w:r w:rsidRPr="00D45ED4">
        <w:t xml:space="preserve">Would you like me to generate the </w:t>
      </w:r>
      <w:r w:rsidRPr="00D45ED4">
        <w:rPr>
          <w:b/>
          <w:bCs/>
        </w:rPr>
        <w:t>markdown file of that “thinking” process and code</w:t>
      </w:r>
      <w:r w:rsidRPr="00D45ED4">
        <w:t xml:space="preserve"> (the interpreter/compiler run) right after this, so it’s ready for import into the new chat?</w:t>
      </w:r>
    </w:p>
    <w:p w14:paraId="526CED57" w14:textId="77777777" w:rsidR="005D2924" w:rsidRDefault="005D2924"/>
    <w:sectPr w:rsidR="005D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3B0B"/>
    <w:multiLevelType w:val="multilevel"/>
    <w:tmpl w:val="A77A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84CA4"/>
    <w:multiLevelType w:val="multilevel"/>
    <w:tmpl w:val="D62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34DD"/>
    <w:multiLevelType w:val="multilevel"/>
    <w:tmpl w:val="67A4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67C4A"/>
    <w:multiLevelType w:val="multilevel"/>
    <w:tmpl w:val="0700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163DC"/>
    <w:multiLevelType w:val="multilevel"/>
    <w:tmpl w:val="918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07159"/>
    <w:multiLevelType w:val="multilevel"/>
    <w:tmpl w:val="7296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2516">
    <w:abstractNumId w:val="2"/>
  </w:num>
  <w:num w:numId="2" w16cid:durableId="475102414">
    <w:abstractNumId w:val="4"/>
  </w:num>
  <w:num w:numId="3" w16cid:durableId="1708213478">
    <w:abstractNumId w:val="3"/>
  </w:num>
  <w:num w:numId="4" w16cid:durableId="278340394">
    <w:abstractNumId w:val="5"/>
  </w:num>
  <w:num w:numId="5" w16cid:durableId="1374576109">
    <w:abstractNumId w:val="1"/>
  </w:num>
  <w:num w:numId="6" w16cid:durableId="182442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4"/>
    <w:rsid w:val="002320ED"/>
    <w:rsid w:val="00466302"/>
    <w:rsid w:val="005D2924"/>
    <w:rsid w:val="00A651BE"/>
    <w:rsid w:val="00D45ED4"/>
    <w:rsid w:val="00E4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1CB3"/>
  <w15:chartTrackingRefBased/>
  <w15:docId w15:val="{125F64B6-50AF-48AA-8455-871A92D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3108</Characters>
  <Application>Microsoft Office Word</Application>
  <DocSecurity>0</DocSecurity>
  <Lines>79</Lines>
  <Paragraphs>54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3</cp:revision>
  <dcterms:created xsi:type="dcterms:W3CDTF">2025-10-19T20:58:00Z</dcterms:created>
  <dcterms:modified xsi:type="dcterms:W3CDTF">2025-10-19T20:59:00Z</dcterms:modified>
</cp:coreProperties>
</file>