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93A1B" w14:textId="77777777" w:rsidR="001A28AE" w:rsidRDefault="001A28AE"/>
    <w:p w14:paraId="4086E464" w14:textId="77777777" w:rsidR="001A28AE" w:rsidRDefault="001A28AE"/>
    <w:p w14:paraId="11F4AE37" w14:textId="77777777" w:rsidR="001A28AE" w:rsidRDefault="00613D5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Interface Scope Questionnaire</w:t>
      </w:r>
    </w:p>
    <w:p w14:paraId="72CC3E4E" w14:textId="77777777" w:rsidR="001A28AE" w:rsidRDefault="001A28AE"/>
    <w:p w14:paraId="207F3DBC" w14:textId="77777777" w:rsidR="001A28AE" w:rsidRDefault="001A28AE"/>
    <w:p w14:paraId="4C701177" w14:textId="77777777" w:rsidR="001A28AE" w:rsidRDefault="001A28AE"/>
    <w:p w14:paraId="025AD69B" w14:textId="77777777" w:rsidR="001A28AE" w:rsidRDefault="001A28AE"/>
    <w:p w14:paraId="71E799A6" w14:textId="77777777" w:rsidR="001A28AE" w:rsidRDefault="001A28AE"/>
    <w:p w14:paraId="5CFE6EFD" w14:textId="50BF1824" w:rsidR="001A28AE" w:rsidRDefault="00613D58" w:rsidP="008F34E1">
      <w:pPr>
        <w:pStyle w:val="ListParagraph"/>
        <w:numPr>
          <w:ilvl w:val="0"/>
          <w:numId w:val="1"/>
        </w:numPr>
      </w:pPr>
      <w:r>
        <w:t>What HL7 Message Types are expected to be used in the interface? (</w:t>
      </w:r>
      <w:proofErr w:type="spellStart"/>
      <w:proofErr w:type="gramStart"/>
      <w:r>
        <w:t>ADT,SIU</w:t>
      </w:r>
      <w:proofErr w:type="gramEnd"/>
      <w:r>
        <w:t>,etc</w:t>
      </w:r>
      <w:proofErr w:type="spellEnd"/>
      <w:r>
        <w:t>)</w:t>
      </w:r>
    </w:p>
    <w:p w14:paraId="6B23A007" w14:textId="78E20A15" w:rsidR="008F34E1" w:rsidRDefault="008F34E1" w:rsidP="008F34E1">
      <w:pPr>
        <w:pStyle w:val="ListParagraph"/>
        <w:numPr>
          <w:ilvl w:val="1"/>
          <w:numId w:val="1"/>
        </w:numPr>
      </w:pPr>
      <w:r>
        <w:t>ADT and ORU (already in production between Cerner and GE</w:t>
      </w:r>
      <w:r w:rsidR="008F16CD">
        <w:t>)</w:t>
      </w:r>
    </w:p>
    <w:p w14:paraId="16CB8379" w14:textId="679FC7DC" w:rsidR="008F16CD" w:rsidRDefault="008F16CD" w:rsidP="008F34E1">
      <w:pPr>
        <w:pStyle w:val="ListParagraph"/>
        <w:numPr>
          <w:ilvl w:val="1"/>
          <w:numId w:val="1"/>
        </w:numPr>
      </w:pPr>
      <w:r>
        <w:t xml:space="preserve">A special interface exists between Cerner </w:t>
      </w:r>
      <w:proofErr w:type="spellStart"/>
      <w:r>
        <w:t>iBUS</w:t>
      </w:r>
      <w:proofErr w:type="spellEnd"/>
      <w:r>
        <w:t xml:space="preserve"> and PeriGen to get the fetal tracings from </w:t>
      </w:r>
      <w:proofErr w:type="spellStart"/>
      <w:proofErr w:type="gramStart"/>
      <w:r>
        <w:t>FetalLink</w:t>
      </w:r>
      <w:proofErr w:type="spellEnd"/>
      <w:proofErr w:type="gramEnd"/>
    </w:p>
    <w:p w14:paraId="40A81126" w14:textId="3A7EF2AC" w:rsidR="008F34E1" w:rsidRDefault="008F34E1" w:rsidP="008F34E1">
      <w:pPr>
        <w:pStyle w:val="ListParagraph"/>
        <w:ind w:left="1440"/>
      </w:pPr>
    </w:p>
    <w:p w14:paraId="27F4D03B" w14:textId="1432CFA0" w:rsidR="001A28AE" w:rsidRDefault="00613D58" w:rsidP="008F16CD">
      <w:pPr>
        <w:pStyle w:val="ListParagraph"/>
        <w:numPr>
          <w:ilvl w:val="0"/>
          <w:numId w:val="1"/>
        </w:numPr>
      </w:pPr>
      <w:r>
        <w:t xml:space="preserve">Of those types, what subtypes would be used? (A04, A08, </w:t>
      </w:r>
      <w:proofErr w:type="spellStart"/>
      <w:r>
        <w:t>etc</w:t>
      </w:r>
      <w:proofErr w:type="spellEnd"/>
      <w:r>
        <w:t>)</w:t>
      </w:r>
    </w:p>
    <w:p w14:paraId="18E494F2" w14:textId="788F500E" w:rsidR="008F16CD" w:rsidRDefault="00063F7F" w:rsidP="00D845B7">
      <w:pPr>
        <w:pStyle w:val="ListParagraph"/>
        <w:numPr>
          <w:ilvl w:val="1"/>
          <w:numId w:val="1"/>
        </w:numPr>
      </w:pPr>
      <w:r>
        <w:t>All standard messages except A23</w:t>
      </w:r>
    </w:p>
    <w:p w14:paraId="52DA3953" w14:textId="77777777" w:rsidR="00063F7F" w:rsidRDefault="00063F7F" w:rsidP="00063F7F">
      <w:pPr>
        <w:pStyle w:val="ListParagraph"/>
        <w:ind w:left="1440"/>
      </w:pPr>
    </w:p>
    <w:p w14:paraId="75E5259F" w14:textId="3CD94521" w:rsidR="001A28AE" w:rsidRDefault="00613D58" w:rsidP="00D845B7">
      <w:pPr>
        <w:pStyle w:val="ListParagraph"/>
        <w:numPr>
          <w:ilvl w:val="0"/>
          <w:numId w:val="1"/>
        </w:numPr>
      </w:pPr>
      <w:r>
        <w:t>Vendor receives what Message Types? (Inbound ADT)</w:t>
      </w:r>
    </w:p>
    <w:p w14:paraId="77F2E8C8" w14:textId="56D541F0" w:rsidR="00D845B7" w:rsidRDefault="00D845B7" w:rsidP="00D845B7">
      <w:pPr>
        <w:pStyle w:val="ListParagraph"/>
        <w:numPr>
          <w:ilvl w:val="1"/>
          <w:numId w:val="1"/>
        </w:numPr>
      </w:pPr>
      <w:r>
        <w:t>Inbound ADT</w:t>
      </w:r>
    </w:p>
    <w:p w14:paraId="58DAED1A" w14:textId="34A66897" w:rsidR="00D845B7" w:rsidRDefault="00D845B7" w:rsidP="00D845B7">
      <w:pPr>
        <w:pStyle w:val="ListParagraph"/>
        <w:numPr>
          <w:ilvl w:val="1"/>
          <w:numId w:val="1"/>
        </w:numPr>
      </w:pPr>
      <w:r>
        <w:t>Inbound Results</w:t>
      </w:r>
    </w:p>
    <w:p w14:paraId="026E912C" w14:textId="46D65775" w:rsidR="00D845B7" w:rsidRDefault="00D845B7" w:rsidP="00D845B7">
      <w:pPr>
        <w:pStyle w:val="ListParagraph"/>
        <w:numPr>
          <w:ilvl w:val="1"/>
          <w:numId w:val="1"/>
        </w:numPr>
      </w:pPr>
      <w:r>
        <w:t xml:space="preserve">Inbound tracings (ORU) from </w:t>
      </w:r>
      <w:proofErr w:type="spellStart"/>
      <w:r>
        <w:t>iBUS</w:t>
      </w:r>
      <w:proofErr w:type="spellEnd"/>
      <w:r w:rsidR="005560EA">
        <w:t>. This is a higher volume interface than all the others.</w:t>
      </w:r>
    </w:p>
    <w:p w14:paraId="310713E0" w14:textId="77777777" w:rsidR="005560EA" w:rsidRDefault="005560EA" w:rsidP="005560EA">
      <w:pPr>
        <w:pStyle w:val="ListParagraph"/>
        <w:ind w:left="1440"/>
      </w:pPr>
    </w:p>
    <w:p w14:paraId="72E13BD2" w14:textId="1FF386CC" w:rsidR="001A28AE" w:rsidRDefault="00613D58" w:rsidP="005560EA">
      <w:pPr>
        <w:pStyle w:val="ListParagraph"/>
        <w:numPr>
          <w:ilvl w:val="0"/>
          <w:numId w:val="1"/>
        </w:numPr>
      </w:pPr>
      <w:r>
        <w:t xml:space="preserve">Vendor sends what Message Types? (Outbound </w:t>
      </w:r>
      <w:proofErr w:type="gramStart"/>
      <w:r>
        <w:t>ORU,SIU</w:t>
      </w:r>
      <w:proofErr w:type="gramEnd"/>
      <w:r>
        <w:t>)</w:t>
      </w:r>
    </w:p>
    <w:p w14:paraId="3E4609D2" w14:textId="3F21FA9D" w:rsidR="005560EA" w:rsidRDefault="005560EA" w:rsidP="005560EA">
      <w:pPr>
        <w:pStyle w:val="ListParagraph"/>
        <w:numPr>
          <w:ilvl w:val="1"/>
          <w:numId w:val="1"/>
        </w:numPr>
      </w:pPr>
      <w:r>
        <w:t>ORU</w:t>
      </w:r>
    </w:p>
    <w:p w14:paraId="09AB3B26" w14:textId="77777777" w:rsidR="005560EA" w:rsidRDefault="005560EA" w:rsidP="005560EA">
      <w:pPr>
        <w:pStyle w:val="ListParagraph"/>
        <w:ind w:left="1440"/>
      </w:pPr>
    </w:p>
    <w:p w14:paraId="45C0D941" w14:textId="6424C76E" w:rsidR="001A28AE" w:rsidRDefault="00613D58" w:rsidP="00063F7F">
      <w:pPr>
        <w:pStyle w:val="ListParagraph"/>
        <w:numPr>
          <w:ilvl w:val="0"/>
          <w:numId w:val="1"/>
        </w:numPr>
      </w:pPr>
      <w:r>
        <w:t xml:space="preserve">Connectivity type used for </w:t>
      </w:r>
      <w:proofErr w:type="gramStart"/>
      <w:r>
        <w:t>interface?</w:t>
      </w:r>
      <w:proofErr w:type="gramEnd"/>
      <w:r>
        <w:t xml:space="preserve">  (Standard is B2B VPN unless interface comm point is on network)</w:t>
      </w:r>
    </w:p>
    <w:p w14:paraId="4ED5337B" w14:textId="0CE8C7D5" w:rsidR="00063F7F" w:rsidRDefault="00063F7F" w:rsidP="00063F7F">
      <w:pPr>
        <w:pStyle w:val="ListParagraph"/>
        <w:numPr>
          <w:ilvl w:val="1"/>
          <w:numId w:val="1"/>
        </w:numPr>
      </w:pPr>
      <w:r>
        <w:t>All on-prem LAN based TCP interfaces.</w:t>
      </w:r>
    </w:p>
    <w:p w14:paraId="125B7718" w14:textId="77777777" w:rsidR="001A28AE" w:rsidRDefault="001A28AE"/>
    <w:sectPr w:rsidR="001A28A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3A21D" w14:textId="77777777" w:rsidR="000E1FC5" w:rsidRDefault="000E1FC5">
      <w:pPr>
        <w:spacing w:line="240" w:lineRule="auto"/>
      </w:pPr>
      <w:r>
        <w:separator/>
      </w:r>
    </w:p>
  </w:endnote>
  <w:endnote w:type="continuationSeparator" w:id="0">
    <w:p w14:paraId="1C772E26" w14:textId="77777777" w:rsidR="000E1FC5" w:rsidRDefault="000E1F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7EF77" w14:textId="77777777" w:rsidR="001A28AE" w:rsidRDefault="00613D58">
    <w:pPr>
      <w:jc w:val="right"/>
      <w:rPr>
        <w:b/>
        <w:sz w:val="28"/>
        <w:szCs w:val="28"/>
      </w:rPr>
    </w:pPr>
    <w:r>
      <w:rPr>
        <w:noProof/>
        <w:lang w:val="en-US"/>
      </w:rPr>
      <w:drawing>
        <wp:inline distT="114300" distB="114300" distL="114300" distR="114300" wp14:anchorId="5F77C9DA" wp14:editId="1187A037">
          <wp:extent cx="323850" cy="2952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3850" cy="295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b/>
        <w:sz w:val="28"/>
        <w:szCs w:val="28"/>
      </w:rPr>
      <w:t>Solution and Design Office - Integration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BD4A2" w14:textId="77777777" w:rsidR="000E1FC5" w:rsidRDefault="000E1FC5">
      <w:pPr>
        <w:spacing w:line="240" w:lineRule="auto"/>
      </w:pPr>
      <w:r>
        <w:separator/>
      </w:r>
    </w:p>
  </w:footnote>
  <w:footnote w:type="continuationSeparator" w:id="0">
    <w:p w14:paraId="1EFEE947" w14:textId="77777777" w:rsidR="000E1FC5" w:rsidRDefault="000E1F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E94D4" w14:textId="77777777" w:rsidR="001A28AE" w:rsidRDefault="00613D58">
    <w:r>
      <w:rPr>
        <w:noProof/>
        <w:lang w:val="en-US"/>
      </w:rPr>
      <w:drawing>
        <wp:inline distT="114300" distB="114300" distL="114300" distR="114300" wp14:anchorId="09248177" wp14:editId="588773F1">
          <wp:extent cx="3143250" cy="542925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43250" cy="542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0D07D4"/>
    <w:multiLevelType w:val="hybridMultilevel"/>
    <w:tmpl w:val="9A2C0F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425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8AE"/>
    <w:rsid w:val="00063F7F"/>
    <w:rsid w:val="000E1FC5"/>
    <w:rsid w:val="001A28AE"/>
    <w:rsid w:val="005560EA"/>
    <w:rsid w:val="00613D58"/>
    <w:rsid w:val="00872187"/>
    <w:rsid w:val="008F16CD"/>
    <w:rsid w:val="008F34E1"/>
    <w:rsid w:val="00B06916"/>
    <w:rsid w:val="00D8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A0293"/>
  <w15:docId w15:val="{BF5B2074-8F3D-4E15-AA1F-C2D04FE60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F34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TaxCatchAll xmlns="7cc12636-eeb3-4ff6-886f-4dcac8dddb7e" xsi:nil="true"/>
  </documentManagement>
</p:properties>
</file>

<file path=customXml/itemProps1.xml><?xml version="1.0" encoding="utf-8"?>
<ds:datastoreItem xmlns:ds="http://schemas.openxmlformats.org/officeDocument/2006/customXml" ds:itemID="{01EFA5ED-18C6-4121-AFCD-A19944F2F428}"/>
</file>

<file path=customXml/itemProps2.xml><?xml version="1.0" encoding="utf-8"?>
<ds:datastoreItem xmlns:ds="http://schemas.openxmlformats.org/officeDocument/2006/customXml" ds:itemID="{F42660F7-5796-4078-91A3-A4C637562177}"/>
</file>

<file path=customXml/itemProps3.xml><?xml version="1.0" encoding="utf-8"?>
<ds:datastoreItem xmlns:ds="http://schemas.openxmlformats.org/officeDocument/2006/customXml" ds:itemID="{257021EE-EAE2-445F-8E2A-18129CC5F209}"/>
</file>

<file path=docMetadata/LabelInfo.xml><?xml version="1.0" encoding="utf-8"?>
<clbl:labelList xmlns:clbl="http://schemas.microsoft.com/office/2020/mipLabelMetadata">
  <clbl:label id="{13eb46aa-9408-4702-8526-35b1cdabf6cb}" enabled="1" method="Standard" siteId="{078256a4-c4a0-4e95-b107-2ae7d5db858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CHS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DelPuerto, Angelo</dc:creator>
  <cp:lastModifiedBy>Bruno Bendavid</cp:lastModifiedBy>
  <cp:revision>7</cp:revision>
  <dcterms:created xsi:type="dcterms:W3CDTF">2023-08-04T19:10:00Z</dcterms:created>
  <dcterms:modified xsi:type="dcterms:W3CDTF">2023-08-04T19:13:00Z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</Properties>
</file>