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6A5393" w14:textId="77777777" w:rsidR="00DE3C6A" w:rsidRDefault="00DE3C6A" w:rsidP="00DE3C6A">
      <w:pPr>
        <w:pStyle w:val="Title"/>
        <w:jc w:val="left"/>
        <w:rPr>
          <w:sz w:val="48"/>
          <w:szCs w:val="48"/>
        </w:rPr>
      </w:pPr>
    </w:p>
    <w:p w14:paraId="624C2CA6" w14:textId="6EB1DC37" w:rsidR="00DE3C6A" w:rsidRPr="00DE3C6A" w:rsidRDefault="002D5D40" w:rsidP="00DE3C6A">
      <w:pPr>
        <w:pStyle w:val="Title"/>
        <w:jc w:val="left"/>
        <w:rPr>
          <w:sz w:val="48"/>
          <w:szCs w:val="48"/>
          <w:u w:val="single"/>
        </w:rPr>
      </w:pPr>
      <w:r>
        <w:rPr>
          <w:sz w:val="48"/>
          <w:szCs w:val="48"/>
          <w:u w:val="single"/>
        </w:rPr>
        <w:t xml:space="preserve">PeriWatch </w:t>
      </w:r>
      <w:r w:rsidR="00DE3C6A" w:rsidRPr="00DE3C6A">
        <w:rPr>
          <w:sz w:val="48"/>
          <w:szCs w:val="48"/>
          <w:u w:val="single"/>
        </w:rPr>
        <w:t>S</w:t>
      </w:r>
      <w:r w:rsidR="00DB26DB">
        <w:rPr>
          <w:sz w:val="48"/>
          <w:szCs w:val="48"/>
          <w:u w:val="single"/>
        </w:rPr>
        <w:t>ystem</w:t>
      </w:r>
      <w:r w:rsidR="00DE3C6A" w:rsidRPr="00DE3C6A">
        <w:rPr>
          <w:sz w:val="48"/>
          <w:szCs w:val="48"/>
          <w:u w:val="single"/>
        </w:rPr>
        <w:t xml:space="preserve"> User/Authentication Requirements</w:t>
      </w:r>
    </w:p>
    <w:p w14:paraId="650EB921" w14:textId="10031BBF" w:rsidR="00ED0306" w:rsidRDefault="00ED0306" w:rsidP="00ED0306">
      <w:pPr>
        <w:pStyle w:val="Heading3"/>
        <w:numPr>
          <w:ilvl w:val="0"/>
          <w:numId w:val="0"/>
        </w:numPr>
      </w:pPr>
      <w:r>
        <w:t>Authentication</w:t>
      </w:r>
    </w:p>
    <w:p w14:paraId="00E118CF" w14:textId="77777777" w:rsidR="00ED0306" w:rsidRDefault="00ED0306" w:rsidP="00ED0306">
      <w:r>
        <w:t>Depending on the steps involved, access to the SQL Server database server (Server/Instance) and the Reporting Server (if separate) is required.  Although the deploying VM/PC does not need SSMS, connections to these database servers will be required by either of the following:</w:t>
      </w:r>
    </w:p>
    <w:p w14:paraId="56816D4D" w14:textId="77777777" w:rsidR="00ED0306" w:rsidRDefault="00ED0306" w:rsidP="00ED0306">
      <w:pPr>
        <w:pStyle w:val="ListParagraph"/>
        <w:numPr>
          <w:ilvl w:val="0"/>
          <w:numId w:val="2"/>
        </w:numPr>
      </w:pPr>
      <w:r>
        <w:t>Windows Authentication: The currently signed in user on the deploying VM/PC can connect to the database server and has permissions to install/upgrade.</w:t>
      </w:r>
    </w:p>
    <w:p w14:paraId="3E4B1457" w14:textId="742C2095" w:rsidR="00ED0306" w:rsidRDefault="00ED0306" w:rsidP="00ED0306">
      <w:pPr>
        <w:pStyle w:val="ListParagraph"/>
        <w:numPr>
          <w:ilvl w:val="0"/>
          <w:numId w:val="2"/>
        </w:numPr>
      </w:pPr>
      <w:r>
        <w:t>SQL Server Authentication: A valid LOGIN user and password with appropriate permissions.</w:t>
      </w:r>
    </w:p>
    <w:p w14:paraId="5BEADA41" w14:textId="41811C2B" w:rsidR="00BC7219" w:rsidRDefault="00765B67" w:rsidP="00BC7219">
      <w:r>
        <w:t>Once the application is installed</w:t>
      </w:r>
      <w:r w:rsidR="00FA574F">
        <w:t>,</w:t>
      </w:r>
      <w:r>
        <w:t xml:space="preserve"> it is common to have a</w:t>
      </w:r>
      <w:r w:rsidR="00F561BB">
        <w:t>n AD account used by PeriGen support</w:t>
      </w:r>
      <w:r w:rsidR="00475003">
        <w:t>/</w:t>
      </w:r>
      <w:r w:rsidR="00441596">
        <w:t>operations users</w:t>
      </w:r>
      <w:r w:rsidR="00F561BB">
        <w:t xml:space="preserve"> </w:t>
      </w:r>
      <w:proofErr w:type="gramStart"/>
      <w:r w:rsidR="00FA574F">
        <w:t xml:space="preserve">in order </w:t>
      </w:r>
      <w:r w:rsidR="00475003">
        <w:t>to</w:t>
      </w:r>
      <w:proofErr w:type="gramEnd"/>
      <w:r w:rsidR="00475003">
        <w:t xml:space="preserve"> login to the application for configuration, training </w:t>
      </w:r>
      <w:r w:rsidR="002D318F">
        <w:t xml:space="preserve">and maintenance purposes. </w:t>
      </w:r>
    </w:p>
    <w:p w14:paraId="38E03E52" w14:textId="77777777" w:rsidR="009E1093" w:rsidRDefault="009E1093" w:rsidP="009E1093">
      <w:pPr>
        <w:pStyle w:val="Heading3"/>
        <w:numPr>
          <w:ilvl w:val="0"/>
          <w:numId w:val="0"/>
        </w:numPr>
      </w:pPr>
      <w:r>
        <w:t>PWS_ADMIN LOGIN</w:t>
      </w:r>
    </w:p>
    <w:p w14:paraId="0DC3A789" w14:textId="512E8F70" w:rsidR="009E1093" w:rsidRDefault="009E1093" w:rsidP="009E1093">
      <w:r>
        <w:t xml:space="preserve">If a Windows Authenticated user does not have sufficient permissions, a PWS_ADMIN login with permissions </w:t>
      </w:r>
      <w:r w:rsidR="00FA574F">
        <w:t>c</w:t>
      </w:r>
      <w:r>
        <w:t>ould be used.  Please work with the customer’s DBA to establish this login.</w:t>
      </w:r>
    </w:p>
    <w:p w14:paraId="3088CC27" w14:textId="755D65D7" w:rsidR="00ED0306" w:rsidRDefault="00ED0306" w:rsidP="00ED0306">
      <w:pPr>
        <w:pStyle w:val="Heading3"/>
        <w:numPr>
          <w:ilvl w:val="0"/>
          <w:numId w:val="0"/>
        </w:numPr>
      </w:pPr>
      <w:r>
        <w:t>Permissions</w:t>
      </w:r>
      <w:r w:rsidR="00496D1E">
        <w:t xml:space="preserve"> for Installation User</w:t>
      </w:r>
    </w:p>
    <w:p w14:paraId="0B0CBF40" w14:textId="77777777" w:rsidR="00ED0306" w:rsidRDefault="00ED0306" w:rsidP="00ED0306">
      <w:r>
        <w:t xml:space="preserve">Ideally, the authenticated user should have </w:t>
      </w:r>
      <w:r w:rsidRPr="00DE7959">
        <w:rPr>
          <w:b/>
          <w:bCs/>
          <w:u w:val="single"/>
        </w:rPr>
        <w:t>temporary</w:t>
      </w:r>
      <w:r>
        <w:t xml:space="preserve"> SYSADMIN permissions. This is especially useful for New Database installations as the following happens:</w:t>
      </w:r>
    </w:p>
    <w:p w14:paraId="59210DBC" w14:textId="2B4FA725" w:rsidR="00ED0306" w:rsidRDefault="00ED0306" w:rsidP="00ED0306">
      <w:pPr>
        <w:pStyle w:val="ListParagraph"/>
        <w:numPr>
          <w:ilvl w:val="0"/>
          <w:numId w:val="3"/>
        </w:numPr>
        <w:overflowPunct/>
        <w:autoSpaceDE/>
        <w:autoSpaceDN/>
        <w:adjustRightInd/>
        <w:spacing w:after="160" w:line="259" w:lineRule="auto"/>
        <w:jc w:val="left"/>
        <w:textAlignment w:val="auto"/>
      </w:pPr>
      <w:r>
        <w:t>Logins are created (PWT_USER</w:t>
      </w:r>
      <w:r w:rsidR="00DC0E2D">
        <w:t>, etc.</w:t>
      </w:r>
      <w:r>
        <w:t>)</w:t>
      </w:r>
    </w:p>
    <w:p w14:paraId="0311ADE1" w14:textId="07E8D0F4" w:rsidR="00ED0306" w:rsidRDefault="00ED0306" w:rsidP="00ED0306">
      <w:pPr>
        <w:pStyle w:val="ListParagraph"/>
        <w:numPr>
          <w:ilvl w:val="0"/>
          <w:numId w:val="3"/>
        </w:numPr>
        <w:overflowPunct/>
        <w:autoSpaceDE/>
        <w:autoSpaceDN/>
        <w:adjustRightInd/>
        <w:spacing w:after="160" w:line="259" w:lineRule="auto"/>
        <w:jc w:val="left"/>
        <w:textAlignment w:val="auto"/>
      </w:pPr>
      <w:r>
        <w:t>CREATE and ALTER DATABASE</w:t>
      </w:r>
      <w:r w:rsidR="003461C5">
        <w:t>(s)</w:t>
      </w:r>
    </w:p>
    <w:p w14:paraId="584849FB" w14:textId="43F27157" w:rsidR="00ED0306" w:rsidRDefault="00ED0306" w:rsidP="00ED0306">
      <w:pPr>
        <w:pStyle w:val="ListParagraph"/>
        <w:numPr>
          <w:ilvl w:val="0"/>
          <w:numId w:val="3"/>
        </w:numPr>
        <w:overflowPunct/>
        <w:autoSpaceDE/>
        <w:autoSpaceDN/>
        <w:adjustRightInd/>
        <w:spacing w:after="160" w:line="259" w:lineRule="auto"/>
        <w:jc w:val="left"/>
        <w:textAlignment w:val="auto"/>
      </w:pPr>
      <w:r>
        <w:t>An Assembly (CLR) file is added.</w:t>
      </w:r>
    </w:p>
    <w:p w14:paraId="5B451695" w14:textId="352A1F36" w:rsidR="00ED0306" w:rsidRDefault="00ED0306" w:rsidP="00ED0306">
      <w:pPr>
        <w:pStyle w:val="ListParagraph"/>
        <w:numPr>
          <w:ilvl w:val="1"/>
          <w:numId w:val="3"/>
        </w:numPr>
      </w:pPr>
      <w:r w:rsidRPr="0041646F">
        <w:rPr>
          <w:b/>
          <w:bCs/>
        </w:rPr>
        <w:t>UTC_CLR.DLL</w:t>
      </w:r>
    </w:p>
    <w:p w14:paraId="04803FFA" w14:textId="07B73C06" w:rsidR="00ED0306" w:rsidRDefault="00ED0306" w:rsidP="00ED0306">
      <w:pPr>
        <w:pStyle w:val="ListParagraph"/>
        <w:ind w:left="1080"/>
      </w:pPr>
      <w:r>
        <w:t>During the database creation step, the setup program must add an assembly file to handle the local date and time conversions based on time zone and daylight savings settings.  After deployment, the file should appear in the following location:</w:t>
      </w:r>
    </w:p>
    <w:p w14:paraId="1B865AA5" w14:textId="0C5022B8" w:rsidR="00ED0306" w:rsidRDefault="00ED0306" w:rsidP="00ED0306">
      <w:pPr>
        <w:pStyle w:val="ListParagraph"/>
        <w:ind w:left="1080"/>
      </w:pPr>
      <w:r>
        <w:rPr>
          <w:noProof/>
        </w:rPr>
        <w:drawing>
          <wp:anchor distT="0" distB="0" distL="114300" distR="114300" simplePos="0" relativeHeight="251659264" behindDoc="0" locked="0" layoutInCell="1" allowOverlap="1" wp14:anchorId="795097D9" wp14:editId="2B6FA85A">
            <wp:simplePos x="0" y="0"/>
            <wp:positionH relativeFrom="column">
              <wp:posOffset>1257300</wp:posOffset>
            </wp:positionH>
            <wp:positionV relativeFrom="paragraph">
              <wp:posOffset>48260</wp:posOffset>
            </wp:positionV>
            <wp:extent cx="1708150" cy="1685925"/>
            <wp:effectExtent l="0" t="0" r="6350" b="9525"/>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708150" cy="1685925"/>
                    </a:xfrm>
                    <a:prstGeom prst="rect">
                      <a:avLst/>
                    </a:prstGeom>
                  </pic:spPr>
                </pic:pic>
              </a:graphicData>
            </a:graphic>
            <wp14:sizeRelH relativeFrom="margin">
              <wp14:pctWidth>0</wp14:pctWidth>
            </wp14:sizeRelH>
            <wp14:sizeRelV relativeFrom="margin">
              <wp14:pctHeight>0</wp14:pctHeight>
            </wp14:sizeRelV>
          </wp:anchor>
        </w:drawing>
      </w:r>
    </w:p>
    <w:p w14:paraId="46F2DE76" w14:textId="20819F1E" w:rsidR="00ED0306" w:rsidRDefault="00ED0306" w:rsidP="00ED0306">
      <w:pPr>
        <w:pStyle w:val="ListParagraph"/>
      </w:pPr>
      <w:r>
        <w:br w:type="textWrapping" w:clear="all"/>
      </w:r>
    </w:p>
    <w:p w14:paraId="5A3CB48B" w14:textId="77777777" w:rsidR="007637D2" w:rsidRDefault="007637D2">
      <w:pPr>
        <w:overflowPunct/>
        <w:autoSpaceDE/>
        <w:autoSpaceDN/>
        <w:adjustRightInd/>
        <w:spacing w:after="160" w:line="259" w:lineRule="auto"/>
        <w:jc w:val="left"/>
        <w:textAlignment w:val="auto"/>
      </w:pPr>
      <w:r>
        <w:br w:type="page"/>
      </w:r>
    </w:p>
    <w:p w14:paraId="684B19B2" w14:textId="4A2DCDCB" w:rsidR="00ED0306" w:rsidRDefault="00ED0306" w:rsidP="00ED0306">
      <w:pPr>
        <w:pStyle w:val="ListParagraph"/>
        <w:numPr>
          <w:ilvl w:val="0"/>
          <w:numId w:val="3"/>
        </w:numPr>
        <w:overflowPunct/>
        <w:autoSpaceDE/>
        <w:autoSpaceDN/>
        <w:adjustRightInd/>
        <w:spacing w:after="160" w:line="259" w:lineRule="auto"/>
        <w:jc w:val="left"/>
        <w:textAlignment w:val="auto"/>
      </w:pPr>
      <w:r>
        <w:lastRenderedPageBreak/>
        <w:t xml:space="preserve">CLR </w:t>
      </w:r>
      <w:r w:rsidR="00170AF3">
        <w:t xml:space="preserve">is </w:t>
      </w:r>
      <w:r>
        <w:t>Enabled</w:t>
      </w:r>
    </w:p>
    <w:p w14:paraId="6DBFFA4C" w14:textId="379A9405" w:rsidR="006E64B8" w:rsidRDefault="006E64B8" w:rsidP="006E64B8">
      <w:pPr>
        <w:pStyle w:val="ListParagraph"/>
        <w:numPr>
          <w:ilvl w:val="1"/>
          <w:numId w:val="3"/>
        </w:numPr>
        <w:overflowPunct/>
        <w:autoSpaceDE/>
        <w:autoSpaceDN/>
        <w:adjustRightInd/>
        <w:spacing w:after="160" w:line="259" w:lineRule="auto"/>
        <w:jc w:val="left"/>
        <w:textAlignment w:val="auto"/>
      </w:pPr>
      <w:r>
        <w:rPr>
          <w:noProof/>
        </w:rPr>
        <w:drawing>
          <wp:inline distT="0" distB="0" distL="0" distR="0" wp14:anchorId="402D5B68" wp14:editId="634BED6F">
            <wp:extent cx="4051300" cy="1999247"/>
            <wp:effectExtent l="0" t="0" r="635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96594" cy="2021599"/>
                    </a:xfrm>
                    <a:prstGeom prst="rect">
                      <a:avLst/>
                    </a:prstGeom>
                  </pic:spPr>
                </pic:pic>
              </a:graphicData>
            </a:graphic>
          </wp:inline>
        </w:drawing>
      </w:r>
    </w:p>
    <w:p w14:paraId="2425A7A5" w14:textId="09A4CE0D" w:rsidR="00ED0306" w:rsidRDefault="00ED0306" w:rsidP="00ED0306">
      <w:pPr>
        <w:pStyle w:val="ListParagraph"/>
        <w:numPr>
          <w:ilvl w:val="0"/>
          <w:numId w:val="3"/>
        </w:numPr>
        <w:overflowPunct/>
        <w:autoSpaceDE/>
        <w:autoSpaceDN/>
        <w:adjustRightInd/>
        <w:spacing w:after="160" w:line="259" w:lineRule="auto"/>
        <w:jc w:val="left"/>
        <w:textAlignment w:val="auto"/>
      </w:pPr>
      <w:r>
        <w:t>SQL Agent Jobs created and managed (</w:t>
      </w:r>
      <w:proofErr w:type="spellStart"/>
      <w:r>
        <w:t>msdb</w:t>
      </w:r>
      <w:proofErr w:type="spellEnd"/>
      <w:r>
        <w:t xml:space="preserve"> database)</w:t>
      </w:r>
    </w:p>
    <w:p w14:paraId="12817F0C" w14:textId="19FAA268" w:rsidR="003461C5" w:rsidRDefault="003461C5" w:rsidP="003461C5">
      <w:pPr>
        <w:pStyle w:val="ListParagraph"/>
        <w:numPr>
          <w:ilvl w:val="1"/>
          <w:numId w:val="3"/>
        </w:numPr>
        <w:overflowPunct/>
        <w:autoSpaceDE/>
        <w:autoSpaceDN/>
        <w:adjustRightInd/>
        <w:spacing w:after="160" w:line="259" w:lineRule="auto"/>
        <w:jc w:val="left"/>
        <w:textAlignment w:val="auto"/>
      </w:pPr>
      <w:r>
        <w:t>See note below regarding SQL Job ownership.</w:t>
      </w:r>
      <w:r w:rsidR="00AD7DCD">
        <w:t xml:space="preserve"> *</w:t>
      </w:r>
    </w:p>
    <w:p w14:paraId="539D2095" w14:textId="77777777" w:rsidR="00ED0306" w:rsidRDefault="00ED0306" w:rsidP="00ED0306">
      <w:pPr>
        <w:pStyle w:val="ListParagraph"/>
        <w:numPr>
          <w:ilvl w:val="0"/>
          <w:numId w:val="3"/>
        </w:numPr>
        <w:overflowPunct/>
        <w:autoSpaceDE/>
        <w:autoSpaceDN/>
        <w:adjustRightInd/>
        <w:spacing w:after="160" w:line="259" w:lineRule="auto"/>
        <w:jc w:val="left"/>
        <w:textAlignment w:val="auto"/>
      </w:pPr>
      <w:r>
        <w:t>Reports deployed.</w:t>
      </w:r>
    </w:p>
    <w:p w14:paraId="4DF7E472" w14:textId="528EB122" w:rsidR="00ED0306" w:rsidRDefault="00ED0306" w:rsidP="00ED0306">
      <w:pPr>
        <w:pStyle w:val="ListParagraph"/>
        <w:numPr>
          <w:ilvl w:val="0"/>
          <w:numId w:val="3"/>
        </w:numPr>
        <w:overflowPunct/>
        <w:autoSpaceDE/>
        <w:autoSpaceDN/>
        <w:adjustRightInd/>
        <w:spacing w:after="160" w:line="259" w:lineRule="auto"/>
        <w:jc w:val="left"/>
        <w:textAlignment w:val="auto"/>
      </w:pPr>
      <w:r>
        <w:t>Database Users are created (PWT_USER</w:t>
      </w:r>
      <w:r w:rsidR="00AD7DCD">
        <w:t>, etc.</w:t>
      </w:r>
      <w:r w:rsidR="0073637D">
        <w:t xml:space="preserve"> see further details below</w:t>
      </w:r>
      <w:r>
        <w:t>).</w:t>
      </w:r>
    </w:p>
    <w:p w14:paraId="0AB9FA5F" w14:textId="1BC6C330" w:rsidR="00496D1E" w:rsidRDefault="00496D1E" w:rsidP="00ED0306"/>
    <w:p w14:paraId="002855F4" w14:textId="77777777" w:rsidR="00676C9A" w:rsidRPr="003461C5" w:rsidRDefault="00676C9A">
      <w:pPr>
        <w:overflowPunct/>
        <w:autoSpaceDE/>
        <w:autoSpaceDN/>
        <w:adjustRightInd/>
        <w:spacing w:after="160" w:line="259" w:lineRule="auto"/>
        <w:jc w:val="left"/>
        <w:textAlignment w:val="auto"/>
        <w:rPr>
          <w:b/>
          <w:bCs/>
        </w:rPr>
      </w:pPr>
      <w:r w:rsidRPr="003461C5">
        <w:rPr>
          <w:b/>
          <w:bCs/>
        </w:rPr>
        <w:t>Permissions Summary</w:t>
      </w:r>
    </w:p>
    <w:tbl>
      <w:tblPr>
        <w:tblStyle w:val="TableGrid"/>
        <w:tblW w:w="0" w:type="auto"/>
        <w:tblLook w:val="04A0" w:firstRow="1" w:lastRow="0" w:firstColumn="1" w:lastColumn="0" w:noHBand="0" w:noVBand="1"/>
      </w:tblPr>
      <w:tblGrid>
        <w:gridCol w:w="4675"/>
        <w:gridCol w:w="4675"/>
      </w:tblGrid>
      <w:tr w:rsidR="00676C9A" w14:paraId="6EE71AB4" w14:textId="77777777" w:rsidTr="00676C9A">
        <w:tc>
          <w:tcPr>
            <w:tcW w:w="4675" w:type="dxa"/>
          </w:tcPr>
          <w:p w14:paraId="7E196541" w14:textId="73B3C6D2" w:rsidR="00676C9A" w:rsidRPr="009B593D" w:rsidRDefault="00676C9A">
            <w:pPr>
              <w:overflowPunct/>
              <w:autoSpaceDE/>
              <w:autoSpaceDN/>
              <w:adjustRightInd/>
              <w:spacing w:after="160" w:line="259" w:lineRule="auto"/>
              <w:jc w:val="left"/>
              <w:textAlignment w:val="auto"/>
              <w:rPr>
                <w:b/>
                <w:bCs/>
              </w:rPr>
            </w:pPr>
            <w:r w:rsidRPr="009B593D">
              <w:rPr>
                <w:b/>
                <w:bCs/>
              </w:rPr>
              <w:t>Login / User</w:t>
            </w:r>
          </w:p>
        </w:tc>
        <w:tc>
          <w:tcPr>
            <w:tcW w:w="4675" w:type="dxa"/>
          </w:tcPr>
          <w:p w14:paraId="2F4E6E38" w14:textId="3E1CC3EA" w:rsidR="00676C9A" w:rsidRPr="009B593D" w:rsidRDefault="00676C9A">
            <w:pPr>
              <w:overflowPunct/>
              <w:autoSpaceDE/>
              <w:autoSpaceDN/>
              <w:adjustRightInd/>
              <w:spacing w:after="160" w:line="259" w:lineRule="auto"/>
              <w:jc w:val="left"/>
              <w:textAlignment w:val="auto"/>
              <w:rPr>
                <w:b/>
                <w:bCs/>
              </w:rPr>
            </w:pPr>
            <w:r w:rsidRPr="009B593D">
              <w:rPr>
                <w:b/>
                <w:bCs/>
              </w:rPr>
              <w:t>Permissions</w:t>
            </w:r>
            <w:r w:rsidR="009B593D" w:rsidRPr="009B593D">
              <w:rPr>
                <w:b/>
                <w:bCs/>
              </w:rPr>
              <w:t xml:space="preserve"> / Roles</w:t>
            </w:r>
            <w:r w:rsidR="00AB607A">
              <w:rPr>
                <w:b/>
                <w:bCs/>
              </w:rPr>
              <w:t xml:space="preserve"> / Notes</w:t>
            </w:r>
          </w:p>
        </w:tc>
      </w:tr>
      <w:tr w:rsidR="00676C9A" w14:paraId="76DE3351" w14:textId="77777777" w:rsidTr="00676C9A">
        <w:tc>
          <w:tcPr>
            <w:tcW w:w="4675" w:type="dxa"/>
          </w:tcPr>
          <w:p w14:paraId="32F86CB8" w14:textId="6A1BDA74" w:rsidR="00676C9A" w:rsidRDefault="00676C9A">
            <w:pPr>
              <w:overflowPunct/>
              <w:autoSpaceDE/>
              <w:autoSpaceDN/>
              <w:adjustRightInd/>
              <w:spacing w:after="160" w:line="259" w:lineRule="auto"/>
              <w:jc w:val="left"/>
              <w:textAlignment w:val="auto"/>
            </w:pPr>
            <w:proofErr w:type="spellStart"/>
            <w:r>
              <w:t>PWS_Admin</w:t>
            </w:r>
            <w:proofErr w:type="spellEnd"/>
            <w:r>
              <w:t xml:space="preserve"> (temp</w:t>
            </w:r>
            <w:r w:rsidR="00592C70">
              <w:t>orary</w:t>
            </w:r>
            <w:r>
              <w:t xml:space="preserve"> install user</w:t>
            </w:r>
            <w:r w:rsidR="004A0C65">
              <w:t>, if used</w:t>
            </w:r>
            <w:r>
              <w:t>)</w:t>
            </w:r>
          </w:p>
        </w:tc>
        <w:tc>
          <w:tcPr>
            <w:tcW w:w="4675" w:type="dxa"/>
          </w:tcPr>
          <w:p w14:paraId="7F6F9619" w14:textId="13D67D9B" w:rsidR="00676C9A" w:rsidRDefault="00676C9A">
            <w:pPr>
              <w:overflowPunct/>
              <w:autoSpaceDE/>
              <w:autoSpaceDN/>
              <w:adjustRightInd/>
              <w:spacing w:after="160" w:line="259" w:lineRule="auto"/>
              <w:jc w:val="left"/>
              <w:textAlignment w:val="auto"/>
            </w:pPr>
            <w:r>
              <w:t>Temporary sysadmin</w:t>
            </w:r>
            <w:r w:rsidR="004A0C65">
              <w:t xml:space="preserve"> to install and configure databases.</w:t>
            </w:r>
          </w:p>
        </w:tc>
      </w:tr>
      <w:tr w:rsidR="00676C9A" w14:paraId="5D7A7EB5" w14:textId="77777777" w:rsidTr="00676C9A">
        <w:tc>
          <w:tcPr>
            <w:tcW w:w="4675" w:type="dxa"/>
          </w:tcPr>
          <w:p w14:paraId="45639C8B" w14:textId="6E078C41" w:rsidR="00676C9A" w:rsidRDefault="009B593D">
            <w:pPr>
              <w:overflowPunct/>
              <w:autoSpaceDE/>
              <w:autoSpaceDN/>
              <w:adjustRightInd/>
              <w:spacing w:after="160" w:line="259" w:lineRule="auto"/>
              <w:jc w:val="left"/>
              <w:textAlignment w:val="auto"/>
            </w:pPr>
            <w:r>
              <w:t>PWT_USER Login</w:t>
            </w:r>
          </w:p>
        </w:tc>
        <w:tc>
          <w:tcPr>
            <w:tcW w:w="4675" w:type="dxa"/>
          </w:tcPr>
          <w:p w14:paraId="19794C8D" w14:textId="65550549" w:rsidR="009B593D" w:rsidRDefault="009B593D">
            <w:pPr>
              <w:overflowPunct/>
              <w:autoSpaceDE/>
              <w:autoSpaceDN/>
              <w:adjustRightInd/>
              <w:spacing w:after="160" w:line="259" w:lineRule="auto"/>
              <w:jc w:val="left"/>
              <w:textAlignment w:val="auto"/>
            </w:pPr>
            <w:r>
              <w:t>Public</w:t>
            </w:r>
            <w:r w:rsidR="006E1C5B">
              <w:t>*</w:t>
            </w:r>
          </w:p>
        </w:tc>
      </w:tr>
      <w:tr w:rsidR="00676C9A" w14:paraId="01E4DD05" w14:textId="77777777" w:rsidTr="00676C9A">
        <w:tc>
          <w:tcPr>
            <w:tcW w:w="4675" w:type="dxa"/>
          </w:tcPr>
          <w:p w14:paraId="3F5BDC84" w14:textId="2783C947" w:rsidR="00676C9A" w:rsidRPr="00DE3C6A" w:rsidRDefault="009B593D">
            <w:pPr>
              <w:overflowPunct/>
              <w:autoSpaceDE/>
              <w:autoSpaceDN/>
              <w:adjustRightInd/>
              <w:spacing w:after="160" w:line="259" w:lineRule="auto"/>
              <w:jc w:val="left"/>
              <w:textAlignment w:val="auto"/>
              <w:rPr>
                <w:lang w:val="fr-FR"/>
              </w:rPr>
            </w:pPr>
            <w:r w:rsidRPr="00DE3C6A">
              <w:rPr>
                <w:lang w:val="fr-FR"/>
              </w:rPr>
              <w:t xml:space="preserve">PWT_USER User (Surveillance </w:t>
            </w:r>
            <w:proofErr w:type="spellStart"/>
            <w:r w:rsidRPr="00DE3C6A">
              <w:rPr>
                <w:lang w:val="fr-FR"/>
              </w:rPr>
              <w:t>Databases</w:t>
            </w:r>
            <w:proofErr w:type="spellEnd"/>
            <w:r w:rsidRPr="00DE3C6A">
              <w:rPr>
                <w:lang w:val="fr-FR"/>
              </w:rPr>
              <w:t>)</w:t>
            </w:r>
          </w:p>
        </w:tc>
        <w:tc>
          <w:tcPr>
            <w:tcW w:w="4675" w:type="dxa"/>
          </w:tcPr>
          <w:p w14:paraId="422789F9" w14:textId="72B6AE98" w:rsidR="00676C9A" w:rsidRDefault="009B593D">
            <w:pPr>
              <w:overflowPunct/>
              <w:autoSpaceDE/>
              <w:autoSpaceDN/>
              <w:adjustRightInd/>
              <w:spacing w:after="160" w:line="259" w:lineRule="auto"/>
              <w:jc w:val="left"/>
              <w:textAlignment w:val="auto"/>
            </w:pPr>
            <w:proofErr w:type="spellStart"/>
            <w:r>
              <w:t>db_datareader</w:t>
            </w:r>
            <w:proofErr w:type="spellEnd"/>
            <w:r>
              <w:t xml:space="preserve">, </w:t>
            </w:r>
            <w:proofErr w:type="spellStart"/>
            <w:r>
              <w:t>db_datawriter</w:t>
            </w:r>
            <w:proofErr w:type="spellEnd"/>
            <w:r>
              <w:t xml:space="preserve">, </w:t>
            </w:r>
            <w:proofErr w:type="spellStart"/>
            <w:r>
              <w:t>ProcExecuter</w:t>
            </w:r>
            <w:proofErr w:type="spellEnd"/>
            <w:r w:rsidR="006E1C5B">
              <w:t>*</w:t>
            </w:r>
            <w:r w:rsidR="0073637D">
              <w:t xml:space="preserve"> </w:t>
            </w:r>
          </w:p>
        </w:tc>
      </w:tr>
      <w:tr w:rsidR="00676C9A" w14:paraId="6180ED9C" w14:textId="77777777" w:rsidTr="00676C9A">
        <w:tc>
          <w:tcPr>
            <w:tcW w:w="4675" w:type="dxa"/>
          </w:tcPr>
          <w:p w14:paraId="43FFA7D6" w14:textId="21B9D1CE" w:rsidR="00676C9A" w:rsidRDefault="00DC0E2D">
            <w:pPr>
              <w:overflowPunct/>
              <w:autoSpaceDE/>
              <w:autoSpaceDN/>
              <w:adjustRightInd/>
              <w:spacing w:after="160" w:line="259" w:lineRule="auto"/>
              <w:jc w:val="left"/>
              <w:textAlignment w:val="auto"/>
            </w:pPr>
            <w:proofErr w:type="spellStart"/>
            <w:r>
              <w:t>PWTReportUser</w:t>
            </w:r>
            <w:proofErr w:type="spellEnd"/>
            <w:r w:rsidR="00AB607A">
              <w:t xml:space="preserve"> (local on Report server or domain)</w:t>
            </w:r>
          </w:p>
        </w:tc>
        <w:tc>
          <w:tcPr>
            <w:tcW w:w="4675" w:type="dxa"/>
          </w:tcPr>
          <w:p w14:paraId="41D69E3A" w14:textId="7FD52DF0" w:rsidR="00676C9A" w:rsidRDefault="00DC0E2D">
            <w:pPr>
              <w:overflowPunct/>
              <w:autoSpaceDE/>
              <w:autoSpaceDN/>
              <w:adjustRightInd/>
              <w:spacing w:after="160" w:line="259" w:lineRule="auto"/>
              <w:jc w:val="left"/>
              <w:textAlignment w:val="auto"/>
            </w:pPr>
            <w:r>
              <w:t>Calls SSRS reports from App.  Report folder permissions.</w:t>
            </w:r>
          </w:p>
        </w:tc>
      </w:tr>
      <w:tr w:rsidR="00676C9A" w14:paraId="64D52F3A" w14:textId="77777777" w:rsidTr="00676C9A">
        <w:tc>
          <w:tcPr>
            <w:tcW w:w="4675" w:type="dxa"/>
          </w:tcPr>
          <w:p w14:paraId="2A287202" w14:textId="10263680" w:rsidR="00676C9A" w:rsidRDefault="00AB607A">
            <w:pPr>
              <w:overflowPunct/>
              <w:autoSpaceDE/>
              <w:autoSpaceDN/>
              <w:adjustRightInd/>
              <w:spacing w:after="160" w:line="259" w:lineRule="auto"/>
              <w:jc w:val="left"/>
              <w:textAlignment w:val="auto"/>
            </w:pPr>
            <w:proofErr w:type="spellStart"/>
            <w:r>
              <w:t>HUBReaderUser</w:t>
            </w:r>
            <w:proofErr w:type="spellEnd"/>
            <w:r>
              <w:t xml:space="preserve"> Login</w:t>
            </w:r>
          </w:p>
        </w:tc>
        <w:tc>
          <w:tcPr>
            <w:tcW w:w="4675" w:type="dxa"/>
          </w:tcPr>
          <w:p w14:paraId="6CAA85A0" w14:textId="29E12EC7" w:rsidR="00AB607A" w:rsidRDefault="00AB607A">
            <w:pPr>
              <w:overflowPunct/>
              <w:autoSpaceDE/>
              <w:autoSpaceDN/>
              <w:adjustRightInd/>
              <w:spacing w:after="160" w:line="259" w:lineRule="auto"/>
              <w:jc w:val="left"/>
              <w:textAlignment w:val="auto"/>
            </w:pPr>
            <w:r>
              <w:t>Public</w:t>
            </w:r>
            <w:r w:rsidR="007637D2">
              <w:t>*</w:t>
            </w:r>
          </w:p>
        </w:tc>
      </w:tr>
      <w:tr w:rsidR="00AB607A" w14:paraId="7D9CC3E4" w14:textId="77777777" w:rsidTr="00676C9A">
        <w:tc>
          <w:tcPr>
            <w:tcW w:w="4675" w:type="dxa"/>
          </w:tcPr>
          <w:p w14:paraId="09CEB2CB" w14:textId="045911B2" w:rsidR="00AB607A" w:rsidRDefault="00AB607A">
            <w:pPr>
              <w:overflowPunct/>
              <w:autoSpaceDE/>
              <w:autoSpaceDN/>
              <w:adjustRightInd/>
              <w:spacing w:after="160" w:line="259" w:lineRule="auto"/>
              <w:jc w:val="left"/>
              <w:textAlignment w:val="auto"/>
            </w:pPr>
            <w:proofErr w:type="spellStart"/>
            <w:r>
              <w:t>HUBReaderUser</w:t>
            </w:r>
            <w:proofErr w:type="spellEnd"/>
            <w:r>
              <w:t xml:space="preserve"> User (Select Vigilance Databases)</w:t>
            </w:r>
          </w:p>
        </w:tc>
        <w:tc>
          <w:tcPr>
            <w:tcW w:w="4675" w:type="dxa"/>
          </w:tcPr>
          <w:p w14:paraId="59ADDA4E" w14:textId="379383F2" w:rsidR="00AB607A" w:rsidRDefault="00AB607A">
            <w:pPr>
              <w:overflowPunct/>
              <w:autoSpaceDE/>
              <w:autoSpaceDN/>
              <w:adjustRightInd/>
              <w:spacing w:after="160" w:line="259" w:lineRule="auto"/>
              <w:jc w:val="left"/>
              <w:textAlignment w:val="auto"/>
            </w:pPr>
            <w:r>
              <w:t>Read Only permissions</w:t>
            </w:r>
            <w:r w:rsidR="007637D2">
              <w:t>*</w:t>
            </w:r>
          </w:p>
        </w:tc>
      </w:tr>
      <w:tr w:rsidR="00AB607A" w14:paraId="4207D0F8" w14:textId="77777777" w:rsidTr="00676C9A">
        <w:tc>
          <w:tcPr>
            <w:tcW w:w="4675" w:type="dxa"/>
          </w:tcPr>
          <w:p w14:paraId="3560F0AD" w14:textId="4FF1C5FD" w:rsidR="00AB607A" w:rsidRDefault="00AB607A">
            <w:pPr>
              <w:overflowPunct/>
              <w:autoSpaceDE/>
              <w:autoSpaceDN/>
              <w:adjustRightInd/>
              <w:spacing w:after="160" w:line="259" w:lineRule="auto"/>
              <w:jc w:val="left"/>
              <w:textAlignment w:val="auto"/>
            </w:pPr>
            <w:proofErr w:type="spellStart"/>
            <w:r>
              <w:t>HUBUser</w:t>
            </w:r>
            <w:proofErr w:type="spellEnd"/>
            <w:r>
              <w:t xml:space="preserve"> Login</w:t>
            </w:r>
          </w:p>
        </w:tc>
        <w:tc>
          <w:tcPr>
            <w:tcW w:w="4675" w:type="dxa"/>
          </w:tcPr>
          <w:p w14:paraId="62FDEA06" w14:textId="01237401" w:rsidR="00AB607A" w:rsidRDefault="00AB607A">
            <w:pPr>
              <w:overflowPunct/>
              <w:autoSpaceDE/>
              <w:autoSpaceDN/>
              <w:adjustRightInd/>
              <w:spacing w:after="160" w:line="259" w:lineRule="auto"/>
              <w:jc w:val="left"/>
              <w:textAlignment w:val="auto"/>
            </w:pPr>
            <w:r>
              <w:t>Public</w:t>
            </w:r>
            <w:r w:rsidR="006E1C5B">
              <w:t>*</w:t>
            </w:r>
          </w:p>
        </w:tc>
      </w:tr>
      <w:tr w:rsidR="00AB607A" w14:paraId="26BD7727" w14:textId="77777777" w:rsidTr="00676C9A">
        <w:tc>
          <w:tcPr>
            <w:tcW w:w="4675" w:type="dxa"/>
          </w:tcPr>
          <w:p w14:paraId="537F3002" w14:textId="2DBA8003" w:rsidR="00AB607A" w:rsidRDefault="00AB607A">
            <w:pPr>
              <w:overflowPunct/>
              <w:autoSpaceDE/>
              <w:autoSpaceDN/>
              <w:adjustRightInd/>
              <w:spacing w:after="160" w:line="259" w:lineRule="auto"/>
              <w:jc w:val="left"/>
              <w:textAlignment w:val="auto"/>
            </w:pPr>
            <w:proofErr w:type="spellStart"/>
            <w:r>
              <w:t>HUBUser</w:t>
            </w:r>
            <w:proofErr w:type="spellEnd"/>
            <w:r>
              <w:t xml:space="preserve"> User (Vigilance Databases)</w:t>
            </w:r>
          </w:p>
        </w:tc>
        <w:tc>
          <w:tcPr>
            <w:tcW w:w="4675" w:type="dxa"/>
          </w:tcPr>
          <w:p w14:paraId="51618F26" w14:textId="40027340" w:rsidR="00E02EEB" w:rsidRDefault="004A0C65" w:rsidP="007637D2">
            <w:pPr>
              <w:overflowPunct/>
              <w:autoSpaceDE/>
              <w:autoSpaceDN/>
              <w:adjustRightInd/>
              <w:spacing w:after="160" w:line="259" w:lineRule="auto"/>
              <w:jc w:val="left"/>
              <w:textAlignment w:val="auto"/>
            </w:pPr>
            <w:proofErr w:type="spellStart"/>
            <w:r>
              <w:t>d</w:t>
            </w:r>
            <w:r w:rsidR="00AB607A">
              <w:t>b_datareader</w:t>
            </w:r>
            <w:proofErr w:type="spellEnd"/>
            <w:r w:rsidR="00AB607A">
              <w:t xml:space="preserve">, </w:t>
            </w:r>
            <w:proofErr w:type="spellStart"/>
            <w:r w:rsidR="00AB607A">
              <w:t>db_datawriter</w:t>
            </w:r>
            <w:proofErr w:type="spellEnd"/>
            <w:r w:rsidR="00AB607A">
              <w:t xml:space="preserve">, </w:t>
            </w:r>
            <w:proofErr w:type="spellStart"/>
            <w:r w:rsidR="00AB607A">
              <w:t>db_executor</w:t>
            </w:r>
            <w:proofErr w:type="spellEnd"/>
            <w:r w:rsidR="006E1C5B">
              <w:t>*</w:t>
            </w:r>
          </w:p>
        </w:tc>
      </w:tr>
      <w:tr w:rsidR="004A0C65" w14:paraId="39EA386F" w14:textId="77777777" w:rsidTr="00676C9A">
        <w:tc>
          <w:tcPr>
            <w:tcW w:w="4675" w:type="dxa"/>
          </w:tcPr>
          <w:p w14:paraId="5A3223AF" w14:textId="4CC02C13" w:rsidR="004A0C65" w:rsidRPr="00E02EEB" w:rsidRDefault="00E02EEB">
            <w:pPr>
              <w:overflowPunct/>
              <w:autoSpaceDE/>
              <w:autoSpaceDN/>
              <w:adjustRightInd/>
              <w:spacing w:after="160" w:line="259" w:lineRule="auto"/>
              <w:jc w:val="left"/>
              <w:textAlignment w:val="auto"/>
            </w:pPr>
            <w:r w:rsidRPr="00E02EEB">
              <w:t xml:space="preserve">AD </w:t>
            </w:r>
            <w:r w:rsidR="004A0C65" w:rsidRPr="00E02EEB">
              <w:t>Auth User</w:t>
            </w:r>
            <w:r w:rsidRPr="00E02EEB">
              <w:t>/Service Account</w:t>
            </w:r>
          </w:p>
        </w:tc>
        <w:tc>
          <w:tcPr>
            <w:tcW w:w="4675" w:type="dxa"/>
          </w:tcPr>
          <w:p w14:paraId="508FDBA5" w14:textId="6C377BA8" w:rsidR="004A0C65" w:rsidRPr="00E02EEB" w:rsidRDefault="004A0C65">
            <w:pPr>
              <w:overflowPunct/>
              <w:autoSpaceDE/>
              <w:autoSpaceDN/>
              <w:adjustRightInd/>
              <w:spacing w:after="160" w:line="259" w:lineRule="auto"/>
              <w:jc w:val="left"/>
              <w:textAlignment w:val="auto"/>
            </w:pPr>
            <w:r w:rsidRPr="00E02EEB">
              <w:t>Used to query AD</w:t>
            </w:r>
          </w:p>
        </w:tc>
      </w:tr>
      <w:tr w:rsidR="00DA349A" w14:paraId="752ED6CD" w14:textId="77777777" w:rsidTr="00676C9A">
        <w:tc>
          <w:tcPr>
            <w:tcW w:w="4675" w:type="dxa"/>
          </w:tcPr>
          <w:p w14:paraId="5B00672D" w14:textId="1687D1D5" w:rsidR="00DA349A" w:rsidRPr="00E02EEB" w:rsidRDefault="00DA349A">
            <w:pPr>
              <w:overflowPunct/>
              <w:autoSpaceDE/>
              <w:autoSpaceDN/>
              <w:adjustRightInd/>
              <w:spacing w:after="160" w:line="259" w:lineRule="auto"/>
              <w:jc w:val="left"/>
              <w:textAlignment w:val="auto"/>
            </w:pPr>
            <w:r>
              <w:t>IIS</w:t>
            </w:r>
            <w:r w:rsidR="007726E0">
              <w:t xml:space="preserve"> </w:t>
            </w:r>
            <w:proofErr w:type="spellStart"/>
            <w:r w:rsidR="0010509A">
              <w:t>AuthenticationAppPool</w:t>
            </w:r>
            <w:proofErr w:type="spellEnd"/>
            <w:r w:rsidR="00CF23D7">
              <w:t xml:space="preserve"> Service Account (should be the same master service account provided)</w:t>
            </w:r>
          </w:p>
        </w:tc>
        <w:tc>
          <w:tcPr>
            <w:tcW w:w="4675" w:type="dxa"/>
          </w:tcPr>
          <w:p w14:paraId="398317A5" w14:textId="65BBAF0D" w:rsidR="00DA349A" w:rsidRPr="00E02EEB" w:rsidRDefault="00EB6258">
            <w:pPr>
              <w:overflowPunct/>
              <w:autoSpaceDE/>
              <w:autoSpaceDN/>
              <w:adjustRightInd/>
              <w:spacing w:after="160" w:line="259" w:lineRule="auto"/>
              <w:jc w:val="left"/>
              <w:textAlignment w:val="auto"/>
            </w:pPr>
            <w:r>
              <w:t>User context to run the PeriWatch IIS Servi</w:t>
            </w:r>
            <w:r w:rsidR="006E1C5B">
              <w:t>ces</w:t>
            </w:r>
          </w:p>
        </w:tc>
      </w:tr>
    </w:tbl>
    <w:p w14:paraId="74A1EC21" w14:textId="6B8424E4" w:rsidR="00AD7DCD" w:rsidRPr="00DC0E2D" w:rsidRDefault="007637D2">
      <w:pPr>
        <w:overflowPunct/>
        <w:autoSpaceDE/>
        <w:autoSpaceDN/>
        <w:adjustRightInd/>
        <w:spacing w:after="160" w:line="259" w:lineRule="auto"/>
        <w:jc w:val="left"/>
        <w:textAlignment w:val="auto"/>
        <w:rPr>
          <w:b/>
          <w:bCs/>
        </w:rPr>
      </w:pPr>
      <w:r>
        <w:rPr>
          <w:b/>
          <w:bCs/>
        </w:rPr>
        <w:t xml:space="preserve">* </w:t>
      </w:r>
      <w:r>
        <w:t>C</w:t>
      </w:r>
      <w:r>
        <w:t>reated by default as part of the installer</w:t>
      </w:r>
    </w:p>
    <w:p w14:paraId="4CF5F4F9" w14:textId="77777777" w:rsidR="007637D2" w:rsidRDefault="007637D2">
      <w:pPr>
        <w:overflowPunct/>
        <w:autoSpaceDE/>
        <w:autoSpaceDN/>
        <w:adjustRightInd/>
        <w:spacing w:after="160" w:line="259" w:lineRule="auto"/>
        <w:jc w:val="left"/>
        <w:textAlignment w:val="auto"/>
        <w:rPr>
          <w:b/>
          <w:bCs/>
        </w:rPr>
      </w:pPr>
      <w:r>
        <w:rPr>
          <w:b/>
          <w:bCs/>
        </w:rPr>
        <w:br w:type="page"/>
      </w:r>
    </w:p>
    <w:p w14:paraId="5F2ED648" w14:textId="478824BB" w:rsidR="00AD7DCD" w:rsidRPr="00DC0E2D" w:rsidRDefault="00AD7DCD" w:rsidP="00AD7DCD">
      <w:pPr>
        <w:overflowPunct/>
        <w:autoSpaceDE/>
        <w:autoSpaceDN/>
        <w:adjustRightInd/>
        <w:spacing w:after="160" w:line="259" w:lineRule="auto"/>
        <w:jc w:val="left"/>
        <w:textAlignment w:val="auto"/>
        <w:rPr>
          <w:b/>
          <w:bCs/>
        </w:rPr>
      </w:pPr>
      <w:r w:rsidRPr="00DC0E2D">
        <w:rPr>
          <w:b/>
          <w:bCs/>
        </w:rPr>
        <w:lastRenderedPageBreak/>
        <w:t>SQL Job Ownership</w:t>
      </w:r>
    </w:p>
    <w:p w14:paraId="2191A60B" w14:textId="55A0102D" w:rsidR="009A7353" w:rsidRDefault="00592C70" w:rsidP="00592C70">
      <w:pPr>
        <w:pStyle w:val="NoSpacing"/>
      </w:pPr>
      <w:r>
        <w:t xml:space="preserve">Prior to SQL 2016, most SQL Agent jobs were created using the local default owner of NT AUTHORITY\SYSTEM. This local account contained the permissions necessary to call the SQL Agent </w:t>
      </w:r>
      <w:r w:rsidR="009A7353">
        <w:t xml:space="preserve">Jobs related to the databases.  With SQL 2016, this account was either disabled or not available by default, which caused errors with the job </w:t>
      </w:r>
      <w:r w:rsidR="00DC0E2D">
        <w:t>e</w:t>
      </w:r>
      <w:r w:rsidR="009A7353">
        <w:t>xecution.</w:t>
      </w:r>
    </w:p>
    <w:p w14:paraId="760F750C" w14:textId="77777777" w:rsidR="009A7353" w:rsidRDefault="009A7353" w:rsidP="009A7353">
      <w:pPr>
        <w:pStyle w:val="NoSpacing"/>
      </w:pPr>
    </w:p>
    <w:p w14:paraId="50818B9E" w14:textId="51318277" w:rsidR="00DC0E2D" w:rsidRDefault="009A7353" w:rsidP="009A7353">
      <w:pPr>
        <w:pStyle w:val="NoSpacing"/>
      </w:pPr>
      <w:r>
        <w:t>Presently, SQL Agent jobs are created with the default owner of SA.  Some of our clients choose to disable SA which will cause an error during the installation.</w:t>
      </w:r>
      <w:r w:rsidR="00DC0E2D">
        <w:t xml:space="preserve">  If this is case, Peri</w:t>
      </w:r>
      <w:r w:rsidR="004A0C65">
        <w:t>G</w:t>
      </w:r>
      <w:r w:rsidR="00DC0E2D">
        <w:t>en suggests the following:</w:t>
      </w:r>
    </w:p>
    <w:p w14:paraId="64F7B5DF" w14:textId="77777777" w:rsidR="00DC0E2D" w:rsidRDefault="00DC0E2D" w:rsidP="00DC0E2D">
      <w:pPr>
        <w:pStyle w:val="NoSpacing"/>
        <w:numPr>
          <w:ilvl w:val="0"/>
          <w:numId w:val="7"/>
        </w:numPr>
      </w:pPr>
      <w:r>
        <w:t>Temporarily enable the SA account.</w:t>
      </w:r>
    </w:p>
    <w:p w14:paraId="7BA9B95C" w14:textId="77777777" w:rsidR="00DC0E2D" w:rsidRDefault="00DC0E2D" w:rsidP="00DC0E2D">
      <w:pPr>
        <w:pStyle w:val="NoSpacing"/>
        <w:numPr>
          <w:ilvl w:val="0"/>
          <w:numId w:val="7"/>
        </w:numPr>
      </w:pPr>
      <w:r>
        <w:t>Complete the installation of the 3 SQL Jobs.</w:t>
      </w:r>
    </w:p>
    <w:p w14:paraId="71380706" w14:textId="77777777" w:rsidR="00DC0E2D" w:rsidRDefault="00DC0E2D" w:rsidP="00DC0E2D">
      <w:pPr>
        <w:pStyle w:val="NoSpacing"/>
        <w:numPr>
          <w:ilvl w:val="0"/>
          <w:numId w:val="7"/>
        </w:numPr>
      </w:pPr>
      <w:r>
        <w:t>Change the ownership of the jobs to an account supplied by the customer.</w:t>
      </w:r>
    </w:p>
    <w:p w14:paraId="1CE8B0CA" w14:textId="0CB4B26A" w:rsidR="00496D1E" w:rsidRDefault="00DC0E2D" w:rsidP="00ED0306">
      <w:pPr>
        <w:pStyle w:val="NoSpacing"/>
        <w:numPr>
          <w:ilvl w:val="0"/>
          <w:numId w:val="7"/>
        </w:numPr>
      </w:pPr>
      <w:r>
        <w:t>Disable the SA account.</w:t>
      </w:r>
    </w:p>
    <w:p w14:paraId="7E24BF98" w14:textId="4EDF23C9" w:rsidR="009211F5" w:rsidRDefault="009211F5" w:rsidP="009211F5">
      <w:pPr>
        <w:pStyle w:val="NoSpacing"/>
      </w:pPr>
    </w:p>
    <w:p w14:paraId="616CC30A" w14:textId="24833B7D" w:rsidR="009211F5" w:rsidRDefault="009211F5" w:rsidP="009211F5">
      <w:pPr>
        <w:pStyle w:val="NoSpacing"/>
      </w:pPr>
    </w:p>
    <w:p w14:paraId="598DF09E" w14:textId="3A9DCB0D" w:rsidR="009211F5" w:rsidRDefault="009211F5" w:rsidP="009211F5">
      <w:pPr>
        <w:pStyle w:val="Heading3"/>
        <w:numPr>
          <w:ilvl w:val="0"/>
          <w:numId w:val="0"/>
        </w:numPr>
      </w:pPr>
      <w:r w:rsidRPr="009211F5">
        <w:t>PeriWatch Vigilance Bundle</w:t>
      </w:r>
    </w:p>
    <w:p w14:paraId="52839800" w14:textId="1D6B0F85" w:rsidR="009211F5" w:rsidRDefault="009211F5" w:rsidP="009211F5"/>
    <w:p w14:paraId="2F3F1ACA" w14:textId="30A493F4" w:rsidR="009211F5" w:rsidRDefault="00EE29CC" w:rsidP="009211F5">
      <w:r>
        <w:t xml:space="preserve">Database installation for this package can be done by a user </w:t>
      </w:r>
      <w:r w:rsidR="009A5D89">
        <w:t xml:space="preserve">with </w:t>
      </w:r>
      <w:r w:rsidR="000465BB">
        <w:t>temporary SYSADMIN rig</w:t>
      </w:r>
      <w:r w:rsidR="002C4D87">
        <w:t>hts on the SQL server OR have the customer DBA install the scripts directly under their account.</w:t>
      </w:r>
    </w:p>
    <w:p w14:paraId="34CCBE73" w14:textId="49860202" w:rsidR="0062359B" w:rsidRDefault="0062359B" w:rsidP="009211F5">
      <w:r>
        <w:t xml:space="preserve">As part of </w:t>
      </w:r>
      <w:r w:rsidR="007F1819">
        <w:t xml:space="preserve">Software package </w:t>
      </w:r>
      <w:r w:rsidR="005C3728">
        <w:t xml:space="preserve">installation DBSCHEMA permissions are required </w:t>
      </w:r>
      <w:r w:rsidR="005211B6">
        <w:t>for the user running the software installation.</w:t>
      </w:r>
    </w:p>
    <w:p w14:paraId="3507E49D" w14:textId="48523AC6" w:rsidR="005211B6" w:rsidRDefault="005211B6" w:rsidP="009211F5">
      <w:r>
        <w:t>Following installation, only non-admin user access is required (</w:t>
      </w:r>
      <w:r w:rsidR="00B55646">
        <w:t xml:space="preserve">see </w:t>
      </w:r>
      <w:proofErr w:type="spellStart"/>
      <w:r w:rsidR="00B55646">
        <w:t>HUBUser</w:t>
      </w:r>
      <w:proofErr w:type="spellEnd"/>
      <w:r w:rsidR="00B55646">
        <w:t xml:space="preserve"> account in the previous table)</w:t>
      </w:r>
      <w:r w:rsidR="005C1367">
        <w:t>.</w:t>
      </w:r>
    </w:p>
    <w:p w14:paraId="15A59CCB" w14:textId="7F36148E" w:rsidR="005C1367" w:rsidRDefault="005C1367" w:rsidP="009211F5">
      <w:r>
        <w:t>For further detail</w:t>
      </w:r>
      <w:r w:rsidR="00226A33">
        <w:t>s</w:t>
      </w:r>
      <w:r>
        <w:t>, please refer to the approved installation guides.</w:t>
      </w:r>
    </w:p>
    <w:p w14:paraId="754E2D2F" w14:textId="77777777" w:rsidR="005B04AD" w:rsidRPr="009211F5" w:rsidRDefault="005B04AD" w:rsidP="009211F5"/>
    <w:sectPr w:rsidR="005B04AD" w:rsidRPr="009211F5" w:rsidSect="007637D2">
      <w:headerReference w:type="default" r:id="rId9"/>
      <w:pgSz w:w="12240" w:h="15840"/>
      <w:pgMar w:top="18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77ACE3" w14:textId="77777777" w:rsidR="00A62EE5" w:rsidRDefault="00A62EE5" w:rsidP="00DE3C6A">
      <w:pPr>
        <w:spacing w:after="0"/>
      </w:pPr>
      <w:r>
        <w:separator/>
      </w:r>
    </w:p>
  </w:endnote>
  <w:endnote w:type="continuationSeparator" w:id="0">
    <w:p w14:paraId="36A8E134" w14:textId="77777777" w:rsidR="00A62EE5" w:rsidRDefault="00A62EE5" w:rsidP="00DE3C6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49DC2D" w14:textId="77777777" w:rsidR="00A62EE5" w:rsidRDefault="00A62EE5" w:rsidP="00DE3C6A">
      <w:pPr>
        <w:spacing w:after="0"/>
      </w:pPr>
      <w:r>
        <w:separator/>
      </w:r>
    </w:p>
  </w:footnote>
  <w:footnote w:type="continuationSeparator" w:id="0">
    <w:p w14:paraId="33F83970" w14:textId="77777777" w:rsidR="00A62EE5" w:rsidRDefault="00A62EE5" w:rsidP="00DE3C6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852B6A" w14:textId="1C41DB00" w:rsidR="00DE3C6A" w:rsidRDefault="00DE3C6A">
    <w:pPr>
      <w:pStyle w:val="Header"/>
    </w:pPr>
    <w:r>
      <w:rPr>
        <w:noProof/>
      </w:rPr>
      <w:drawing>
        <wp:anchor distT="0" distB="0" distL="114300" distR="114300" simplePos="0" relativeHeight="251658240" behindDoc="0" locked="0" layoutInCell="1" allowOverlap="1" wp14:anchorId="53052FCF" wp14:editId="02795028">
          <wp:simplePos x="0" y="0"/>
          <wp:positionH relativeFrom="column">
            <wp:posOffset>-115721</wp:posOffset>
          </wp:positionH>
          <wp:positionV relativeFrom="paragraph">
            <wp:posOffset>-192552</wp:posOffset>
          </wp:positionV>
          <wp:extent cx="898544" cy="708025"/>
          <wp:effectExtent l="0" t="0" r="0" b="0"/>
          <wp:wrapNone/>
          <wp:docPr id="6" name="Picture 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rawing&#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98544" cy="708025"/>
                  </a:xfrm>
                  <a:prstGeom prst="rect">
                    <a:avLst/>
                  </a:prstGeom>
                </pic:spPr>
              </pic:pic>
            </a:graphicData>
          </a:graphic>
          <wp14:sizeRelH relativeFrom="margin">
            <wp14:pctWidth>0</wp14:pctWidth>
          </wp14:sizeRelH>
        </wp:anchor>
      </w:drawing>
    </w:r>
    <w:r>
      <w:tab/>
    </w:r>
    <w:r>
      <w:tab/>
      <w:t>PeriWatch Surveillance</w:t>
    </w:r>
    <w:r w:rsidR="007726E0">
      <w:t>/Vigilance</w:t>
    </w:r>
    <w:r>
      <w:t xml:space="preserve"> 2020.1</w:t>
    </w:r>
  </w:p>
  <w:p w14:paraId="43C1CC3C" w14:textId="6FC873D2" w:rsidR="00DE3C6A" w:rsidRDefault="00DE3C6A" w:rsidP="002D5D40">
    <w:pPr>
      <w:pStyle w:val="Header"/>
      <w:jc w:val="left"/>
    </w:pPr>
    <w:r>
      <w:tab/>
    </w:r>
    <w:r>
      <w:tab/>
    </w:r>
    <w:r w:rsidR="002D5D40">
      <w:t xml:space="preserve">PeriWatch </w:t>
    </w:r>
    <w:r w:rsidR="00DB26DB">
      <w:t>System</w:t>
    </w:r>
    <w:r>
      <w:t xml:space="preserve"> User/Authentication Requirements</w:t>
    </w:r>
    <w:r w:rsidR="00996141">
      <w:tab/>
    </w:r>
    <w:r w:rsidR="00996141">
      <w:tab/>
    </w:r>
    <w:r w:rsidR="00BF498B">
      <w:t>August 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4AEA773A"/>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egacy w:legacy="1" w:legacySpace="144" w:legacyIndent="0"/>
      <w:lvlJc w:val="left"/>
    </w:lvl>
    <w:lvl w:ilvl="3">
      <w:start w:val="1"/>
      <w:numFmt w:val="decimal"/>
      <w:lvlText w:val="%1.%2.%3.%4"/>
      <w:legacy w:legacy="1" w:legacySpace="144" w:legacyIndent="0"/>
      <w:lvlJc w:val="left"/>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10F70F7C"/>
    <w:multiLevelType w:val="hybridMultilevel"/>
    <w:tmpl w:val="10E475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2E7237EE">
      <w:numFmt w:val="bullet"/>
      <w:lvlText w:val=""/>
      <w:lvlJc w:val="left"/>
      <w:pPr>
        <w:ind w:left="2340" w:hanging="360"/>
      </w:pPr>
      <w:rPr>
        <w:rFonts w:ascii="Symbol" w:eastAsiaTheme="minorHAnsi" w:hAnsi="Symbol" w:cstheme="minorBidi" w:hint="default"/>
      </w:rPr>
    </w:lvl>
    <w:lvl w:ilvl="3" w:tplc="7430F0C0">
      <w:numFmt w:val="bullet"/>
      <w:lvlText w:val="-"/>
      <w:lvlJc w:val="left"/>
      <w:pPr>
        <w:ind w:left="2880" w:hanging="360"/>
      </w:pPr>
      <w:rPr>
        <w:rFonts w:ascii="Calibri" w:eastAsiaTheme="minorHAnsi" w:hAnsi="Calibri" w:cs="Calibr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E02E50"/>
    <w:multiLevelType w:val="hybridMultilevel"/>
    <w:tmpl w:val="CA5498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781E5F"/>
    <w:multiLevelType w:val="hybridMultilevel"/>
    <w:tmpl w:val="467A2CB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2D6104"/>
    <w:multiLevelType w:val="hybridMultilevel"/>
    <w:tmpl w:val="86A83DA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907E87"/>
    <w:multiLevelType w:val="hybridMultilevel"/>
    <w:tmpl w:val="86B6889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192202"/>
    <w:multiLevelType w:val="hybridMultilevel"/>
    <w:tmpl w:val="C136CBE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6"/>
  </w:num>
  <w:num w:numId="5">
    <w:abstractNumId w:val="4"/>
  </w:num>
  <w:num w:numId="6">
    <w:abstractNumId w:val="5"/>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306"/>
    <w:rsid w:val="000465BB"/>
    <w:rsid w:val="0010509A"/>
    <w:rsid w:val="00170AF3"/>
    <w:rsid w:val="001E17EF"/>
    <w:rsid w:val="00226A33"/>
    <w:rsid w:val="002C4D87"/>
    <w:rsid w:val="002D318F"/>
    <w:rsid w:val="002D5D40"/>
    <w:rsid w:val="003461C5"/>
    <w:rsid w:val="00441596"/>
    <w:rsid w:val="00475003"/>
    <w:rsid w:val="00496D1E"/>
    <w:rsid w:val="004A0C65"/>
    <w:rsid w:val="005211B6"/>
    <w:rsid w:val="00592C70"/>
    <w:rsid w:val="005B04AD"/>
    <w:rsid w:val="005C1367"/>
    <w:rsid w:val="005C3728"/>
    <w:rsid w:val="0062359B"/>
    <w:rsid w:val="00676C9A"/>
    <w:rsid w:val="006E1C5B"/>
    <w:rsid w:val="006E64B8"/>
    <w:rsid w:val="0073637D"/>
    <w:rsid w:val="007637D2"/>
    <w:rsid w:val="00765B67"/>
    <w:rsid w:val="007726E0"/>
    <w:rsid w:val="007F1819"/>
    <w:rsid w:val="009211F5"/>
    <w:rsid w:val="00996141"/>
    <w:rsid w:val="009A5D89"/>
    <w:rsid w:val="009A7353"/>
    <w:rsid w:val="009B593D"/>
    <w:rsid w:val="009E1093"/>
    <w:rsid w:val="00A17B95"/>
    <w:rsid w:val="00A62EE5"/>
    <w:rsid w:val="00AB607A"/>
    <w:rsid w:val="00AC6E98"/>
    <w:rsid w:val="00AD7DCD"/>
    <w:rsid w:val="00B55646"/>
    <w:rsid w:val="00BC7219"/>
    <w:rsid w:val="00BF498B"/>
    <w:rsid w:val="00CF23D7"/>
    <w:rsid w:val="00DA349A"/>
    <w:rsid w:val="00DB26DB"/>
    <w:rsid w:val="00DC0E2D"/>
    <w:rsid w:val="00DE3C6A"/>
    <w:rsid w:val="00DE7959"/>
    <w:rsid w:val="00E02EEB"/>
    <w:rsid w:val="00EB6258"/>
    <w:rsid w:val="00ED0306"/>
    <w:rsid w:val="00EE29CC"/>
    <w:rsid w:val="00F561BB"/>
    <w:rsid w:val="00FA574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229B86"/>
  <w15:chartTrackingRefBased/>
  <w15:docId w15:val="{699EB2F7-13E4-4338-927D-113ECAA07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306"/>
    <w:pPr>
      <w:overflowPunct w:val="0"/>
      <w:autoSpaceDE w:val="0"/>
      <w:autoSpaceDN w:val="0"/>
      <w:adjustRightInd w:val="0"/>
      <w:spacing w:after="120" w:line="240" w:lineRule="auto"/>
      <w:jc w:val="both"/>
      <w:textAlignment w:val="baseline"/>
    </w:pPr>
    <w:rPr>
      <w:rFonts w:ascii="Times New Roman" w:eastAsia="Times New Roman" w:hAnsi="Times New Roman" w:cs="Times New Roman"/>
    </w:rPr>
  </w:style>
  <w:style w:type="paragraph" w:styleId="Heading1">
    <w:name w:val="heading 1"/>
    <w:basedOn w:val="Normal"/>
    <w:next w:val="Normal"/>
    <w:link w:val="Heading1Char"/>
    <w:uiPriority w:val="99"/>
    <w:qFormat/>
    <w:rsid w:val="00ED0306"/>
    <w:pPr>
      <w:keepNext/>
      <w:keepLines/>
      <w:pageBreakBefore/>
      <w:numPr>
        <w:numId w:val="1"/>
      </w:numPr>
      <w:pBdr>
        <w:top w:val="single" w:sz="18" w:space="1" w:color="auto"/>
      </w:pBdr>
      <w:spacing w:before="142" w:after="113"/>
      <w:outlineLvl w:val="0"/>
    </w:pPr>
    <w:rPr>
      <w:b/>
      <w:kern w:val="28"/>
      <w:sz w:val="36"/>
    </w:rPr>
  </w:style>
  <w:style w:type="paragraph" w:styleId="Heading2">
    <w:name w:val="heading 2"/>
    <w:basedOn w:val="Normal"/>
    <w:next w:val="Normal"/>
    <w:link w:val="Heading2Char"/>
    <w:uiPriority w:val="9"/>
    <w:qFormat/>
    <w:rsid w:val="00ED0306"/>
    <w:pPr>
      <w:keepNext/>
      <w:numPr>
        <w:ilvl w:val="1"/>
        <w:numId w:val="1"/>
      </w:numPr>
      <w:pBdr>
        <w:top w:val="single" w:sz="6" w:space="1" w:color="auto"/>
      </w:pBdr>
      <w:spacing w:before="425" w:after="113"/>
      <w:outlineLvl w:val="1"/>
    </w:pPr>
    <w:rPr>
      <w:b/>
      <w:sz w:val="28"/>
    </w:rPr>
  </w:style>
  <w:style w:type="paragraph" w:styleId="Heading3">
    <w:name w:val="heading 3"/>
    <w:basedOn w:val="Normal"/>
    <w:next w:val="Normal"/>
    <w:link w:val="Heading3Char"/>
    <w:autoRedefine/>
    <w:uiPriority w:val="9"/>
    <w:qFormat/>
    <w:rsid w:val="00ED0306"/>
    <w:pPr>
      <w:keepNext/>
      <w:numPr>
        <w:ilvl w:val="2"/>
        <w:numId w:val="1"/>
      </w:numPr>
      <w:spacing w:before="305" w:after="0"/>
      <w:outlineLvl w:val="2"/>
    </w:pPr>
    <w:rPr>
      <w:b/>
      <w:iCs/>
      <w:sz w:val="24"/>
    </w:rPr>
  </w:style>
  <w:style w:type="paragraph" w:styleId="Heading6">
    <w:name w:val="heading 6"/>
    <w:basedOn w:val="Normal"/>
    <w:next w:val="Normal"/>
    <w:link w:val="Heading6Char"/>
    <w:qFormat/>
    <w:rsid w:val="00ED0306"/>
    <w:pPr>
      <w:numPr>
        <w:ilvl w:val="5"/>
        <w:numId w:val="1"/>
      </w:numPr>
      <w:spacing w:before="120"/>
      <w:outlineLvl w:val="5"/>
    </w:pPr>
    <w:rPr>
      <w:i/>
      <w:lang w:val="da-DK"/>
    </w:rPr>
  </w:style>
  <w:style w:type="paragraph" w:styleId="Heading7">
    <w:name w:val="heading 7"/>
    <w:basedOn w:val="Normal"/>
    <w:next w:val="Normal"/>
    <w:link w:val="Heading7Char"/>
    <w:qFormat/>
    <w:rsid w:val="00ED0306"/>
    <w:pPr>
      <w:numPr>
        <w:ilvl w:val="6"/>
        <w:numId w:val="1"/>
      </w:numPr>
      <w:spacing w:before="240" w:after="60"/>
      <w:outlineLvl w:val="6"/>
    </w:pPr>
  </w:style>
  <w:style w:type="paragraph" w:styleId="Heading8">
    <w:name w:val="heading 8"/>
    <w:basedOn w:val="Normal"/>
    <w:next w:val="Normal"/>
    <w:link w:val="Heading8Char"/>
    <w:qFormat/>
    <w:rsid w:val="00ED0306"/>
    <w:pPr>
      <w:numPr>
        <w:ilvl w:val="7"/>
        <w:numId w:val="1"/>
      </w:numPr>
      <w:spacing w:before="240" w:after="60"/>
      <w:outlineLvl w:val="7"/>
    </w:pPr>
    <w:rPr>
      <w:i/>
    </w:rPr>
  </w:style>
  <w:style w:type="paragraph" w:styleId="Heading9">
    <w:name w:val="heading 9"/>
    <w:basedOn w:val="Normal"/>
    <w:next w:val="Normal"/>
    <w:link w:val="Heading9Char"/>
    <w:qFormat/>
    <w:rsid w:val="00ED0306"/>
    <w:pPr>
      <w:numPr>
        <w:ilvl w:val="8"/>
        <w:numId w:val="1"/>
      </w:num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ED0306"/>
    <w:rPr>
      <w:rFonts w:ascii="Times New Roman" w:eastAsia="Times New Roman" w:hAnsi="Times New Roman" w:cs="Times New Roman"/>
      <w:b/>
      <w:kern w:val="28"/>
      <w:sz w:val="36"/>
    </w:rPr>
  </w:style>
  <w:style w:type="character" w:customStyle="1" w:styleId="Heading2Char">
    <w:name w:val="Heading 2 Char"/>
    <w:basedOn w:val="DefaultParagraphFont"/>
    <w:link w:val="Heading2"/>
    <w:uiPriority w:val="9"/>
    <w:rsid w:val="00ED0306"/>
    <w:rPr>
      <w:rFonts w:ascii="Times New Roman" w:eastAsia="Times New Roman" w:hAnsi="Times New Roman" w:cs="Times New Roman"/>
      <w:b/>
      <w:sz w:val="28"/>
    </w:rPr>
  </w:style>
  <w:style w:type="character" w:customStyle="1" w:styleId="Heading3Char">
    <w:name w:val="Heading 3 Char"/>
    <w:basedOn w:val="DefaultParagraphFont"/>
    <w:link w:val="Heading3"/>
    <w:uiPriority w:val="9"/>
    <w:rsid w:val="00ED0306"/>
    <w:rPr>
      <w:rFonts w:ascii="Times New Roman" w:eastAsia="Times New Roman" w:hAnsi="Times New Roman" w:cs="Times New Roman"/>
      <w:b/>
      <w:iCs/>
      <w:sz w:val="24"/>
    </w:rPr>
  </w:style>
  <w:style w:type="character" w:customStyle="1" w:styleId="Heading6Char">
    <w:name w:val="Heading 6 Char"/>
    <w:basedOn w:val="DefaultParagraphFont"/>
    <w:link w:val="Heading6"/>
    <w:rsid w:val="00ED0306"/>
    <w:rPr>
      <w:rFonts w:ascii="Times New Roman" w:eastAsia="Times New Roman" w:hAnsi="Times New Roman" w:cs="Times New Roman"/>
      <w:i/>
      <w:lang w:val="da-DK"/>
    </w:rPr>
  </w:style>
  <w:style w:type="character" w:customStyle="1" w:styleId="Heading7Char">
    <w:name w:val="Heading 7 Char"/>
    <w:basedOn w:val="DefaultParagraphFont"/>
    <w:link w:val="Heading7"/>
    <w:rsid w:val="00ED0306"/>
    <w:rPr>
      <w:rFonts w:ascii="Times New Roman" w:eastAsia="Times New Roman" w:hAnsi="Times New Roman" w:cs="Times New Roman"/>
    </w:rPr>
  </w:style>
  <w:style w:type="character" w:customStyle="1" w:styleId="Heading8Char">
    <w:name w:val="Heading 8 Char"/>
    <w:basedOn w:val="DefaultParagraphFont"/>
    <w:link w:val="Heading8"/>
    <w:rsid w:val="00ED0306"/>
    <w:rPr>
      <w:rFonts w:ascii="Times New Roman" w:eastAsia="Times New Roman" w:hAnsi="Times New Roman" w:cs="Times New Roman"/>
      <w:i/>
    </w:rPr>
  </w:style>
  <w:style w:type="character" w:customStyle="1" w:styleId="Heading9Char">
    <w:name w:val="Heading 9 Char"/>
    <w:basedOn w:val="DefaultParagraphFont"/>
    <w:link w:val="Heading9"/>
    <w:rsid w:val="00ED0306"/>
    <w:rPr>
      <w:rFonts w:ascii="Times New Roman" w:eastAsia="Times New Roman" w:hAnsi="Times New Roman" w:cs="Times New Roman"/>
      <w:i/>
      <w:sz w:val="18"/>
    </w:rPr>
  </w:style>
  <w:style w:type="paragraph" w:styleId="ListParagraph">
    <w:name w:val="List Paragraph"/>
    <w:basedOn w:val="Normal"/>
    <w:uiPriority w:val="34"/>
    <w:qFormat/>
    <w:rsid w:val="00ED0306"/>
    <w:pPr>
      <w:ind w:left="720"/>
      <w:contextualSpacing/>
    </w:pPr>
  </w:style>
  <w:style w:type="table" w:styleId="TableGrid">
    <w:name w:val="Table Grid"/>
    <w:basedOn w:val="TableNormal"/>
    <w:uiPriority w:val="39"/>
    <w:rsid w:val="00676C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92C70"/>
    <w:pPr>
      <w:overflowPunct w:val="0"/>
      <w:autoSpaceDE w:val="0"/>
      <w:autoSpaceDN w:val="0"/>
      <w:adjustRightInd w:val="0"/>
      <w:spacing w:after="0" w:line="240" w:lineRule="auto"/>
      <w:jc w:val="both"/>
      <w:textAlignment w:val="baseline"/>
    </w:pPr>
    <w:rPr>
      <w:rFonts w:ascii="Times New Roman" w:eastAsia="Times New Roman" w:hAnsi="Times New Roman" w:cs="Times New Roman"/>
    </w:rPr>
  </w:style>
  <w:style w:type="paragraph" w:styleId="Header">
    <w:name w:val="header"/>
    <w:basedOn w:val="Normal"/>
    <w:link w:val="HeaderChar"/>
    <w:uiPriority w:val="99"/>
    <w:unhideWhenUsed/>
    <w:rsid w:val="00DE3C6A"/>
    <w:pPr>
      <w:tabs>
        <w:tab w:val="center" w:pos="4680"/>
        <w:tab w:val="right" w:pos="9360"/>
      </w:tabs>
      <w:spacing w:after="0"/>
    </w:pPr>
  </w:style>
  <w:style w:type="character" w:customStyle="1" w:styleId="HeaderChar">
    <w:name w:val="Header Char"/>
    <w:basedOn w:val="DefaultParagraphFont"/>
    <w:link w:val="Header"/>
    <w:uiPriority w:val="99"/>
    <w:rsid w:val="00DE3C6A"/>
    <w:rPr>
      <w:rFonts w:ascii="Times New Roman" w:eastAsia="Times New Roman" w:hAnsi="Times New Roman" w:cs="Times New Roman"/>
    </w:rPr>
  </w:style>
  <w:style w:type="paragraph" w:styleId="Footer">
    <w:name w:val="footer"/>
    <w:basedOn w:val="Normal"/>
    <w:link w:val="FooterChar"/>
    <w:uiPriority w:val="99"/>
    <w:unhideWhenUsed/>
    <w:rsid w:val="00DE3C6A"/>
    <w:pPr>
      <w:tabs>
        <w:tab w:val="center" w:pos="4680"/>
        <w:tab w:val="right" w:pos="9360"/>
      </w:tabs>
      <w:spacing w:after="0"/>
    </w:pPr>
  </w:style>
  <w:style w:type="character" w:customStyle="1" w:styleId="FooterChar">
    <w:name w:val="Footer Char"/>
    <w:basedOn w:val="DefaultParagraphFont"/>
    <w:link w:val="Footer"/>
    <w:uiPriority w:val="99"/>
    <w:rsid w:val="00DE3C6A"/>
    <w:rPr>
      <w:rFonts w:ascii="Times New Roman" w:eastAsia="Times New Roman" w:hAnsi="Times New Roman" w:cs="Times New Roman"/>
    </w:rPr>
  </w:style>
  <w:style w:type="paragraph" w:styleId="Title">
    <w:name w:val="Title"/>
    <w:basedOn w:val="Normal"/>
    <w:next w:val="Normal"/>
    <w:link w:val="TitleChar"/>
    <w:uiPriority w:val="10"/>
    <w:qFormat/>
    <w:rsid w:val="00DE3C6A"/>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C6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9C87A72-082A-4B19-9D87-4C9793ADBC48}"/>
</file>

<file path=customXml/itemProps2.xml><?xml version="1.0" encoding="utf-8"?>
<ds:datastoreItem xmlns:ds="http://schemas.openxmlformats.org/officeDocument/2006/customXml" ds:itemID="{22EB3FB8-B81B-4694-A31D-E1D7B6868948}"/>
</file>

<file path=customXml/itemProps3.xml><?xml version="1.0" encoding="utf-8"?>
<ds:datastoreItem xmlns:ds="http://schemas.openxmlformats.org/officeDocument/2006/customXml" ds:itemID="{0130F73E-8414-4534-818C-B1B59B3A6DC1}"/>
</file>

<file path=customXml/itemProps4.xml><?xml version="1.0" encoding="utf-8"?>
<ds:datastoreItem xmlns:ds="http://schemas.openxmlformats.org/officeDocument/2006/customXml" ds:itemID="{D5B25275-45FA-48C3-BB10-5FB17A337BA0}"/>
</file>

<file path=docProps/app.xml><?xml version="1.0" encoding="utf-8"?>
<Properties xmlns="http://schemas.openxmlformats.org/officeDocument/2006/extended-properties" xmlns:vt="http://schemas.openxmlformats.org/officeDocument/2006/docPropsVTypes">
  <Template>Normal.dotm</Template>
  <TotalTime>39</TotalTime>
  <Pages>3</Pages>
  <Words>570</Words>
  <Characters>3251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Simpson</dc:creator>
  <cp:keywords/>
  <dc:description/>
  <cp:lastModifiedBy>Bruno Bendavid</cp:lastModifiedBy>
  <cp:revision>37</cp:revision>
  <cp:lastPrinted>2020-09-01T20:21:00Z</cp:lastPrinted>
  <dcterms:created xsi:type="dcterms:W3CDTF">2020-09-01T20:00:00Z</dcterms:created>
  <dcterms:modified xsi:type="dcterms:W3CDTF">2020-09-01T20:34:00Z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_dlc_DocIdItemGuid">
    <vt:lpwstr>3dd0f5c0-69b0-4865-8a51-2e3103e9c117</vt:lpwstr>
  </property>
  <property fmtid="{D5CDD505-2E9C-101B-9397-08002B2CF9AE}" pid="4" name="Order">
    <vt:r8>62300</vt:r8>
  </property>
  <property fmtid="{D5CDD505-2E9C-101B-9397-08002B2CF9AE}" pid="5" name="_ExtendedDescription">
    <vt:lpwstr/>
  </property>
</Properties>
</file>