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W w:w="1302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457"/>
        <w:gridCol w:w="6570"/>
      </w:tblGrid>
      <w:tr w:rsidR="00120F1C" w14:paraId="1927FBA7" w14:textId="77777777" w:rsidTr="00B44733">
        <w:trPr>
          <w:trHeight w:val="295"/>
        </w:trPr>
        <w:tc>
          <w:tcPr>
            <w:tcW w:w="13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0C8A" w14:textId="77777777" w:rsidR="00120F1C" w:rsidRDefault="00A6166D">
            <w:pPr>
              <w:pStyle w:val="Body"/>
            </w:pPr>
            <w:r>
              <w:rPr>
                <w:b/>
                <w:bCs/>
                <w:color w:val="FFFFFF"/>
                <w:u w:color="FFFFFF"/>
              </w:rPr>
              <w:t>Overview</w:t>
            </w:r>
          </w:p>
        </w:tc>
      </w:tr>
      <w:tr w:rsidR="00120F1C" w14:paraId="10C3A16E" w14:textId="77777777" w:rsidTr="00774F38">
        <w:trPr>
          <w:trHeight w:val="891"/>
        </w:trPr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DEDF057" w14:textId="77777777" w:rsidR="00120F1C" w:rsidRDefault="00A6166D" w:rsidP="00840C1B">
            <w:pPr>
              <w:pStyle w:val="BodyA"/>
              <w:spacing w:line="240" w:lineRule="auto"/>
            </w:pPr>
            <w:r>
              <w:rPr>
                <w:b/>
                <w:bCs/>
              </w:rPr>
              <w:t xml:space="preserve">Subject: </w:t>
            </w:r>
            <w:r>
              <w:rPr>
                <w:b/>
                <w:bCs/>
                <w:sz w:val="20"/>
                <w:szCs w:val="20"/>
              </w:rPr>
              <w:t xml:space="preserve">ITRA Findings Report – </w:t>
            </w:r>
            <w:r>
              <w:rPr>
                <w:sz w:val="20"/>
                <w:szCs w:val="20"/>
              </w:rPr>
              <w:t xml:space="preserve"> </w:t>
            </w:r>
            <w:r w:rsidR="00840C1B" w:rsidRPr="00425118">
              <w:rPr>
                <w:rFonts w:ascii="Calibri" w:hAnsi="Calibri" w:cs="Calibri"/>
              </w:rPr>
              <w:t>Perigen - WatchChild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9F5B3" w14:textId="051B5AD6" w:rsidR="00120F1C" w:rsidRDefault="00A6166D" w:rsidP="00425118">
            <w:pPr>
              <w:pStyle w:val="Body"/>
            </w:pPr>
            <w:r>
              <w:rPr>
                <w:b/>
                <w:bCs/>
              </w:rPr>
              <w:t xml:space="preserve">Date:   </w:t>
            </w:r>
            <w:r w:rsidR="00E046AE">
              <w:t>11/27</w:t>
            </w:r>
            <w:r>
              <w:t>/2018</w:t>
            </w:r>
          </w:p>
        </w:tc>
      </w:tr>
      <w:tr w:rsidR="00120F1C" w14:paraId="1C530F48" w14:textId="77777777" w:rsidTr="00B44733">
        <w:trPr>
          <w:trHeight w:val="591"/>
        </w:trPr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4C4CA" w14:textId="77777777" w:rsidR="00120F1C" w:rsidRDefault="00A6166D" w:rsidP="00021535">
            <w:pPr>
              <w:pStyle w:val="Body"/>
            </w:pPr>
            <w:r>
              <w:rPr>
                <w:b/>
                <w:bCs/>
              </w:rPr>
              <w:t>Contact:</w:t>
            </w:r>
            <w:r>
              <w:t xml:space="preserve">  </w:t>
            </w:r>
            <w:r w:rsidR="00840C1B" w:rsidRPr="00840C1B">
              <w:t xml:space="preserve">Jackson, Sherri L </w:t>
            </w:r>
            <w:hyperlink r:id="rId11" w:history="1">
              <w:r w:rsidR="00840C1B" w:rsidRPr="000F1497">
                <w:rPr>
                  <w:rStyle w:val="Hyperlink"/>
                </w:rPr>
                <w:t>sjacks17@IUHealth.org</w:t>
              </w:r>
            </w:hyperlink>
            <w:r w:rsidR="00840C1B">
              <w:t xml:space="preserve">; </w:t>
            </w:r>
            <w:r w:rsidR="00840C1B" w:rsidRPr="00840C1B">
              <w:t>Tonya Burwell &lt;tonya.burwell@perigen.com&gt;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E4C55" w14:textId="77777777" w:rsidR="00120F1C" w:rsidRDefault="00A6166D" w:rsidP="007025A1">
            <w:pPr>
              <w:pStyle w:val="Body"/>
            </w:pPr>
            <w:r>
              <w:rPr>
                <w:rFonts w:eastAsia="Arial Unicode MS" w:cs="Arial Unicode MS"/>
                <w:b/>
                <w:bCs/>
              </w:rPr>
              <w:t xml:space="preserve">ITRA Analyst:   </w:t>
            </w:r>
            <w:r>
              <w:rPr>
                <w:rFonts w:eastAsia="Arial Unicode MS" w:cs="Arial Unicode MS"/>
              </w:rPr>
              <w:t xml:space="preserve">Tanuja Devarapalli </w:t>
            </w:r>
          </w:p>
        </w:tc>
      </w:tr>
      <w:tr w:rsidR="00120F1C" w14:paraId="3914C949" w14:textId="77777777" w:rsidTr="00B44733">
        <w:trPr>
          <w:trHeight w:val="591"/>
        </w:trPr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DEBB0" w14:textId="77777777" w:rsidR="00120F1C" w:rsidRDefault="00A6166D">
            <w:pPr>
              <w:pStyle w:val="Body"/>
            </w:pPr>
            <w:r>
              <w:rPr>
                <w:b/>
                <w:bCs/>
              </w:rPr>
              <w:t xml:space="preserve">Date Response Expected:  </w:t>
            </w:r>
            <w:r w:rsidR="00840C1B">
              <w:rPr>
                <w:b/>
                <w:bCs/>
                <w:color w:val="FF0000"/>
                <w:u w:color="FF0000"/>
              </w:rPr>
              <w:t>11/28</w:t>
            </w:r>
            <w:r>
              <w:rPr>
                <w:b/>
                <w:bCs/>
                <w:color w:val="FF0000"/>
                <w:u w:color="FF0000"/>
              </w:rPr>
              <w:t>/2018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7910F" w14:textId="77777777" w:rsidR="00120F1C" w:rsidRDefault="00120F1C"/>
        </w:tc>
      </w:tr>
    </w:tbl>
    <w:p w14:paraId="6D7AD161" w14:textId="77777777" w:rsidR="00120F1C" w:rsidRDefault="00120F1C">
      <w:pPr>
        <w:pStyle w:val="Body"/>
        <w:widowControl w:val="0"/>
        <w:spacing w:line="240" w:lineRule="auto"/>
      </w:pPr>
    </w:p>
    <w:p w14:paraId="1BBF6A9B" w14:textId="77777777" w:rsidR="00120F1C" w:rsidRDefault="00120F1C">
      <w:pPr>
        <w:pStyle w:val="Body"/>
      </w:pPr>
    </w:p>
    <w:tbl>
      <w:tblPr>
        <w:tblW w:w="1295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542"/>
        <w:gridCol w:w="1595"/>
        <w:gridCol w:w="2070"/>
        <w:gridCol w:w="4860"/>
        <w:gridCol w:w="2070"/>
        <w:gridCol w:w="1814"/>
      </w:tblGrid>
      <w:tr w:rsidR="00120F1C" w14:paraId="7D767DBD" w14:textId="77777777">
        <w:trPr>
          <w:trHeight w:val="270"/>
          <w:tblHeader/>
        </w:trPr>
        <w:tc>
          <w:tcPr>
            <w:tcW w:w="129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9733C" w14:textId="77777777" w:rsidR="00120F1C" w:rsidRDefault="00A6166D">
            <w:pPr>
              <w:pStyle w:val="Body"/>
              <w:tabs>
                <w:tab w:val="left" w:pos="5089"/>
              </w:tabs>
              <w:spacing w:after="0"/>
            </w:pPr>
            <w:r>
              <w:rPr>
                <w:b/>
                <w:bCs/>
              </w:rPr>
              <w:t>Security Concerns and Expectations</w:t>
            </w:r>
          </w:p>
        </w:tc>
      </w:tr>
      <w:tr w:rsidR="00120F1C" w14:paraId="3CA43771" w14:textId="77777777" w:rsidTr="00646075">
        <w:trPr>
          <w:trHeight w:val="569"/>
          <w:tblHeader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2BDA9" w14:textId="77777777" w:rsidR="00120F1C" w:rsidRDefault="00A6166D">
            <w:pPr>
              <w:pStyle w:val="Body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2DBED" w14:textId="77777777" w:rsidR="00120F1C" w:rsidRDefault="00A6166D">
            <w:pPr>
              <w:pStyle w:val="Body"/>
              <w:jc w:val="center"/>
            </w:pPr>
            <w:r>
              <w:rPr>
                <w:b/>
                <w:bCs/>
              </w:rPr>
              <w:t>Risk Category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C03A4" w14:textId="77777777" w:rsidR="00120F1C" w:rsidRDefault="00A6166D">
            <w:pPr>
              <w:pStyle w:val="Body"/>
              <w:spacing w:after="0"/>
              <w:jc w:val="center"/>
            </w:pPr>
            <w:r>
              <w:rPr>
                <w:b/>
                <w:bCs/>
              </w:rPr>
              <w:t>Security Finding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47DAC" w14:textId="77777777" w:rsidR="00120F1C" w:rsidRPr="008418EF" w:rsidRDefault="00A6166D">
            <w:pPr>
              <w:pStyle w:val="Body"/>
              <w:spacing w:after="0"/>
              <w:jc w:val="center"/>
            </w:pPr>
            <w:r w:rsidRPr="008418EF">
              <w:rPr>
                <w:b/>
                <w:bCs/>
              </w:rPr>
              <w:t xml:space="preserve">Expectation / Failure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61A2F" w14:textId="77777777" w:rsidR="00120F1C" w:rsidRDefault="00A6166D">
            <w:pPr>
              <w:pStyle w:val="Body"/>
              <w:jc w:val="center"/>
            </w:pPr>
            <w:r>
              <w:rPr>
                <w:b/>
                <w:bCs/>
              </w:rPr>
              <w:t xml:space="preserve">Vendor / Business </w:t>
            </w:r>
            <w:proofErr w:type="gramStart"/>
            <w:r>
              <w:rPr>
                <w:b/>
                <w:bCs/>
              </w:rPr>
              <w:t>Owner  Response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749BB" w14:textId="77777777" w:rsidR="00120F1C" w:rsidRDefault="00A6166D">
            <w:pPr>
              <w:pStyle w:val="Body"/>
              <w:jc w:val="center"/>
            </w:pPr>
            <w:r>
              <w:rPr>
                <w:b/>
                <w:bCs/>
              </w:rPr>
              <w:t>Remediation Date</w:t>
            </w:r>
          </w:p>
        </w:tc>
      </w:tr>
      <w:tr w:rsidR="00646075" w14:paraId="10BB80F2" w14:textId="77777777" w:rsidTr="00646075">
        <w:tblPrEx>
          <w:shd w:val="clear" w:color="auto" w:fill="CED7E7"/>
        </w:tblPrEx>
        <w:trPr>
          <w:trHeight w:val="266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FBFD9" w14:textId="77777777" w:rsidR="00646075" w:rsidRDefault="00646075" w:rsidP="00646075">
            <w:pPr>
              <w:pStyle w:val="Body"/>
              <w:spacing w:after="0"/>
            </w:pPr>
            <w:r>
              <w:t>1.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F9A7C" w14:textId="77777777" w:rsidR="00646075" w:rsidRPr="00646075" w:rsidRDefault="00646075" w:rsidP="00646075">
            <w:pPr>
              <w:rPr>
                <w:rFonts w:ascii="Calibri" w:hAnsi="Calibri" w:cs="Calibri"/>
                <w:sz w:val="22"/>
                <w:szCs w:val="22"/>
              </w:rPr>
            </w:pPr>
            <w:r w:rsidRPr="00646075">
              <w:rPr>
                <w:rFonts w:ascii="Calibri" w:hAnsi="Calibri" w:cs="Calibri"/>
                <w:sz w:val="22"/>
                <w:szCs w:val="22"/>
              </w:rPr>
              <w:t>Application Security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658CB" w14:textId="77777777" w:rsidR="00646075" w:rsidRPr="00401E04" w:rsidRDefault="00401E04" w:rsidP="00646075">
            <w:pPr>
              <w:rPr>
                <w:rFonts w:ascii="Calibri" w:hAnsi="Calibri" w:cs="Calibri"/>
                <w:sz w:val="22"/>
                <w:szCs w:val="22"/>
              </w:rPr>
            </w:pPr>
            <w:r w:rsidRPr="00401E04">
              <w:rPr>
                <w:rFonts w:ascii="Calibri" w:hAnsi="Calibri" w:cs="Calibri"/>
                <w:color w:val="000000"/>
                <w:sz w:val="22"/>
                <w:szCs w:val="22"/>
              </w:rPr>
              <w:t>The source code for this application has not been scanned by a 3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rd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</w:rPr>
              <w:t>-party source code analysis tool.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95B1C" w14:textId="77777777" w:rsidR="00646075" w:rsidRPr="00401E04" w:rsidRDefault="00401E04" w:rsidP="006460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01E0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Expectation: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IU Health Information Security should be notified once the application is installed 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but prior to use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 the application/server(s) can be scanned.  This can be accomplished by contacting the IUH Helpdesk to open a Service Request to Information Security for Vulnerability Management. 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Please provide all IP addresses associated with the solution in the ticket.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90248" w14:textId="77777777" w:rsidR="00844DED" w:rsidRPr="00E046AE" w:rsidRDefault="00844DED" w:rsidP="006460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All product updates are coordinated with the customer technical/clinical owners. </w:t>
            </w:r>
          </w:p>
          <w:p w14:paraId="2B097E71" w14:textId="51DF1D13" w:rsidR="00646075" w:rsidRPr="00E046AE" w:rsidRDefault="00844DED" w:rsidP="006460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specific guidance will be </w:t>
            </w:r>
            <w:r w:rsidR="00A65350" w:rsidRPr="00E046A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issued to all PeriGen Tech Ops personnel to advise IUH help-desk prior to any software </w:t>
            </w:r>
            <w:r w:rsidR="00A65350" w:rsidRPr="00E046A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updates.</w:t>
            </w:r>
            <w:r w:rsidR="003E471C" w:rsidRPr="00E046A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This applies to the binary code only.</w:t>
            </w:r>
          </w:p>
          <w:p w14:paraId="26447950" w14:textId="77777777" w:rsidR="00A65350" w:rsidRPr="00E046AE" w:rsidRDefault="00A65350" w:rsidP="006460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3B076AA" w14:textId="37075E13" w:rsidR="00A65350" w:rsidRPr="00E046AE" w:rsidRDefault="003E471C" w:rsidP="00A6535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>Business owner at IUH should provide the IP addresses/server names hosted on IUH network.</w:t>
            </w:r>
          </w:p>
          <w:p w14:paraId="13C5387E" w14:textId="77777777" w:rsidR="00A65350" w:rsidRPr="00E046AE" w:rsidRDefault="00A65350" w:rsidP="00A6535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5005C" w14:textId="77777777" w:rsidR="00646075" w:rsidRPr="00E046AE" w:rsidRDefault="00A65350" w:rsidP="00646075">
            <w:pPr>
              <w:pStyle w:val="Body"/>
              <w:rPr>
                <w:rFonts w:eastAsia="Arial Unicode MS"/>
              </w:rPr>
            </w:pPr>
            <w:r w:rsidRPr="00E046AE">
              <w:rPr>
                <w:rFonts w:eastAsia="Arial Unicode MS"/>
              </w:rPr>
              <w:lastRenderedPageBreak/>
              <w:t>immediate</w:t>
            </w:r>
          </w:p>
        </w:tc>
      </w:tr>
      <w:tr w:rsidR="006025B3" w14:paraId="332AE01F" w14:textId="77777777" w:rsidTr="00646075">
        <w:tblPrEx>
          <w:shd w:val="clear" w:color="auto" w:fill="CED7E7"/>
        </w:tblPrEx>
        <w:trPr>
          <w:trHeight w:val="162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E8E3F" w14:textId="77777777" w:rsidR="006025B3" w:rsidRDefault="006025B3" w:rsidP="006025B3">
            <w:pPr>
              <w:pStyle w:val="Body"/>
              <w:spacing w:after="0"/>
            </w:pPr>
            <w:r>
              <w:t>2.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3C18E" w14:textId="77777777" w:rsidR="006025B3" w:rsidRPr="008418EF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646075">
              <w:rPr>
                <w:rFonts w:ascii="Calibri" w:hAnsi="Calibri" w:cs="Calibri"/>
                <w:sz w:val="22"/>
                <w:szCs w:val="22"/>
              </w:rPr>
              <w:t>Application Security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5470C" w14:textId="77777777" w:rsidR="006025B3" w:rsidRPr="00401E04" w:rsidRDefault="00401E04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401E04">
              <w:rPr>
                <w:rFonts w:ascii="Calibri" w:hAnsi="Calibri" w:cs="Calibri"/>
                <w:color w:val="000000"/>
                <w:sz w:val="22"/>
                <w:szCs w:val="22"/>
              </w:rPr>
              <w:t>The source code for this application has not been scanned by a 3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rd</w:t>
            </w:r>
            <w:r w:rsidRPr="00401E04">
              <w:rPr>
                <w:rFonts w:ascii="Calibri" w:hAnsi="Calibri" w:cs="Calibri"/>
                <w:color w:val="000000"/>
                <w:sz w:val="22"/>
                <w:szCs w:val="22"/>
              </w:rPr>
              <w:t>-party source code analysis tool.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33E66" w14:textId="77777777" w:rsidR="006025B3" w:rsidRPr="00401E04" w:rsidRDefault="006025B3" w:rsidP="00401E04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E471C">
              <w:rPr>
                <w:rFonts w:ascii="Calibri" w:hAnsi="Calibri" w:cs="Calibri"/>
                <w:b/>
                <w:sz w:val="22"/>
                <w:szCs w:val="22"/>
              </w:rPr>
              <w:t xml:space="preserve">Expectation:  </w:t>
            </w:r>
            <w:r w:rsidRPr="003E471C">
              <w:rPr>
                <w:rFonts w:ascii="Calibri" w:hAnsi="Calibri" w:cs="Calibri"/>
                <w:sz w:val="22"/>
                <w:szCs w:val="22"/>
              </w:rPr>
              <w:t xml:space="preserve">IU Health requires that you scan your source code for vulnerabilities using a third-party static code analysis tool such as Coverity, WebInspect, IBM Rational, Veracode, Fortify or BeyondTrust prior to </w:t>
            </w:r>
            <w:r w:rsidR="00401E04" w:rsidRPr="003E471C">
              <w:rPr>
                <w:rFonts w:ascii="Calibri" w:hAnsi="Calibri" w:cs="Calibri"/>
                <w:sz w:val="22"/>
                <w:szCs w:val="22"/>
              </w:rPr>
              <w:t>implementation.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D9AE2" w14:textId="511CB125" w:rsidR="006025B3" w:rsidRPr="00E046AE" w:rsidRDefault="00164D22" w:rsidP="006025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>In progress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BA30C" w14:textId="313B7E09" w:rsidR="006025B3" w:rsidRPr="00E046AE" w:rsidRDefault="004673FE" w:rsidP="006025B3">
            <w:pPr>
              <w:pStyle w:val="Body"/>
              <w:rPr>
                <w:rFonts w:eastAsia="Arial Unicode MS"/>
              </w:rPr>
            </w:pPr>
            <w:r w:rsidRPr="00E046AE">
              <w:rPr>
                <w:rFonts w:eastAsia="Arial Unicode MS"/>
              </w:rPr>
              <w:t>By Q2 2019</w:t>
            </w:r>
          </w:p>
        </w:tc>
      </w:tr>
      <w:tr w:rsidR="006025B3" w14:paraId="7DE6B7CA" w14:textId="77777777" w:rsidTr="00646075">
        <w:tblPrEx>
          <w:shd w:val="clear" w:color="auto" w:fill="CED7E7"/>
        </w:tblPrEx>
        <w:trPr>
          <w:trHeight w:val="72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4DA29" w14:textId="77777777" w:rsidR="006025B3" w:rsidRDefault="006025B3" w:rsidP="006025B3">
            <w:pPr>
              <w:pStyle w:val="Body"/>
              <w:spacing w:after="0"/>
            </w:pPr>
            <w:r>
              <w:t>3.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202A6" w14:textId="77777777" w:rsidR="006025B3" w:rsidRPr="008418EF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646075">
              <w:rPr>
                <w:rFonts w:ascii="Calibri" w:hAnsi="Calibri" w:cs="Calibri"/>
                <w:sz w:val="22"/>
                <w:szCs w:val="22"/>
              </w:rPr>
              <w:t>Application Security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C9D82" w14:textId="77777777" w:rsidR="006025B3" w:rsidRP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6025B3">
              <w:rPr>
                <w:rFonts w:ascii="Calibri" w:hAnsi="Calibri" w:cs="Calibri"/>
                <w:color w:val="000000"/>
                <w:sz w:val="22"/>
                <w:szCs w:val="22"/>
              </w:rPr>
              <w:t>The vendor indicated the application servers do not have anti-virus software installed.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339CD" w14:textId="77777777" w:rsidR="006025B3" w:rsidRPr="00840C1B" w:rsidRDefault="006025B3" w:rsidP="006025B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40C1B">
              <w:rPr>
                <w:rFonts w:ascii="Calibri" w:hAnsi="Calibri" w:cs="Calibri"/>
                <w:b/>
                <w:sz w:val="22"/>
                <w:szCs w:val="22"/>
              </w:rPr>
              <w:t xml:space="preserve">Expectation: </w:t>
            </w:r>
            <w:r w:rsidRPr="0047083E">
              <w:rPr>
                <w:rFonts w:ascii="Calibri" w:hAnsi="Calibri" w:cs="Calibri"/>
                <w:sz w:val="22"/>
                <w:szCs w:val="22"/>
              </w:rPr>
              <w:t>The business will work with the vendor to implement antivirus software on the server(s) involved in this solution.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D4272" w14:textId="201FE641" w:rsidR="006025B3" w:rsidRPr="00E046AE" w:rsidRDefault="00B075E1" w:rsidP="006025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>This is incorrect. The indication was that PeriGen does not install any AV but relies on customer supplied AV as part of IUH provided server VMs.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AC224" w14:textId="795AEA72" w:rsidR="00B075E1" w:rsidRPr="00E046AE" w:rsidRDefault="00B075E1" w:rsidP="00B075E1">
            <w:pPr>
              <w:pStyle w:val="Body"/>
              <w:rPr>
                <w:rFonts w:eastAsia="Arial Unicode MS"/>
              </w:rPr>
            </w:pPr>
            <w:r w:rsidRPr="00E046AE">
              <w:rPr>
                <w:rFonts w:eastAsia="Arial Unicode MS"/>
              </w:rPr>
              <w:t>Immediate</w:t>
            </w:r>
          </w:p>
        </w:tc>
      </w:tr>
      <w:tr w:rsidR="006025B3" w14:paraId="5BE8FED1" w14:textId="77777777" w:rsidTr="00646075">
        <w:tblPrEx>
          <w:shd w:val="clear" w:color="auto" w:fill="CED7E7"/>
        </w:tblPrEx>
        <w:trPr>
          <w:trHeight w:val="92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5C2FC" w14:textId="77777777" w:rsidR="006025B3" w:rsidRDefault="006025B3" w:rsidP="006025B3">
            <w:pPr>
              <w:pStyle w:val="Body"/>
              <w:spacing w:after="0"/>
            </w:pPr>
            <w:r>
              <w:lastRenderedPageBreak/>
              <w:t>4.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6081A" w14:textId="77777777" w:rsidR="006025B3" w:rsidRP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6025B3">
              <w:rPr>
                <w:rFonts w:ascii="Calibri" w:hAnsi="Calibri" w:cs="Calibri"/>
                <w:sz w:val="22"/>
                <w:szCs w:val="22"/>
              </w:rPr>
              <w:t>Application Security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19D05" w14:textId="77777777" w:rsidR="006025B3" w:rsidRP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6025B3">
              <w:rPr>
                <w:rFonts w:ascii="Calibri" w:hAnsi="Calibri" w:cs="Calibri"/>
                <w:sz w:val="22"/>
                <w:szCs w:val="22"/>
              </w:rPr>
              <w:t>This solution does not have file indexing disabled.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19EE8" w14:textId="77777777" w:rsidR="006025B3" w:rsidRPr="008F4316" w:rsidRDefault="006025B3" w:rsidP="006025B3">
            <w:pPr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A82D9D">
              <w:rPr>
                <w:rFonts w:ascii="Calibri" w:hAnsi="Calibri" w:cs="Calibri"/>
                <w:b/>
                <w:sz w:val="22"/>
                <w:szCs w:val="22"/>
              </w:rPr>
              <w:t>Expectation</w:t>
            </w:r>
            <w:r w:rsidRPr="00A82D9D">
              <w:rPr>
                <w:rFonts w:ascii="Calibri" w:hAnsi="Calibri" w:cs="Calibri"/>
                <w:sz w:val="22"/>
                <w:szCs w:val="22"/>
              </w:rPr>
              <w:t>: File indexing needs to be disabled on the servers the solution is installed on, unless there is a business case for this setting to remain enabled.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A1F2B" w14:textId="410ABE88" w:rsidR="006025B3" w:rsidRPr="00E046AE" w:rsidRDefault="00EF4E58" w:rsidP="00E046AE">
            <w:pPr>
              <w:pStyle w:val="Body"/>
            </w:pPr>
            <w:r w:rsidRPr="00E046AE">
              <w:t>Windows Indexing c</w:t>
            </w:r>
            <w:r w:rsidR="008F4316" w:rsidRPr="00E046AE">
              <w:t>an be disabled at any time. To be coordinated with PeriGen support and IUH support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A9C40" w14:textId="37C81C23" w:rsidR="006025B3" w:rsidRPr="00E046AE" w:rsidRDefault="008F4316" w:rsidP="00E046AE">
            <w:pPr>
              <w:pStyle w:val="Body"/>
            </w:pPr>
            <w:r w:rsidRPr="00E046AE">
              <w:t>Immediate</w:t>
            </w:r>
          </w:p>
        </w:tc>
      </w:tr>
      <w:tr w:rsidR="006025B3" w14:paraId="417732F7" w14:textId="77777777" w:rsidTr="004D64F5">
        <w:tblPrEx>
          <w:shd w:val="clear" w:color="auto" w:fill="CED7E7"/>
        </w:tblPrEx>
        <w:trPr>
          <w:trHeight w:val="126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48147" w14:textId="77777777" w:rsidR="006025B3" w:rsidRDefault="006025B3" w:rsidP="006025B3">
            <w:pPr>
              <w:pStyle w:val="Body"/>
              <w:spacing w:after="0"/>
            </w:pPr>
            <w:r>
              <w:t>5.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0431B" w14:textId="77777777" w:rsidR="006025B3" w:rsidRPr="00350A10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8418EF">
              <w:rPr>
                <w:rFonts w:ascii="Calibri" w:hAnsi="Calibri" w:cs="Calibri"/>
                <w:sz w:val="22"/>
                <w:szCs w:val="22"/>
              </w:rPr>
              <w:t>Identity &amp; Access Management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B3322" w14:textId="77777777" w:rsidR="006025B3" w:rsidRPr="009A4BE9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9A4BE9">
              <w:rPr>
                <w:rFonts w:ascii="Calibri" w:hAnsi="Calibri" w:cs="Calibri"/>
                <w:sz w:val="22"/>
                <w:szCs w:val="22"/>
              </w:rPr>
              <w:t>Password policies are customizable</w:t>
            </w:r>
            <w:r w:rsidR="00206249">
              <w:rPr>
                <w:rFonts w:ascii="Calibri" w:hAnsi="Calibri" w:cs="Calibri"/>
                <w:sz w:val="22"/>
                <w:szCs w:val="22"/>
              </w:rPr>
              <w:t xml:space="preserve"> and can be managed by</w:t>
            </w:r>
            <w:r w:rsidRPr="009A4BE9">
              <w:rPr>
                <w:rFonts w:ascii="Calibri" w:hAnsi="Calibri" w:cs="Calibri"/>
                <w:sz w:val="22"/>
                <w:szCs w:val="22"/>
              </w:rPr>
              <w:t xml:space="preserve"> by IU Health.</w:t>
            </w:r>
          </w:p>
          <w:p w14:paraId="54E56E66" w14:textId="77777777" w:rsid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0C9311A" w14:textId="77777777" w:rsid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D5117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b/>
                <w:sz w:val="22"/>
                <w:szCs w:val="22"/>
              </w:rPr>
              <w:t xml:space="preserve">Expectation: </w:t>
            </w:r>
            <w:r w:rsidRPr="00E046AE">
              <w:rPr>
                <w:rFonts w:ascii="Calibri" w:hAnsi="Calibri" w:cs="Calibri"/>
                <w:sz w:val="22"/>
                <w:szCs w:val="22"/>
              </w:rPr>
              <w:t xml:space="preserve">Password policies for this application will be set to match IU Health policy 1.01 – Information Security Access Management: </w:t>
            </w:r>
          </w:p>
          <w:p w14:paraId="19CCC45D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F95DD07" w14:textId="77777777" w:rsidR="006025B3" w:rsidRPr="00E046AE" w:rsidRDefault="006025B3" w:rsidP="006025B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046AE">
              <w:rPr>
                <w:rFonts w:ascii="Calibri" w:hAnsi="Calibri" w:cs="Calibri"/>
                <w:b/>
                <w:sz w:val="22"/>
                <w:szCs w:val="22"/>
              </w:rPr>
              <w:t xml:space="preserve">Database User Accounts: </w:t>
            </w:r>
          </w:p>
          <w:p w14:paraId="134D4D0F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Min Password Length - 10</w:t>
            </w:r>
          </w:p>
          <w:p w14:paraId="1791E110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Max Pass Age - 180</w:t>
            </w:r>
          </w:p>
          <w:p w14:paraId="5273E785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Min Pass Age - 0</w:t>
            </w:r>
          </w:p>
          <w:p w14:paraId="4385C8CF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Complexity - Min Char Types - 3</w:t>
            </w:r>
          </w:p>
          <w:p w14:paraId="7E7591D3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Password History - 99</w:t>
            </w:r>
          </w:p>
          <w:p w14:paraId="7F6849AE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Lockout – Attempts - 25</w:t>
            </w:r>
          </w:p>
          <w:p w14:paraId="5EDF8621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Lockout – Duration - 20</w:t>
            </w:r>
          </w:p>
          <w:p w14:paraId="40298BCF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Lockout - Reset Counter After - 20</w:t>
            </w:r>
          </w:p>
          <w:p w14:paraId="14E56CA7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Dormant Accounts Disabled - 180</w:t>
            </w:r>
          </w:p>
          <w:p w14:paraId="4085FE16" w14:textId="77777777" w:rsidR="006025B3" w:rsidRPr="00E046AE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Min User ID Length – 4</w:t>
            </w:r>
          </w:p>
          <w:p w14:paraId="6F716D67" w14:textId="77777777" w:rsidR="006025B3" w:rsidRPr="00E046AE" w:rsidRDefault="006025B3" w:rsidP="004D64F5">
            <w:pPr>
              <w:rPr>
                <w:b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9D177" w14:textId="60CE5AA8" w:rsidR="008C08C5" w:rsidRDefault="00F74279" w:rsidP="00A82D9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IUH is currently using </w:t>
            </w:r>
            <w:r w:rsidR="00E046AE">
              <w:rPr>
                <w:rFonts w:ascii="Calibri" w:hAnsi="Calibri" w:cs="Calibri"/>
                <w:sz w:val="16"/>
                <w:szCs w:val="16"/>
              </w:rPr>
              <w:t xml:space="preserve">AD </w:t>
            </w:r>
            <w:r>
              <w:rPr>
                <w:rFonts w:ascii="Calibri" w:hAnsi="Calibri" w:cs="Calibri"/>
                <w:sz w:val="16"/>
                <w:szCs w:val="16"/>
              </w:rPr>
              <w:t>authentication where these policies are part of IUH AD user</w:t>
            </w:r>
            <w:bookmarkStart w:id="0" w:name="_GoBack"/>
            <w:bookmarkEnd w:id="0"/>
            <w:r>
              <w:rPr>
                <w:rFonts w:ascii="Calibri" w:hAnsi="Calibri" w:cs="Calibri"/>
                <w:sz w:val="16"/>
                <w:szCs w:val="16"/>
              </w:rPr>
              <w:t xml:space="preserve"> management. Therefore, this is not applicable.</w:t>
            </w:r>
          </w:p>
          <w:p w14:paraId="6D7EF955" w14:textId="2A8601B4" w:rsidR="006025B3" w:rsidRPr="00E046AE" w:rsidRDefault="006025B3" w:rsidP="00F74279">
            <w:pPr>
              <w:rPr>
                <w:rFonts w:ascii="Calibri" w:hAnsi="Calibri" w:cs="Calibri"/>
                <w:i/>
                <w:sz w:val="16"/>
                <w:szCs w:val="16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027E4" w14:textId="1B0F14E2" w:rsidR="006025B3" w:rsidRPr="00646075" w:rsidRDefault="00F74279" w:rsidP="006025B3">
            <w:pPr>
              <w:pStyle w:val="Body"/>
            </w:pPr>
            <w:r>
              <w:t>Not applicable since IUH implementation is already on AD authentication.</w:t>
            </w:r>
          </w:p>
        </w:tc>
      </w:tr>
      <w:tr w:rsidR="006025B3" w14:paraId="1FA453CB" w14:textId="77777777" w:rsidTr="00646075">
        <w:tblPrEx>
          <w:shd w:val="clear" w:color="auto" w:fill="CED7E7"/>
        </w:tblPrEx>
        <w:trPr>
          <w:trHeight w:val="78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AFF1B" w14:textId="77777777" w:rsidR="006025B3" w:rsidRDefault="006025B3" w:rsidP="006025B3">
            <w:pPr>
              <w:pStyle w:val="Body"/>
              <w:spacing w:after="0"/>
            </w:pPr>
            <w:r>
              <w:t>6.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96C54" w14:textId="77777777" w:rsidR="006025B3" w:rsidRPr="008418EF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8D50F9">
              <w:rPr>
                <w:rFonts w:ascii="Calibri" w:hAnsi="Calibri" w:cs="Calibri"/>
                <w:sz w:val="22"/>
                <w:szCs w:val="22"/>
              </w:rPr>
              <w:t>Disaster Recovery/Business Continuity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D8ADD" w14:textId="77777777" w:rsidR="006025B3" w:rsidRPr="008D50F9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8D50F9">
              <w:rPr>
                <w:rFonts w:ascii="Calibri" w:hAnsi="Calibri" w:cs="Calibri"/>
                <w:sz w:val="22"/>
                <w:szCs w:val="22"/>
              </w:rPr>
              <w:t xml:space="preserve">This application requires vendor </w:t>
            </w:r>
            <w:r w:rsidRPr="008D50F9">
              <w:rPr>
                <w:rFonts w:ascii="Calibri" w:hAnsi="Calibri" w:cs="Calibri"/>
                <w:sz w:val="22"/>
                <w:szCs w:val="22"/>
              </w:rPr>
              <w:lastRenderedPageBreak/>
              <w:t>assistance for disaster recovery.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50A89" w14:textId="77777777" w:rsidR="006025B3" w:rsidRPr="008418EF" w:rsidRDefault="006025B3" w:rsidP="006025B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40C1B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 xml:space="preserve">IU Health Note:  </w:t>
            </w:r>
            <w:r w:rsidRPr="0047083E">
              <w:rPr>
                <w:rFonts w:ascii="Calibri" w:hAnsi="Calibri" w:cs="Calibri"/>
                <w:sz w:val="22"/>
                <w:szCs w:val="22"/>
              </w:rPr>
              <w:t>Please note that this application requires vendor assistance for disaster recovery.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22A32" w14:textId="77777777" w:rsid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9A6E5" w14:textId="77777777" w:rsidR="006025B3" w:rsidRDefault="006025B3" w:rsidP="006025B3">
            <w:pPr>
              <w:pStyle w:val="Body"/>
            </w:pPr>
            <w:r>
              <w:t>N/A</w:t>
            </w:r>
          </w:p>
        </w:tc>
      </w:tr>
      <w:tr w:rsidR="006025B3" w14:paraId="49A52C7B" w14:textId="77777777" w:rsidTr="00646075">
        <w:tblPrEx>
          <w:shd w:val="clear" w:color="auto" w:fill="CED7E7"/>
        </w:tblPrEx>
        <w:trPr>
          <w:trHeight w:val="127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F59D9" w14:textId="77777777" w:rsidR="006025B3" w:rsidRDefault="006025B3" w:rsidP="006025B3">
            <w:pPr>
              <w:pStyle w:val="Body"/>
              <w:spacing w:after="0"/>
            </w:pPr>
            <w:r>
              <w:t>7.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6E87E" w14:textId="77777777" w:rsidR="006025B3" w:rsidRPr="008D50F9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8D50F9">
              <w:rPr>
                <w:rFonts w:ascii="Calibri" w:hAnsi="Calibri" w:cs="Calibri"/>
                <w:sz w:val="22"/>
                <w:szCs w:val="22"/>
              </w:rPr>
              <w:t>Disaster Recovery/Business Continuity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223FC" w14:textId="77777777" w:rsidR="006025B3" w:rsidRPr="008D50F9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8D50F9">
              <w:rPr>
                <w:rFonts w:ascii="Calibri" w:hAnsi="Calibri" w:cs="Calibri"/>
                <w:sz w:val="22"/>
                <w:szCs w:val="22"/>
              </w:rPr>
              <w:t>Recovery time objectives been established for this solution.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B37EA" w14:textId="77777777" w:rsidR="006025B3" w:rsidRPr="00840C1B" w:rsidRDefault="006025B3" w:rsidP="006025B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40C1B">
              <w:rPr>
                <w:rFonts w:ascii="Calibri" w:hAnsi="Calibri" w:cs="Calibri"/>
                <w:b/>
                <w:sz w:val="22"/>
                <w:szCs w:val="22"/>
              </w:rPr>
              <w:t xml:space="preserve">IU Health Note: </w:t>
            </w:r>
            <w:r w:rsidRPr="0047083E">
              <w:rPr>
                <w:rFonts w:ascii="Calibri" w:hAnsi="Calibri" w:cs="Calibri"/>
                <w:sz w:val="22"/>
                <w:szCs w:val="22"/>
              </w:rPr>
              <w:t>Please note that a recovery time objective (RTO) has not been established for this product. It is the responsibility of the business owner to make sure one has been created.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CDCC8" w14:textId="77777777" w:rsid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EB728" w14:textId="77777777" w:rsidR="006025B3" w:rsidRDefault="006025B3" w:rsidP="006025B3">
            <w:pPr>
              <w:pStyle w:val="Body"/>
            </w:pPr>
            <w:r>
              <w:t>N/A</w:t>
            </w:r>
          </w:p>
        </w:tc>
      </w:tr>
      <w:tr w:rsidR="006025B3" w14:paraId="561339D6" w14:textId="77777777" w:rsidTr="00646075">
        <w:tblPrEx>
          <w:shd w:val="clear" w:color="auto" w:fill="CED7E7"/>
        </w:tblPrEx>
        <w:trPr>
          <w:trHeight w:val="81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8584D" w14:textId="77777777" w:rsidR="006025B3" w:rsidRDefault="006025B3" w:rsidP="006025B3">
            <w:pPr>
              <w:pStyle w:val="Body"/>
              <w:spacing w:after="0"/>
            </w:pPr>
            <w:r>
              <w:t>8.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07836" w14:textId="77777777" w:rsidR="006025B3" w:rsidRPr="008418EF" w:rsidRDefault="00F54479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F54479">
              <w:rPr>
                <w:rFonts w:ascii="Calibri" w:hAnsi="Calibri" w:cs="Calibri"/>
                <w:sz w:val="22"/>
                <w:szCs w:val="22"/>
              </w:rPr>
              <w:t>Disaster Recovery/Business Continuity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07B38" w14:textId="77777777" w:rsidR="006025B3" w:rsidRPr="009A4BE9" w:rsidRDefault="00F54479" w:rsidP="006025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Vendor indicated that downtime procedures can be set by IUH.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3F7BF" w14:textId="77777777" w:rsidR="006025B3" w:rsidRDefault="00F54479" w:rsidP="006025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7083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IU Health Note</w:t>
            </w:r>
            <w:r w:rsidRPr="00840C1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IUH </w:t>
            </w:r>
            <w:r w:rsidR="006025B3">
              <w:rPr>
                <w:rFonts w:ascii="Calibri" w:hAnsi="Calibri" w:cs="Calibri"/>
                <w:color w:val="000000"/>
                <w:sz w:val="22"/>
                <w:szCs w:val="22"/>
              </w:rPr>
              <w:t>is responsible for establishing downtime procedures.</w:t>
            </w:r>
          </w:p>
          <w:p w14:paraId="76E44382" w14:textId="77777777" w:rsidR="006025B3" w:rsidRPr="00840C1B" w:rsidRDefault="006025B3" w:rsidP="006025B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CC5C" w14:textId="77777777" w:rsidR="006025B3" w:rsidRDefault="00F54479" w:rsidP="006025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2C243" w14:textId="77777777" w:rsidR="006025B3" w:rsidRDefault="00F54479" w:rsidP="006025B3">
            <w:pPr>
              <w:pStyle w:val="Body"/>
            </w:pPr>
            <w:r>
              <w:t>N/A</w:t>
            </w:r>
          </w:p>
        </w:tc>
      </w:tr>
      <w:tr w:rsidR="006025B3" w14:paraId="2730CDAE" w14:textId="77777777" w:rsidTr="00646075">
        <w:tblPrEx>
          <w:shd w:val="clear" w:color="auto" w:fill="CED7E7"/>
        </w:tblPrEx>
        <w:trPr>
          <w:trHeight w:val="126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EBB1B" w14:textId="77777777" w:rsidR="006025B3" w:rsidRDefault="006025B3" w:rsidP="006025B3">
            <w:pPr>
              <w:pStyle w:val="Body"/>
              <w:spacing w:after="0"/>
            </w:pPr>
            <w:r>
              <w:t>9.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CD804" w14:textId="77777777" w:rsidR="006025B3" w:rsidRPr="00DF74B5" w:rsidRDefault="00DF74B5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DF74B5">
              <w:rPr>
                <w:rFonts w:ascii="Calibri" w:hAnsi="Calibri" w:cs="Calibri"/>
                <w:sz w:val="22"/>
                <w:szCs w:val="22"/>
              </w:rPr>
              <w:t>Disaster Recovery / Business Continuity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81029" w14:textId="77777777" w:rsidR="006025B3" w:rsidRPr="00DF74B5" w:rsidRDefault="00DF74B5" w:rsidP="006025B3">
            <w:pPr>
              <w:rPr>
                <w:rFonts w:ascii="Calibri" w:hAnsi="Calibri" w:cs="Calibri"/>
                <w:sz w:val="22"/>
                <w:szCs w:val="22"/>
              </w:rPr>
            </w:pPr>
            <w:r w:rsidRPr="00DF74B5">
              <w:rPr>
                <w:rFonts w:ascii="Calibri" w:hAnsi="Calibri" w:cs="Calibri"/>
                <w:sz w:val="22"/>
                <w:szCs w:val="22"/>
              </w:rPr>
              <w:t>Vendor</w:t>
            </w:r>
            <w:r w:rsidR="006025B3" w:rsidRPr="00DF74B5">
              <w:rPr>
                <w:rFonts w:ascii="Calibri" w:hAnsi="Calibri" w:cs="Calibri"/>
                <w:sz w:val="22"/>
                <w:szCs w:val="22"/>
              </w:rPr>
              <w:t xml:space="preserve"> does not have a transition plan in the even that it closes its doors.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0AE5D" w14:textId="77777777" w:rsidR="006025B3" w:rsidRDefault="006025B3" w:rsidP="006025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7083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IU Health Note</w:t>
            </w:r>
            <w:r w:rsidRPr="00840C1B">
              <w:rPr>
                <w:rFonts w:ascii="Calibri" w:hAnsi="Calibri" w:cs="Calibri"/>
                <w:color w:val="000000"/>
                <w:sz w:val="22"/>
                <w:szCs w:val="22"/>
              </w:rPr>
              <w:t>: It is the IUH Business Owner's responsibility to have a transition plan in place in the unlikely event that this vendor goes out of business.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E0BD6" w14:textId="77777777" w:rsidR="006025B3" w:rsidRDefault="006025B3" w:rsidP="006025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8F9B8" w14:textId="77777777" w:rsidR="006025B3" w:rsidRDefault="006025B3" w:rsidP="006025B3">
            <w:pPr>
              <w:pStyle w:val="Body"/>
            </w:pPr>
            <w:r>
              <w:t>N/A</w:t>
            </w:r>
          </w:p>
        </w:tc>
      </w:tr>
      <w:tr w:rsidR="00D211EE" w14:paraId="3F0AA77F" w14:textId="77777777" w:rsidTr="00646075">
        <w:tblPrEx>
          <w:shd w:val="clear" w:color="auto" w:fill="CED7E7"/>
        </w:tblPrEx>
        <w:trPr>
          <w:trHeight w:val="144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F4AC7" w14:textId="77777777" w:rsidR="00D211EE" w:rsidRDefault="00D211EE" w:rsidP="00D211EE">
            <w:pPr>
              <w:pStyle w:val="Body"/>
              <w:spacing w:after="0"/>
            </w:pPr>
            <w:r>
              <w:t>10.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48177" w14:textId="77777777" w:rsidR="00D211EE" w:rsidRPr="00DF74B5" w:rsidRDefault="00D211EE" w:rsidP="00D211EE">
            <w:pPr>
              <w:rPr>
                <w:rFonts w:ascii="Calibri" w:hAnsi="Calibri" w:cs="Calibri"/>
                <w:sz w:val="22"/>
                <w:szCs w:val="22"/>
              </w:rPr>
            </w:pPr>
            <w:r w:rsidRPr="00DF74B5">
              <w:rPr>
                <w:rFonts w:ascii="Calibri" w:hAnsi="Calibri" w:cs="Calibri"/>
                <w:sz w:val="22"/>
                <w:szCs w:val="22"/>
              </w:rPr>
              <w:t>Encryption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7B5E2" w14:textId="77777777" w:rsidR="00D211EE" w:rsidRPr="00E046AE" w:rsidRDefault="00206249" w:rsidP="00D211EE">
            <w:pPr>
              <w:rPr>
                <w:rFonts w:ascii="Calibri" w:hAnsi="Calibri" w:cs="Calibri"/>
                <w:sz w:val="22"/>
                <w:szCs w:val="22"/>
              </w:rPr>
            </w:pPr>
            <w:r w:rsidRPr="00E046AE">
              <w:rPr>
                <w:rFonts w:ascii="Calibri" w:hAnsi="Calibri" w:cs="Calibri"/>
                <w:sz w:val="22"/>
                <w:szCs w:val="22"/>
              </w:rPr>
              <w:t>The solution does not encrypt sensitive data when passed between client and server.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9581F" w14:textId="77777777" w:rsidR="00D211EE" w:rsidRPr="00E046AE" w:rsidRDefault="00D211EE" w:rsidP="00D211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6A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Expectation:</w:t>
            </w: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IU Health requires sensitive data to be encrypted while in transit using a compliant encryption protocol. Failure of this requirement will lead to the denial of this solution for use at IU Health.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7B1DC" w14:textId="77777777" w:rsidR="00D211EE" w:rsidRPr="00E046AE" w:rsidRDefault="008F4316" w:rsidP="00D211EE">
            <w:pPr>
              <w:rPr>
                <w:rFonts w:ascii="Calibri" w:hAnsi="Calibri" w:cs="Calibri"/>
                <w:iCs/>
                <w:sz w:val="22"/>
                <w:szCs w:val="22"/>
              </w:rPr>
            </w:pPr>
            <w:r w:rsidRPr="00E046AE">
              <w:rPr>
                <w:rFonts w:ascii="Calibri" w:hAnsi="Calibri" w:cs="Calibri"/>
                <w:iCs/>
                <w:sz w:val="22"/>
                <w:szCs w:val="22"/>
              </w:rPr>
              <w:t>Encryption in transit option under development</w:t>
            </w:r>
          </w:p>
          <w:p w14:paraId="5CA67FDE" w14:textId="4F6310C8" w:rsidR="008F4316" w:rsidRPr="00E046AE" w:rsidRDefault="008F4316" w:rsidP="00D211EE">
            <w:pPr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442FC" w14:textId="0126B5C9" w:rsidR="00D211EE" w:rsidRPr="00E046AE" w:rsidRDefault="008F4316" w:rsidP="00D211EE">
            <w:pPr>
              <w:pStyle w:val="Body"/>
              <w:rPr>
                <w:iCs/>
                <w:color w:val="auto"/>
              </w:rPr>
            </w:pPr>
            <w:r w:rsidRPr="00E046AE">
              <w:rPr>
                <w:iCs/>
                <w:color w:val="auto"/>
              </w:rPr>
              <w:t>Q</w:t>
            </w:r>
            <w:r w:rsidR="003E471C" w:rsidRPr="00E046AE">
              <w:rPr>
                <w:iCs/>
                <w:color w:val="auto"/>
              </w:rPr>
              <w:t>2</w:t>
            </w:r>
            <w:r w:rsidRPr="00E046AE">
              <w:rPr>
                <w:iCs/>
                <w:color w:val="auto"/>
              </w:rPr>
              <w:t xml:space="preserve"> 2019</w:t>
            </w:r>
          </w:p>
        </w:tc>
      </w:tr>
      <w:tr w:rsidR="00D211EE" w14:paraId="5759E04D" w14:textId="77777777" w:rsidTr="00646075">
        <w:tblPrEx>
          <w:shd w:val="clear" w:color="auto" w:fill="CED7E7"/>
        </w:tblPrEx>
        <w:trPr>
          <w:trHeight w:val="126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86FC" w14:textId="77777777" w:rsidR="00D211EE" w:rsidRDefault="00D211EE" w:rsidP="00D211EE">
            <w:pPr>
              <w:pStyle w:val="Body"/>
              <w:spacing w:after="0"/>
            </w:pPr>
            <w:r>
              <w:lastRenderedPageBreak/>
              <w:t>11.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F2ED7" w14:textId="77777777" w:rsidR="00D211EE" w:rsidRPr="008418EF" w:rsidRDefault="00D211EE" w:rsidP="00D211EE">
            <w:pPr>
              <w:rPr>
                <w:rFonts w:ascii="Calibri" w:hAnsi="Calibri" w:cs="Calibri"/>
                <w:sz w:val="22"/>
                <w:szCs w:val="22"/>
              </w:rPr>
            </w:pPr>
            <w:r w:rsidRPr="00DF74B5">
              <w:rPr>
                <w:rFonts w:ascii="Calibri" w:hAnsi="Calibri" w:cs="Calibri"/>
                <w:sz w:val="22"/>
                <w:szCs w:val="22"/>
              </w:rPr>
              <w:t>Encryption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4B7E8" w14:textId="77777777" w:rsidR="00D211EE" w:rsidRPr="00206249" w:rsidRDefault="00206249" w:rsidP="00206249">
            <w:pPr>
              <w:rPr>
                <w:rFonts w:ascii="Calibri" w:hAnsi="Calibri" w:cs="Calibri"/>
                <w:sz w:val="22"/>
                <w:szCs w:val="22"/>
              </w:rPr>
            </w:pPr>
            <w:r w:rsidRPr="00206249">
              <w:rPr>
                <w:rFonts w:ascii="Calibri" w:hAnsi="Calibri" w:cs="Calibri"/>
                <w:sz w:val="22"/>
                <w:szCs w:val="22"/>
              </w:rPr>
              <w:t xml:space="preserve">The solution does not encrypt </w:t>
            </w:r>
            <w:r w:rsidRPr="00840C1B">
              <w:rPr>
                <w:rFonts w:ascii="Calibri" w:hAnsi="Calibri" w:cs="Calibri"/>
                <w:color w:val="000000"/>
                <w:sz w:val="22"/>
                <w:szCs w:val="22"/>
              </w:rPr>
              <w:t>database traffic using a compliant encryption protocol.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03C43" w14:textId="77777777" w:rsidR="00D211EE" w:rsidRPr="008F4316" w:rsidRDefault="00D211EE" w:rsidP="00D211EE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E046A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Expectation</w:t>
            </w:r>
            <w:r w:rsidRPr="00E046AE">
              <w:rPr>
                <w:rFonts w:ascii="Calibri" w:hAnsi="Calibri" w:cs="Calibri"/>
                <w:color w:val="000000"/>
                <w:sz w:val="22"/>
                <w:szCs w:val="22"/>
              </w:rPr>
              <w:t>: IU Health requires database traffic to be encrypted using a compliant encryption protocol. Failure of this requirement will lead to the denial of this solution for use at IU Health.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D8806" w14:textId="5081C605" w:rsidR="008F4316" w:rsidRPr="00E046AE" w:rsidRDefault="0034605E" w:rsidP="008F4316">
            <w:pPr>
              <w:rPr>
                <w:rFonts w:ascii="Calibri" w:hAnsi="Calibri" w:cs="Calibri"/>
                <w:iCs/>
                <w:sz w:val="22"/>
                <w:szCs w:val="22"/>
              </w:rPr>
            </w:pPr>
            <w:r w:rsidRPr="00E046AE">
              <w:rPr>
                <w:rFonts w:ascii="Calibri" w:hAnsi="Calibri" w:cs="Calibri"/>
                <w:iCs/>
                <w:sz w:val="22"/>
                <w:szCs w:val="22"/>
              </w:rPr>
              <w:t>Requires investigation on ADO.net encryption capabilities</w:t>
            </w:r>
          </w:p>
          <w:p w14:paraId="64C4AF47" w14:textId="148FD9A7" w:rsidR="00D211EE" w:rsidRPr="00E046AE" w:rsidRDefault="00D211EE" w:rsidP="00D211EE">
            <w:pPr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527EF" w14:textId="477AD63F" w:rsidR="00D211EE" w:rsidRPr="00E046AE" w:rsidRDefault="008F4316" w:rsidP="00D211EE">
            <w:pPr>
              <w:pStyle w:val="Body"/>
              <w:rPr>
                <w:iCs/>
                <w:color w:val="auto"/>
              </w:rPr>
            </w:pPr>
            <w:r w:rsidRPr="00E046AE">
              <w:rPr>
                <w:iCs/>
                <w:color w:val="auto"/>
              </w:rPr>
              <w:t>Q</w:t>
            </w:r>
            <w:r w:rsidR="003E471C" w:rsidRPr="00E046AE">
              <w:rPr>
                <w:iCs/>
                <w:color w:val="auto"/>
              </w:rPr>
              <w:t>2</w:t>
            </w:r>
            <w:r w:rsidRPr="00E046AE">
              <w:rPr>
                <w:iCs/>
                <w:color w:val="auto"/>
              </w:rPr>
              <w:t xml:space="preserve"> 2019</w:t>
            </w:r>
          </w:p>
        </w:tc>
      </w:tr>
      <w:tr w:rsidR="00D211EE" w14:paraId="6EF0156E" w14:textId="77777777" w:rsidTr="00646075">
        <w:tblPrEx>
          <w:shd w:val="clear" w:color="auto" w:fill="CED7E7"/>
        </w:tblPrEx>
        <w:trPr>
          <w:trHeight w:val="63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DA11" w14:textId="77777777" w:rsidR="00D211EE" w:rsidRPr="00ED67DE" w:rsidRDefault="00D211EE" w:rsidP="00D211EE">
            <w:pPr>
              <w:pStyle w:val="Body"/>
              <w:spacing w:after="0"/>
            </w:pPr>
            <w:r>
              <w:t>12.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08DD4" w14:textId="77777777" w:rsidR="00D211EE" w:rsidRPr="00ED67DE" w:rsidRDefault="00D211EE" w:rsidP="00D211EE">
            <w:pPr>
              <w:rPr>
                <w:rFonts w:ascii="Calibri" w:hAnsi="Calibri" w:cs="Calibri"/>
                <w:sz w:val="22"/>
                <w:szCs w:val="22"/>
              </w:rPr>
            </w:pPr>
            <w:r w:rsidRPr="00ED67DE">
              <w:rPr>
                <w:rFonts w:ascii="Calibri" w:hAnsi="Calibri" w:cs="Calibri"/>
                <w:sz w:val="22"/>
                <w:szCs w:val="22"/>
              </w:rPr>
              <w:t>Identity &amp; Access Management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DB4B7" w14:textId="77777777" w:rsidR="00D211EE" w:rsidRPr="00ED67DE" w:rsidRDefault="00D211EE" w:rsidP="00AD06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Perigen – WatchChild </w:t>
            </w:r>
            <w:r w:rsidRPr="00ED67DE">
              <w:rPr>
                <w:rFonts w:ascii="Calibri" w:hAnsi="Calibri" w:cs="Calibri"/>
                <w:sz w:val="22"/>
                <w:szCs w:val="22"/>
              </w:rPr>
              <w:t>will contain IU Health PHI data.  IU Health r</w:t>
            </w:r>
            <w:r>
              <w:rPr>
                <w:rFonts w:ascii="Calibri" w:hAnsi="Calibri" w:cs="Calibri"/>
                <w:sz w:val="22"/>
                <w:szCs w:val="22"/>
              </w:rPr>
              <w:t>equires the solution to support</w:t>
            </w:r>
            <w:r w:rsidR="00AD06B6">
              <w:rPr>
                <w:rFonts w:ascii="Calibri" w:hAnsi="Calibri" w:cs="Calibri"/>
                <w:sz w:val="22"/>
                <w:szCs w:val="22"/>
              </w:rPr>
              <w:t xml:space="preserve"> LDAP or Active directory.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A9AE3" w14:textId="77777777" w:rsidR="00D211EE" w:rsidRPr="00555FD5" w:rsidRDefault="00D211EE" w:rsidP="00D211EE">
            <w:pPr>
              <w:pStyle w:val="Body"/>
              <w:spacing w:after="0"/>
              <w:rPr>
                <w:b/>
                <w:bCs/>
              </w:rPr>
            </w:pPr>
            <w:r w:rsidRPr="00ED67DE">
              <w:rPr>
                <w:b/>
                <w:bCs/>
              </w:rPr>
              <w:t xml:space="preserve">Expectation: </w:t>
            </w:r>
            <w:r w:rsidRPr="00555FD5">
              <w:t>Since the application supports LDAP or Active Directory integration, this application should be installed using IUH network IDs and authentication.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4B81A" w14:textId="6119FEBF" w:rsidR="00D211EE" w:rsidRPr="00E046AE" w:rsidRDefault="0034605E" w:rsidP="00D211EE">
            <w:pPr>
              <w:rPr>
                <w:rFonts w:ascii="Calibri" w:hAnsi="Calibri" w:cs="Calibri"/>
                <w:iCs/>
                <w:sz w:val="22"/>
                <w:szCs w:val="22"/>
              </w:rPr>
            </w:pPr>
            <w:r w:rsidRPr="00E046AE">
              <w:rPr>
                <w:rFonts w:ascii="Calibri" w:hAnsi="Calibri" w:cs="Calibri"/>
                <w:iCs/>
                <w:sz w:val="22"/>
                <w:szCs w:val="22"/>
              </w:rPr>
              <w:t xml:space="preserve">Fully supported and recommended. </w:t>
            </w:r>
            <w:r w:rsidR="00456A43" w:rsidRPr="00E046AE">
              <w:rPr>
                <w:rFonts w:ascii="Calibri" w:hAnsi="Calibri" w:cs="Calibri"/>
                <w:iCs/>
                <w:sz w:val="22"/>
                <w:szCs w:val="22"/>
              </w:rPr>
              <w:t xml:space="preserve">Needs to be </w:t>
            </w:r>
            <w:r w:rsidR="005F0BE9" w:rsidRPr="00E046AE">
              <w:rPr>
                <w:rFonts w:ascii="Calibri" w:hAnsi="Calibri" w:cs="Calibri"/>
                <w:iCs/>
                <w:sz w:val="22"/>
                <w:szCs w:val="22"/>
              </w:rPr>
              <w:t>scheduled with PeriGen Tech Support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79BC7" w14:textId="1FE37D68" w:rsidR="00D211EE" w:rsidRPr="00E046AE" w:rsidRDefault="005F0BE9" w:rsidP="005F0BE9">
            <w:pPr>
              <w:rPr>
                <w:rFonts w:ascii="Calibri" w:hAnsi="Calibri" w:cs="Calibri"/>
                <w:iCs/>
                <w:sz w:val="22"/>
                <w:szCs w:val="22"/>
              </w:rPr>
            </w:pPr>
            <w:r w:rsidRPr="00E046AE">
              <w:rPr>
                <w:rFonts w:ascii="Calibri" w:hAnsi="Calibri" w:cs="Calibri"/>
                <w:iCs/>
                <w:sz w:val="22"/>
                <w:szCs w:val="22"/>
              </w:rPr>
              <w:t>Not before Jan 7 2019</w:t>
            </w:r>
          </w:p>
        </w:tc>
      </w:tr>
    </w:tbl>
    <w:p w14:paraId="0B730BC9" w14:textId="77777777" w:rsidR="00120F1C" w:rsidRDefault="00120F1C" w:rsidP="006639F4">
      <w:pPr>
        <w:pStyle w:val="Body"/>
        <w:tabs>
          <w:tab w:val="left" w:pos="5920"/>
        </w:tabs>
      </w:pPr>
    </w:p>
    <w:sectPr w:rsidR="00120F1C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708E15" w14:textId="77777777" w:rsidR="00FF2167" w:rsidRDefault="00A6166D">
      <w:r>
        <w:separator/>
      </w:r>
    </w:p>
  </w:endnote>
  <w:endnote w:type="continuationSeparator" w:id="0">
    <w:p w14:paraId="139C32AA" w14:textId="77777777" w:rsidR="00FF2167" w:rsidRDefault="00A6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89BB6" w14:textId="22C600A0" w:rsidR="00120F1C" w:rsidRDefault="00A6166D">
    <w:pPr>
      <w:pStyle w:val="Footer"/>
      <w:pBdr>
        <w:top w:val="single" w:sz="4" w:space="0" w:color="D9D9D9"/>
      </w:pBdr>
      <w:tabs>
        <w:tab w:val="clear" w:pos="4680"/>
        <w:tab w:val="center" w:pos="6480"/>
      </w:tabs>
    </w:pPr>
    <w:r>
      <w:t>IU Health Confidential</w:t>
    </w:r>
    <w:r>
      <w:tab/>
    </w:r>
    <w:r>
      <w:fldChar w:fldCharType="begin"/>
    </w:r>
    <w:r>
      <w:instrText xml:space="preserve"> DATE \@ "M/d/yy" </w:instrText>
    </w:r>
    <w:r>
      <w:fldChar w:fldCharType="separate"/>
    </w:r>
    <w:r w:rsidR="00F74279">
      <w:rPr>
        <w:noProof/>
      </w:rPr>
      <w:t>11/27/18</w:t>
    </w:r>
    <w:r>
      <w:fldChar w:fldCharType="end"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104278">
      <w:rPr>
        <w:noProof/>
      </w:rPr>
      <w:t>2</w:t>
    </w:r>
    <w:r>
      <w:fldChar w:fldCharType="end"/>
    </w:r>
    <w:r>
      <w:t xml:space="preserve"> | </w:t>
    </w:r>
    <w:r>
      <w:rPr>
        <w:color w:val="7F7F7F"/>
        <w:u w:color="7F7F7F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E81C8C" w14:textId="77777777" w:rsidR="00FF2167" w:rsidRDefault="00A6166D">
      <w:r>
        <w:separator/>
      </w:r>
    </w:p>
  </w:footnote>
  <w:footnote w:type="continuationSeparator" w:id="0">
    <w:p w14:paraId="46E5BD79" w14:textId="77777777" w:rsidR="00FF2167" w:rsidRDefault="00A61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E400D" w14:textId="77777777" w:rsidR="00120F1C" w:rsidRDefault="00A6166D">
    <w:pPr>
      <w:pStyle w:val="Header"/>
      <w:spacing w:after="0"/>
      <w:jc w:val="right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4388681B" wp14:editId="630EAED8">
          <wp:simplePos x="0" y="0"/>
          <wp:positionH relativeFrom="page">
            <wp:posOffset>738505</wp:posOffset>
          </wp:positionH>
          <wp:positionV relativeFrom="page">
            <wp:posOffset>184785</wp:posOffset>
          </wp:positionV>
          <wp:extent cx="3033396" cy="676910"/>
          <wp:effectExtent l="0" t="0" r="0" b="0"/>
          <wp:wrapNone/>
          <wp:docPr id="1073741825" name="officeArt object" descr="IUhealthHz4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UhealthHz4c" descr="IUhealthHz4c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3396" cy="6769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t xml:space="preserve">Observation / Issue </w:t>
    </w:r>
    <w:r w:rsidR="00107379">
      <w:t>Communication</w:t>
    </w:r>
  </w:p>
  <w:p w14:paraId="2B4C031F" w14:textId="77777777" w:rsidR="00120F1C" w:rsidRDefault="00A6166D">
    <w:pPr>
      <w:pStyle w:val="Header"/>
      <w:spacing w:after="240"/>
      <w:jc w:val="right"/>
    </w:pPr>
    <w:r>
      <w:t>IS Security, Compliance, Change Mgt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6058A2"/>
    <w:multiLevelType w:val="hybridMultilevel"/>
    <w:tmpl w:val="7D1C1C1C"/>
    <w:lvl w:ilvl="0" w:tplc="3A1CAD72">
      <w:start w:val="1"/>
      <w:numFmt w:val="decimal"/>
      <w:lvlText w:val="%1."/>
      <w:lvlJc w:val="left"/>
      <w:pPr>
        <w:ind w:left="720" w:hanging="360"/>
      </w:pPr>
      <w:rPr>
        <w:rFonts w:hint="default"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F1C"/>
    <w:rsid w:val="000048B9"/>
    <w:rsid w:val="00021535"/>
    <w:rsid w:val="00104278"/>
    <w:rsid w:val="00107379"/>
    <w:rsid w:val="00120F1C"/>
    <w:rsid w:val="00164D22"/>
    <w:rsid w:val="001C18E8"/>
    <w:rsid w:val="001E5136"/>
    <w:rsid w:val="001F7034"/>
    <w:rsid w:val="00206249"/>
    <w:rsid w:val="002709A9"/>
    <w:rsid w:val="0034605E"/>
    <w:rsid w:val="00350A10"/>
    <w:rsid w:val="003E471C"/>
    <w:rsid w:val="00401E04"/>
    <w:rsid w:val="00416725"/>
    <w:rsid w:val="00425118"/>
    <w:rsid w:val="00456A43"/>
    <w:rsid w:val="004673FE"/>
    <w:rsid w:val="0047083E"/>
    <w:rsid w:val="004D64F5"/>
    <w:rsid w:val="004E095E"/>
    <w:rsid w:val="00502EA7"/>
    <w:rsid w:val="005312B6"/>
    <w:rsid w:val="00555FD5"/>
    <w:rsid w:val="00564358"/>
    <w:rsid w:val="005F0BE9"/>
    <w:rsid w:val="005F2C70"/>
    <w:rsid w:val="006025B3"/>
    <w:rsid w:val="00612E0E"/>
    <w:rsid w:val="00631077"/>
    <w:rsid w:val="00646075"/>
    <w:rsid w:val="006639F4"/>
    <w:rsid w:val="006C7927"/>
    <w:rsid w:val="007025A1"/>
    <w:rsid w:val="00774F38"/>
    <w:rsid w:val="0078298A"/>
    <w:rsid w:val="007A696A"/>
    <w:rsid w:val="007F5B46"/>
    <w:rsid w:val="00840C1B"/>
    <w:rsid w:val="008418EF"/>
    <w:rsid w:val="00844DED"/>
    <w:rsid w:val="0086327F"/>
    <w:rsid w:val="008C08C5"/>
    <w:rsid w:val="008E7611"/>
    <w:rsid w:val="008F4316"/>
    <w:rsid w:val="00907732"/>
    <w:rsid w:val="009A3E48"/>
    <w:rsid w:val="009A4BE9"/>
    <w:rsid w:val="00A6166D"/>
    <w:rsid w:val="00A65350"/>
    <w:rsid w:val="00A82D9D"/>
    <w:rsid w:val="00AD06B6"/>
    <w:rsid w:val="00B075E1"/>
    <w:rsid w:val="00B44733"/>
    <w:rsid w:val="00B715F8"/>
    <w:rsid w:val="00BC3886"/>
    <w:rsid w:val="00BD4659"/>
    <w:rsid w:val="00D01CEC"/>
    <w:rsid w:val="00D211EE"/>
    <w:rsid w:val="00D25922"/>
    <w:rsid w:val="00DF2DB4"/>
    <w:rsid w:val="00DF74B5"/>
    <w:rsid w:val="00E046AE"/>
    <w:rsid w:val="00E836AC"/>
    <w:rsid w:val="00ED67DE"/>
    <w:rsid w:val="00EF4E58"/>
    <w:rsid w:val="00EF7D33"/>
    <w:rsid w:val="00F54479"/>
    <w:rsid w:val="00F74279"/>
    <w:rsid w:val="00F94D58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1076"/>
  <w15:docId w15:val="{BDC33BCA-6D82-47E8-BA31-39B8F2CC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Footer">
    <w:name w:val="footer"/>
    <w:pPr>
      <w:tabs>
        <w:tab w:val="center" w:pos="4680"/>
        <w:tab w:val="right" w:pos="9360"/>
      </w:tabs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BodyA">
    <w:name w:val="Body A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rsid w:val="00A65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3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1" Type="http://schemas.openxmlformats.org/officeDocument/2006/relationships/hyperlink" Target="mailto:sjacks17@IUHealth.org" TargetMode="Externa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612AAB-3A55-4539-819B-51B725F379B0}"/>
</file>

<file path=customXml/itemProps2.xml><?xml version="1.0" encoding="utf-8"?>
<ds:datastoreItem xmlns:ds="http://schemas.openxmlformats.org/officeDocument/2006/customXml" ds:itemID="{93DFBCB0-FE2D-4D26-8690-E9F9A6CCA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18D46F-994B-4207-AF32-4B54ACA542F8}">
  <ds:schemaRefs>
    <ds:schemaRef ds:uri="http://purl.org/dc/elements/1.1/"/>
    <ds:schemaRef ds:uri="http://schemas.microsoft.com/office/2006/metadata/properties"/>
    <ds:schemaRef ds:uri="14c339db-4fcb-4cbd-8633-1201a6f0e19b"/>
    <ds:schemaRef ds:uri="http://schemas.microsoft.com/office/2006/documentManagement/types"/>
    <ds:schemaRef ds:uri="63a6c59b-4122-478b-aef6-4fc0178e5f33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sharepoint/v3/field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EB20E47-5E11-4DFF-B19E-860E66F3FB8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EBF3DAA-4718-497D-A12C-B92EDD8754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</TotalTime>
  <Pages>5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IU Health</Company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Devarapalli, Tanuja</dc:creator>
  <cp:lastModifiedBy>Bruno Bendavid</cp:lastModifiedBy>
  <cp:revision>12</cp:revision>
  <dcterms:created xsi:type="dcterms:W3CDTF">2018-11-20T05:54:00Z</dcterms:created>
  <dcterms:modified xsi:type="dcterms:W3CDTF">2018-11-27T21:30:00Z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e34761d7-9370-4e8c-b4c8-7dca5c0cbef7</vt:lpwstr>
  </property>
  <property fmtid="{D5CDD505-2E9C-101B-9397-08002B2CF9AE}" pid="4" name="Order">
    <vt:r8>34100</vt:r8>
  </property>
  <property fmtid="{D5CDD505-2E9C-101B-9397-08002B2CF9AE}" pid="5" name="_ExtendedDescription">
    <vt:lpwstr/>
  </property>
</Properties>
</file>