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FEB3" w14:textId="1D8BE380" w:rsidR="00F2382D" w:rsidRDefault="007937BA" w:rsidP="007937BA">
      <w:pPr>
        <w:pStyle w:val="Heading1"/>
      </w:pPr>
      <w:r>
        <w:t>Management implications</w:t>
      </w:r>
    </w:p>
    <w:p w14:paraId="2ADA8537" w14:textId="77777777" w:rsidR="007937BA" w:rsidRDefault="007937BA" w:rsidP="007937BA">
      <w:pPr>
        <w:pStyle w:val="Heading2"/>
      </w:pPr>
      <w:r>
        <w:t>Conduct management practices on the early side</w:t>
      </w:r>
    </w:p>
    <w:p w14:paraId="34F9C3D6" w14:textId="79B504CC" w:rsidR="007937BA" w:rsidRDefault="007937BA" w:rsidP="007937BA">
      <w:r>
        <w:t xml:space="preserve">Some areas showed earlier </w:t>
      </w:r>
      <w:r>
        <w:t>egg hatch and adult emergence</w:t>
      </w:r>
      <w:r>
        <w:t xml:space="preserve"> over the course of the study period. These changes were generally 1 to 2 days per year and s</w:t>
      </w:r>
      <w:r>
        <w:t xml:space="preserve">urveyors or </w:t>
      </w:r>
      <w:r>
        <w:t>other management staff i</w:t>
      </w:r>
      <w:r>
        <w:t xml:space="preserve">n these areas </w:t>
      </w:r>
      <w:r>
        <w:t xml:space="preserve">will want to ensure they have materials ready earlier in the season. Locations that </w:t>
      </w:r>
      <w:r w:rsidR="00261CAE">
        <w:t>saw earlier egg hatch and adult emergence included:</w:t>
      </w:r>
    </w:p>
    <w:p w14:paraId="2025E2D1" w14:textId="3EE27234" w:rsidR="00261CAE" w:rsidRDefault="00261CAE" w:rsidP="00261CAE">
      <w:pPr>
        <w:pStyle w:val="ListParagraph"/>
        <w:numPr>
          <w:ilvl w:val="0"/>
          <w:numId w:val="3"/>
        </w:numPr>
      </w:pPr>
      <w:r>
        <w:t>List of general locations</w:t>
      </w:r>
    </w:p>
    <w:p w14:paraId="0CFC059B" w14:textId="77777777" w:rsidR="00261CAE" w:rsidRDefault="00261CAE" w:rsidP="00261CAE"/>
    <w:p w14:paraId="1E51E978" w14:textId="3ECE5768" w:rsidR="00261CAE" w:rsidRDefault="00261CAE" w:rsidP="00261CAE">
      <w:pPr>
        <w:pStyle w:val="Heading2"/>
      </w:pPr>
      <w:r>
        <w:t>Expand management to new areas</w:t>
      </w:r>
    </w:p>
    <w:p w14:paraId="65E5DFFA" w14:textId="3AA3F6D6" w:rsidR="00261CAE" w:rsidRDefault="00261CAE" w:rsidP="00261CAE">
      <w:r>
        <w:t xml:space="preserve">Changes in heat stress overtime showed that some areas of the U.S. are </w:t>
      </w:r>
      <w:proofErr w:type="gramStart"/>
      <w:r>
        <w:t>more or less suitable</w:t>
      </w:r>
      <w:proofErr w:type="gramEnd"/>
      <w:r>
        <w:t xml:space="preserve"> for the establishment of ALB. Areas that may warrant management of ALB due to increased suitability include:</w:t>
      </w:r>
    </w:p>
    <w:p w14:paraId="472F251C" w14:textId="3DAC646B" w:rsidR="00261CAE" w:rsidRDefault="00261CAE" w:rsidP="00261CAE">
      <w:pPr>
        <w:pStyle w:val="ListParagraph"/>
        <w:numPr>
          <w:ilvl w:val="0"/>
          <w:numId w:val="3"/>
        </w:numPr>
      </w:pPr>
      <w:r>
        <w:t>List areas</w:t>
      </w:r>
    </w:p>
    <w:p w14:paraId="0CEAAF96" w14:textId="77777777" w:rsidR="00261CAE" w:rsidRDefault="00261CAE" w:rsidP="00261CAE"/>
    <w:p w14:paraId="16ABF208" w14:textId="25F2B1D9" w:rsidR="00261CAE" w:rsidRDefault="00261CAE" w:rsidP="00261CAE">
      <w:r>
        <w:t>Areas that have become less suitable and may therefore be less a priority for management include:</w:t>
      </w:r>
    </w:p>
    <w:p w14:paraId="3B9F3060" w14:textId="5F0FD17A" w:rsidR="00261CAE" w:rsidRDefault="00261CAE" w:rsidP="00261CAE">
      <w:pPr>
        <w:pStyle w:val="ListParagraph"/>
        <w:numPr>
          <w:ilvl w:val="0"/>
          <w:numId w:val="3"/>
        </w:numPr>
      </w:pPr>
      <w:r>
        <w:t>List areas</w:t>
      </w:r>
    </w:p>
    <w:sectPr w:rsidR="00261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1EAC"/>
    <w:multiLevelType w:val="hybridMultilevel"/>
    <w:tmpl w:val="7730D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F5677"/>
    <w:multiLevelType w:val="hybridMultilevel"/>
    <w:tmpl w:val="6D083A62"/>
    <w:lvl w:ilvl="0" w:tplc="276CA8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92F64"/>
    <w:multiLevelType w:val="hybridMultilevel"/>
    <w:tmpl w:val="FD7AF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721163">
    <w:abstractNumId w:val="0"/>
  </w:num>
  <w:num w:numId="2" w16cid:durableId="858739200">
    <w:abstractNumId w:val="2"/>
  </w:num>
  <w:num w:numId="3" w16cid:durableId="477113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BA"/>
    <w:rsid w:val="00003AB1"/>
    <w:rsid w:val="00261CAE"/>
    <w:rsid w:val="005C55EE"/>
    <w:rsid w:val="007937BA"/>
    <w:rsid w:val="00952086"/>
    <w:rsid w:val="00CF6C76"/>
    <w:rsid w:val="00F2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24AB"/>
  <w15:chartTrackingRefBased/>
  <w15:docId w15:val="{394FB46A-9CAB-43C3-B758-73E85B68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120</Words>
  <Characters>666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Morrice, Jarrod - MRP-APHIS</dc:creator>
  <cp:keywords/>
  <dc:description/>
  <cp:lastModifiedBy>Morrice, Jarrod - MRP-APHIS</cp:lastModifiedBy>
  <cp:revision>1</cp:revision>
  <dcterms:created xsi:type="dcterms:W3CDTF">2026-05-07T15:18:00Z</dcterms:created>
  <dcterms:modified xsi:type="dcterms:W3CDTF">2026-05-07T15:36:00Z</dcterms:modified>
</cp:coreProperties>
</file>