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0F172A"/>
          <w:sz w:val="40"/>
        </w:rPr>
        <w:t>Erii (AIRI + gptlive 融合版) 本地对话系统全量架构与重构报告</w:t>
      </w:r>
    </w:p>
    <w:p>
      <w:pPr>
        <w:jc w:val="center"/>
      </w:pPr>
      <w:r>
        <w:rPr>
          <w:rFonts w:ascii="微软雅黑" w:hAnsi="微软雅黑"/>
          <w:color w:val="0EA5E9"/>
          <w:sz w:val="24"/>
        </w:rPr>
        <w:t>gptlive 极速单管道内核 + 3D 芙莉莲数字人视觉外壳重构全记录</w:t>
      </w:r>
    </w:p>
    <w:p/>
    <w:p>
      <w:r>
        <w:rPr>
          <w:rFonts w:ascii="微软雅黑" w:hAnsi="微软雅黑"/>
          <w:b/>
          <w:color w:val="0F172A"/>
          <w:sz w:val="32"/>
        </w:rPr>
        <w:t>1. 系统架构总览与四层数据流</w:t>
      </w:r>
    </w:p>
    <w:p>
      <w:r>
        <w:rPr>
          <w:rFonts w:ascii="微软雅黑" w:hAnsi="微软雅黑"/>
          <w:color w:val="334155"/>
          <w:sz w:val="21"/>
        </w:rPr>
        <w:t>整个项目基于“gptlive 极速对话内核”与“AIRI 3D 芙莉莲视觉外壳”融合重构，形成了 4 个清晰解耦的闭环架构层级：</w:t>
      </w:r>
    </w:p>
    <w:p>
      <w:r>
        <w:rPr>
          <w:rFonts w:ascii="微软雅黑" w:hAnsi="微软雅黑"/>
          <w:b/>
          <w:color w:val="0F172A"/>
          <w:sz w:val="21"/>
        </w:rPr>
        <w:t>【1. 桌面视觉外壳 (Visual Shell)】：</w:t>
      </w:r>
      <w:r>
        <w:rPr>
          <w:rFonts w:ascii="微软雅黑" w:hAnsi="微软雅黑"/>
          <w:color w:val="334155"/>
          <w:sz w:val="21"/>
        </w:rPr>
        <w:t>前端负责 100% 渲染 3D 芙莉莲 VRM 模型、解析 Markdown 文本气泡，并捕获麦克风切片。不直接参与重复的大模型多重推理。</w:t>
      </w:r>
    </w:p>
    <w:p>
      <w:r>
        <w:rPr>
          <w:rFonts w:ascii="微软雅黑" w:hAnsi="微软雅黑"/>
          <w:b/>
          <w:color w:val="0F172A"/>
          <w:sz w:val="21"/>
        </w:rPr>
        <w:t>【2. Companion Core 侧车服务】：</w:t>
      </w:r>
      <w:r>
        <w:rPr>
          <w:rFonts w:ascii="微软雅黑" w:hAnsi="微软雅黑"/>
          <w:color w:val="334155"/>
          <w:sz w:val="21"/>
        </w:rPr>
        <w:t>基于 Node.js 本地侧车，建立 SSE 事件推流总线。负责对话上下文管理、实时状态分发（thinking / speaking / idle）与本地音频接入。</w:t>
      </w:r>
    </w:p>
    <w:p>
      <w:r>
        <w:rPr>
          <w:rFonts w:ascii="微软雅黑" w:hAnsi="微软雅黑"/>
          <w:b/>
          <w:color w:val="0F172A"/>
          <w:sz w:val="21"/>
        </w:rPr>
        <w:t>【3. 极速 AI 大脑 (LLM)】：</w:t>
      </w:r>
      <w:r>
        <w:rPr>
          <w:rFonts w:ascii="微软雅黑" w:hAnsi="微软雅黑"/>
          <w:color w:val="334155"/>
          <w:sz w:val="21"/>
        </w:rPr>
        <w:t>通过 OpenCodex 本地代理 (127.0.0.1:10100/v1) 调用 google-antigravity/gemini-3.6-flash 大模型。每次 Turn 仅执行一次推理，生成唯一回复。</w:t>
      </w:r>
    </w:p>
    <w:p>
      <w:r>
        <w:rPr>
          <w:rFonts w:ascii="微软雅黑" w:hAnsi="微软雅黑"/>
          <w:b/>
          <w:color w:val="0F172A"/>
          <w:sz w:val="21"/>
        </w:rPr>
        <w:t>【4. 听觉与发音引擎 (STT &amp; TTS)】：</w:t>
      </w:r>
      <w:r>
        <w:rPr>
          <w:rFonts w:ascii="微软雅黑" w:hAnsi="微软雅黑"/>
          <w:color w:val="334155"/>
          <w:sz w:val="21"/>
        </w:rPr>
        <w:t>结合本地 Voicebox Whisper 听觉识别（锁定中文 zh + 防静音幻听）与 Microsoft Edge TTS 神经网络发音器（晓晓自然音），实现音画逐字同步。</w:t>
      </w:r>
    </w:p>
    <w:p/>
    <w:p>
      <w:r>
        <w:rPr>
          <w:rFonts w:ascii="微软雅黑" w:hAnsi="微软雅黑"/>
          <w:b/>
          <w:color w:val="0F172A"/>
          <w:sz w:val="32"/>
        </w:rPr>
        <w:t>2. 核心模块运行闭环</w:t>
      </w:r>
    </w:p>
    <w:p>
      <w:r>
        <w:rPr>
          <w:rFonts w:ascii="微软雅黑" w:hAnsi="微软雅黑"/>
          <w:b/>
          <w:color w:val="0F172A"/>
          <w:sz w:val="21"/>
        </w:rPr>
        <w:t>① 听觉识别 (STT)：</w:t>
      </w:r>
      <w:r>
        <w:rPr>
          <w:rFonts w:ascii="微软雅黑" w:hAnsi="微软雅黑"/>
          <w:color w:val="334155"/>
          <w:sz w:val="21"/>
        </w:rPr>
        <w:t>前端 VAD 实时检测音频切片，提交至本地 Voicebox Whisper 接口 (127.0.0.1:17493/transcribe)。在 hearing.ts 中硬锁定 language: 'zh'，并挂载 you / thank you / 韩文字符正则过滤器，杜绝静音误判。</w:t>
      </w:r>
    </w:p>
    <w:p>
      <w:r>
        <w:rPr>
          <w:rFonts w:ascii="微软雅黑" w:hAnsi="微软雅黑"/>
          <w:b/>
          <w:color w:val="0F172A"/>
          <w:sz w:val="21"/>
        </w:rPr>
        <w:t>② 思考与推理 (LLM)：</w:t>
      </w:r>
      <w:r>
        <w:rPr>
          <w:rFonts w:ascii="微软雅黑" w:hAnsi="微软雅黑"/>
          <w:color w:val="334155"/>
          <w:sz w:val="21"/>
        </w:rPr>
        <w:t>文本提交至 Companion Core，切换 3D 模型为沉思表情；同时单向向 OpenCodex 发起流式推理，生成口语化回复。</w:t>
      </w:r>
    </w:p>
    <w:p>
      <w:r>
        <w:rPr>
          <w:rFonts w:ascii="微软雅黑" w:hAnsi="微软雅黑"/>
          <w:b/>
          <w:color w:val="0F172A"/>
          <w:sz w:val="21"/>
        </w:rPr>
        <w:t>③ 语音合成 (TTS)：</w:t>
      </w:r>
      <w:r>
        <w:rPr>
          <w:rFonts w:ascii="微软雅黑" w:hAnsi="微软雅黑"/>
          <w:color w:val="334155"/>
          <w:sz w:val="21"/>
        </w:rPr>
        <w:t>大模型生成完毕后，调用 Python edge-tts 引擎 (zh-CN-XiaoxiaoNeural 晓晓音色) 合成语音。配合 cleanTextForTts 剥离 Markdown 标签和 Emoji，保证发音纯粹。</w:t>
      </w:r>
    </w:p>
    <w:p>
      <w:r>
        <w:rPr>
          <w:rFonts w:ascii="微软雅黑" w:hAnsi="微软雅黑"/>
          <w:b/>
          <w:color w:val="0F172A"/>
          <w:sz w:val="21"/>
        </w:rPr>
        <w:t>④ 3D 数字人同步 (Avatar &amp; Lip-sync)：</w:t>
      </w:r>
      <w:r>
        <w:rPr>
          <w:rFonts w:ascii="微软雅黑" w:hAnsi="微软雅黑"/>
          <w:color w:val="334155"/>
          <w:sz w:val="21"/>
        </w:rPr>
        <w:t>前端通过 WebAudio AudioContext 零延迟播放 MP3 音效；lip-sync.ts 提取输出电平，驱动 3D 芙莉莲嘴型 aa Blendshape 与表情，实现 100% 音画同步。</w:t>
      </w:r>
    </w:p>
    <w:p/>
    <w:p>
      <w:r>
        <w:rPr>
          <w:rFonts w:ascii="微软雅黑" w:hAnsi="微软雅黑"/>
          <w:b/>
          <w:color w:val="0F172A"/>
          <w:sz w:val="32"/>
        </w:rPr>
        <w:t>3. 核心问题定位与排查重构记录 (Bug Root Causes)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故障现象</w:t>
            </w:r>
          </w:p>
        </w:tc>
        <w:tc>
          <w:tcPr>
            <w:tcW w:type="dxa" w:w="3120"/>
            <w:shd w:fill="0F172A"/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根本原因 (Root Cause)</w:t>
            </w:r>
          </w:p>
        </w:tc>
        <w:tc>
          <w:tcPr>
            <w:tcW w:type="dxa" w:w="3120"/>
            <w:shd w:fill="0F172A"/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重构修复方案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文本与播报语音内容不一致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前端与后端同时各发了一次大模型请求，产生了两份独立回答 A 与 B。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剥离前端重复 fetch，重构为单通道单次生成。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静音时频繁幻听 you / 韩语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Whisper 默认自动语言识别将环境风噪误判为韩语/英语高频词。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硬锁定 language: 'zh'，并加入字符集与噪音单词黑名单。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一次说话触发多次回复乱串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VAD 监听单次说话同时触发了 3 个切片回调，并发上报。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在 index.vue 注入 3 秒去重锁 (lastSentVoiceText) 与 sending 提交锁。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开机瞬间内存暴涨至 4.5GB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Vite Inspect 插件在内存中积攒全量 AST 快照；64位 V8 堆上限达 4GB。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禁用 Inspect 插件，在 restart.bat 锁死 --max-old-space-size=1536 封顶。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控制台关闭弹出 EPIPE 错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Electron 主进程 console.log 尝试写入已关闭的父进程控制台管道。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/>
                <w:color w:val="334155"/>
                <w:sz w:val="18"/>
              </w:rPr>
              <w:t>在 main/index.ts 挂载全局 EPIPE 破管异常拦截。</w:t>
            </w:r>
          </w:p>
        </w:tc>
      </w:tr>
    </w:tbl>
    <w:p/>
    <w:p>
      <w:r>
        <w:rPr>
          <w:rFonts w:ascii="微软雅黑" w:hAnsi="微软雅黑"/>
          <w:b/>
          <w:color w:val="0F172A"/>
          <w:sz w:val="32"/>
        </w:rPr>
        <w:t>4. 项目关键改动文件索引</w:t>
      </w:r>
    </w:p>
    <w:p>
      <w:r>
        <w:rPr>
          <w:rFonts w:ascii="微软雅黑" w:hAnsi="微软雅黑"/>
          <w:color w:val="334155"/>
          <w:sz w:val="21"/>
        </w:rPr>
        <w:t>D:/soft/Erii/.env — 配置 Companion 端口、Gemini 3.6 模型、Edge TTS 音色与 Voicebox 地址</w:t>
      </w:r>
    </w:p>
    <w:p>
      <w:r>
        <w:rPr>
          <w:rFonts w:ascii="微软雅黑" w:hAnsi="微软雅黑"/>
          <w:color w:val="334155"/>
          <w:sz w:val="21"/>
        </w:rPr>
        <w:t>D:/soft/Erii/restart.bat — 包含 1.5GB 内存限制、清理旧进程与一键拉起</w:t>
      </w:r>
    </w:p>
    <w:p>
      <w:r>
        <w:rPr>
          <w:rFonts w:ascii="微软雅黑" w:hAnsi="微软雅黑"/>
          <w:color w:val="334155"/>
          <w:sz w:val="21"/>
        </w:rPr>
        <w:t>D:/soft/Erii/packages/stage-ui/src/stores/modules/hearing.ts — 听觉管道中文锁定与静音幻听过滤器</w:t>
      </w:r>
    </w:p>
    <w:p>
      <w:r>
        <w:rPr>
          <w:rFonts w:ascii="微软雅黑" w:hAnsi="微软雅黑"/>
          <w:color w:val="334155"/>
          <w:sz w:val="21"/>
        </w:rPr>
        <w:t>D:/soft/Erii/packages/companion-core/src/adapters/edge-tts.mjs — Edge TTS 语音文本清洗器 cleanTextForTts</w:t>
      </w:r>
    </w:p>
    <w:p>
      <w:r>
        <w:rPr>
          <w:rFonts w:ascii="微软雅黑" w:hAnsi="微软雅黑"/>
          <w:color w:val="334155"/>
          <w:sz w:val="21"/>
        </w:rPr>
        <w:t>D:/soft/Erii/packages/stage-ui/src/stores/providers.ts — 注册 Edge TTS 提供商与模型预载</w:t>
      </w:r>
    </w:p>
    <w:p>
      <w:r>
        <w:rPr>
          <w:rFonts w:ascii="微软雅黑" w:hAnsi="微软雅黑"/>
          <w:color w:val="334155"/>
          <w:sz w:val="21"/>
        </w:rPr>
        <w:t>D:/soft/Erii/packages/stage-pages/src/pages/settings/providers/speech/edge-tts.vue — Edge TTS 界面音色选择与试听</w:t>
      </w:r>
    </w:p>
    <w:p>
      <w:r>
        <w:rPr>
          <w:rFonts w:ascii="微软雅黑" w:hAnsi="微软雅黑"/>
          <w:color w:val="334155"/>
          <w:sz w:val="21"/>
        </w:rPr>
        <w:t>D:/soft/Erii/apps/stage-tamagotchi/src/renderer/pages/index.vue — 音频去重锁与弹窗静默过滤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