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DB" w:rsidRDefault="00C74C2D" w:rsidP="00C74C2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eorgia" w:hAnsi="Georgia"/>
          <w:color w:val="000000"/>
          <w:sz w:val="19"/>
          <w:szCs w:val="19"/>
        </w:rPr>
      </w:pPr>
      <w:r>
        <w:rPr>
          <w:rStyle w:val="Strong"/>
          <w:rFonts w:ascii="Georgia" w:hAnsi="Georgia"/>
          <w:color w:val="000000"/>
          <w:sz w:val="19"/>
          <w:szCs w:val="19"/>
        </w:rPr>
        <w:t>Brian A Bauska</w:t>
      </w:r>
      <w:r>
        <w:rPr>
          <w:rFonts w:ascii="Georgia" w:hAnsi="Georgia"/>
          <w:color w:val="000000"/>
          <w:sz w:val="19"/>
          <w:szCs w:val="19"/>
        </w:rPr>
        <w:br/>
        <w:t>1102 East Seattle Ave</w:t>
      </w:r>
      <w:r>
        <w:rPr>
          <w:rFonts w:ascii="Georgia" w:hAnsi="Georgia"/>
          <w:color w:val="000000"/>
          <w:sz w:val="19"/>
          <w:szCs w:val="19"/>
        </w:rPr>
        <w:br/>
        <w:t>El</w:t>
      </w:r>
      <w:r w:rsidR="003C6177">
        <w:rPr>
          <w:rFonts w:ascii="Georgia" w:hAnsi="Georgia"/>
          <w:color w:val="000000"/>
          <w:sz w:val="19"/>
          <w:szCs w:val="19"/>
        </w:rPr>
        <w:t>lensburg, WA  98926</w:t>
      </w:r>
      <w:r w:rsidR="003C6177">
        <w:rPr>
          <w:rFonts w:ascii="Georgia" w:hAnsi="Georgia"/>
          <w:color w:val="000000"/>
          <w:sz w:val="19"/>
          <w:szCs w:val="19"/>
        </w:rPr>
        <w:br/>
        <w:t>509.306.0375</w:t>
      </w:r>
      <w:r>
        <w:rPr>
          <w:rFonts w:ascii="Georgia" w:hAnsi="Georgia"/>
          <w:color w:val="000000"/>
          <w:sz w:val="19"/>
          <w:szCs w:val="19"/>
        </w:rPr>
        <w:br/>
      </w:r>
      <w:hyperlink r:id="rId6" w:history="1">
        <w:r w:rsidR="00366EDB" w:rsidRPr="00292C03">
          <w:rPr>
            <w:rStyle w:val="Hyperlink"/>
            <w:rFonts w:ascii="Georgia" w:hAnsi="Georgia"/>
            <w:sz w:val="19"/>
            <w:szCs w:val="19"/>
          </w:rPr>
          <w:t>brianbauska@gmail.com</w:t>
        </w:r>
      </w:hyperlink>
    </w:p>
    <w:p w:rsidR="00366EDB" w:rsidRDefault="00366EDB" w:rsidP="00C74C2D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Georgia" w:hAnsi="Georgia"/>
          <w:color w:val="000000"/>
          <w:sz w:val="19"/>
          <w:szCs w:val="19"/>
        </w:rPr>
      </w:pPr>
      <w:r w:rsidRPr="00366EDB">
        <w:rPr>
          <w:rFonts w:ascii="Georgia" w:hAnsi="Georgia"/>
          <w:color w:val="000000"/>
          <w:sz w:val="19"/>
          <w:szCs w:val="19"/>
        </w:rPr>
        <w:t>https://www.linkedin.com/in/brian-bauska-89240679/</w:t>
      </w:r>
      <w:r w:rsidR="00C74C2D">
        <w:rPr>
          <w:rFonts w:ascii="Georgia" w:hAnsi="Georgia"/>
          <w:color w:val="000000"/>
          <w:sz w:val="19"/>
          <w:szCs w:val="19"/>
        </w:rPr>
        <w:br/>
      </w:r>
    </w:p>
    <w:p w:rsidR="00366EDB" w:rsidRDefault="00366EDB" w:rsidP="00C74C2D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Georgia" w:hAnsi="Georgia"/>
          <w:color w:val="000000"/>
          <w:sz w:val="19"/>
          <w:szCs w:val="19"/>
        </w:rPr>
      </w:pPr>
    </w:p>
    <w:p w:rsidR="00C74C2D" w:rsidRDefault="00C74C2D" w:rsidP="00C74C2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eorgia" w:hAnsi="Georgia"/>
          <w:color w:val="000000"/>
          <w:sz w:val="19"/>
          <w:szCs w:val="19"/>
        </w:rPr>
      </w:pPr>
      <w:r w:rsidRPr="00C74C2D">
        <w:rPr>
          <w:rStyle w:val="Strong"/>
          <w:rFonts w:ascii="Georgia" w:hAnsi="Georgia"/>
          <w:color w:val="000000"/>
          <w:sz w:val="19"/>
          <w:szCs w:val="19"/>
        </w:rPr>
        <w:t>References</w:t>
      </w:r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Style w:val="Strong"/>
          <w:rFonts w:ascii="Georgia" w:hAnsi="Georgia"/>
          <w:color w:val="000000"/>
          <w:sz w:val="19"/>
          <w:szCs w:val="19"/>
        </w:rPr>
        <w:t>Bob Dodge</w:t>
      </w:r>
      <w:r w:rsidR="00C74C2D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</w:rPr>
        <w:t>President/Owner</w:t>
      </w:r>
    </w:p>
    <w:p w:rsidR="004006CF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Bob Dodge Company</w:t>
      </w:r>
      <w:r w:rsidR="00C74C2D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</w:rPr>
        <w:t>1751 Denmark Road</w:t>
      </w:r>
      <w:r w:rsidR="00C74C2D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</w:rPr>
        <w:t>Ellensburg, WA  98926</w:t>
      </w:r>
    </w:p>
    <w:p w:rsidR="004006CF" w:rsidRDefault="00EF6A81" w:rsidP="004006CF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hyperlink r:id="rId7" w:history="1">
        <w:r w:rsidR="004006CF" w:rsidRPr="00292C03">
          <w:rPr>
            <w:rStyle w:val="Hyperlink"/>
            <w:rFonts w:ascii="Georgia" w:hAnsi="Georgia"/>
            <w:sz w:val="19"/>
            <w:szCs w:val="19"/>
          </w:rPr>
          <w:t>dodgerobert63@gmail.com</w:t>
        </w:r>
      </w:hyperlink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 xml:space="preserve">509-929-0523 </w:t>
      </w:r>
      <w:r w:rsidR="00C74C2D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</w:rPr>
        <w:t>Employer – contract position – systems support: hardware, software &amp; network</w:t>
      </w:r>
      <w:r w:rsidR="004006CF">
        <w:rPr>
          <w:rFonts w:ascii="Georgia" w:hAnsi="Georgia"/>
          <w:color w:val="000000"/>
          <w:sz w:val="19"/>
          <w:szCs w:val="19"/>
        </w:rPr>
        <w:t xml:space="preserve">  2016-present</w:t>
      </w:r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000000"/>
          <w:sz w:val="19"/>
          <w:szCs w:val="19"/>
        </w:rPr>
      </w:pPr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Style w:val="Strong"/>
          <w:rFonts w:ascii="Georgia" w:hAnsi="Georgia"/>
          <w:color w:val="000000"/>
          <w:sz w:val="19"/>
          <w:szCs w:val="19"/>
        </w:rPr>
        <w:t>Shane Caffrey</w:t>
      </w:r>
      <w:r w:rsidR="00C74C2D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</w:rPr>
        <w:t>Human Resource Manager II</w:t>
      </w:r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Packaging Corp of America</w:t>
      </w:r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 xml:space="preserve">31827 </w:t>
      </w:r>
      <w:r w:rsidR="004006CF">
        <w:rPr>
          <w:rFonts w:ascii="Georgia" w:hAnsi="Georgia"/>
          <w:color w:val="000000"/>
          <w:sz w:val="19"/>
          <w:szCs w:val="19"/>
        </w:rPr>
        <w:t>West Highway 12 (</w:t>
      </w:r>
      <w:r>
        <w:rPr>
          <w:rFonts w:ascii="Georgia" w:hAnsi="Georgia"/>
          <w:color w:val="000000"/>
          <w:sz w:val="19"/>
          <w:szCs w:val="19"/>
        </w:rPr>
        <w:t>US 12</w:t>
      </w:r>
      <w:r w:rsidR="004006CF">
        <w:rPr>
          <w:rFonts w:ascii="Georgia" w:hAnsi="Georgia"/>
          <w:color w:val="000000"/>
          <w:sz w:val="19"/>
          <w:szCs w:val="19"/>
        </w:rPr>
        <w:t>)</w:t>
      </w:r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Wallula, WA  99363</w:t>
      </w:r>
    </w:p>
    <w:p w:rsidR="004006CF" w:rsidRDefault="00EF6A81" w:rsidP="004006CF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hyperlink r:id="rId8" w:history="1">
        <w:r w:rsidR="004006CF" w:rsidRPr="00292C03">
          <w:rPr>
            <w:rStyle w:val="Hyperlink"/>
            <w:rFonts w:ascii="Georgia" w:hAnsi="Georgia"/>
            <w:sz w:val="19"/>
            <w:szCs w:val="19"/>
          </w:rPr>
          <w:t>shanecaffrey@boisepaper.com</w:t>
        </w:r>
      </w:hyperlink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509-547-2411</w:t>
      </w:r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Co-worker at Georgia</w:t>
      </w:r>
      <w:r w:rsidR="004006CF">
        <w:rPr>
          <w:rFonts w:ascii="Georgia" w:hAnsi="Georgia"/>
          <w:color w:val="000000"/>
          <w:sz w:val="19"/>
          <w:szCs w:val="19"/>
        </w:rPr>
        <w:t>-</w:t>
      </w:r>
      <w:r>
        <w:rPr>
          <w:rFonts w:ascii="Georgia" w:hAnsi="Georgia"/>
          <w:color w:val="000000"/>
          <w:sz w:val="19"/>
          <w:szCs w:val="19"/>
        </w:rPr>
        <w:t>Pacific</w:t>
      </w:r>
      <w:r w:rsidR="004006CF">
        <w:rPr>
          <w:rFonts w:ascii="Georgia" w:hAnsi="Georgia"/>
          <w:color w:val="000000"/>
          <w:sz w:val="19"/>
          <w:szCs w:val="19"/>
        </w:rPr>
        <w:t xml:space="preserve"> - 1999-2008</w:t>
      </w:r>
    </w:p>
    <w:p w:rsidR="00CF0DA1" w:rsidRDefault="00CF0DA1" w:rsidP="00C74C2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000000"/>
          <w:sz w:val="19"/>
          <w:szCs w:val="19"/>
        </w:rPr>
      </w:pPr>
    </w:p>
    <w:p w:rsidR="00016D54" w:rsidRDefault="00016D54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Style w:val="Strong"/>
          <w:rFonts w:ascii="Georgia" w:hAnsi="Georgia"/>
          <w:color w:val="000000"/>
          <w:sz w:val="19"/>
          <w:szCs w:val="19"/>
        </w:rPr>
        <w:t>Curtis Christman</w:t>
      </w:r>
      <w:r w:rsidR="00C74C2D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</w:rPr>
        <w:t>Avanade</w:t>
      </w:r>
    </w:p>
    <w:p w:rsidR="00016D54" w:rsidRDefault="00016D54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Group Manager, UX</w:t>
      </w:r>
    </w:p>
    <w:p w:rsidR="004006CF" w:rsidRDefault="00016D54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Redmond, WA</w:t>
      </w:r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425-999-0658</w:t>
      </w:r>
    </w:p>
    <w:p w:rsidR="004006CF" w:rsidRDefault="00EF6A81" w:rsidP="004006CF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hyperlink r:id="rId9" w:history="1">
        <w:r w:rsidR="004006CF" w:rsidRPr="00292C03">
          <w:rPr>
            <w:rStyle w:val="Hyperlink"/>
            <w:rFonts w:ascii="Georgia" w:hAnsi="Georgia"/>
            <w:sz w:val="19"/>
            <w:szCs w:val="19"/>
          </w:rPr>
          <w:t>CurtisChristman@gmail.com</w:t>
        </w:r>
      </w:hyperlink>
    </w:p>
    <w:p w:rsidR="00C74C2D" w:rsidRPr="00016D54" w:rsidRDefault="00654CF0" w:rsidP="00654CF0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Close friend and co-student at CWU</w:t>
      </w:r>
      <w:r w:rsidR="004006CF">
        <w:rPr>
          <w:rFonts w:ascii="Georgia" w:hAnsi="Georgia"/>
          <w:color w:val="000000"/>
          <w:sz w:val="19"/>
          <w:szCs w:val="19"/>
        </w:rPr>
        <w:t xml:space="preserve">  1983-present</w:t>
      </w:r>
      <w:r w:rsidR="00C74C2D">
        <w:rPr>
          <w:rFonts w:ascii="Georgia" w:hAnsi="Georgia"/>
          <w:color w:val="000000"/>
          <w:sz w:val="19"/>
          <w:szCs w:val="19"/>
        </w:rPr>
        <w:br/>
      </w:r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 w:rsidRPr="00654CF0">
        <w:rPr>
          <w:rFonts w:ascii="Georgia" w:hAnsi="Georgia"/>
          <w:b/>
          <w:color w:val="000000"/>
          <w:sz w:val="19"/>
          <w:szCs w:val="19"/>
        </w:rPr>
        <w:t>Dawn Quitugua</w:t>
      </w:r>
      <w:r w:rsidR="00C74C2D">
        <w:rPr>
          <w:rFonts w:ascii="Georgia" w:hAnsi="Georgia"/>
          <w:color w:val="000000"/>
          <w:sz w:val="19"/>
          <w:szCs w:val="19"/>
        </w:rPr>
        <w:br/>
      </w:r>
      <w:r>
        <w:rPr>
          <w:rFonts w:ascii="Georgia" w:hAnsi="Georgia"/>
          <w:color w:val="000000"/>
          <w:sz w:val="19"/>
          <w:szCs w:val="19"/>
        </w:rPr>
        <w:t>Executive Support Specialist</w:t>
      </w:r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State of Oregon Public Health Division – Oregon Health Authority</w:t>
      </w:r>
    </w:p>
    <w:p w:rsidR="004006CF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Salem, OR</w:t>
      </w:r>
    </w:p>
    <w:p w:rsidR="004006CF" w:rsidRDefault="00EF6A81" w:rsidP="004006CF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hyperlink r:id="rId10" w:history="1">
        <w:r w:rsidR="004006CF" w:rsidRPr="00292C03">
          <w:rPr>
            <w:rStyle w:val="Hyperlink"/>
            <w:rFonts w:ascii="Georgia" w:hAnsi="Georgia"/>
            <w:sz w:val="19"/>
            <w:szCs w:val="19"/>
          </w:rPr>
          <w:t>dquitugua67@gmail.com</w:t>
        </w:r>
      </w:hyperlink>
    </w:p>
    <w:p w:rsidR="00654CF0" w:rsidRDefault="00D32686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503-945-2800</w:t>
      </w:r>
      <w:r w:rsidR="00C74C2D">
        <w:rPr>
          <w:rFonts w:ascii="Georgia" w:hAnsi="Georgia"/>
          <w:color w:val="000000"/>
          <w:sz w:val="19"/>
          <w:szCs w:val="19"/>
        </w:rPr>
        <w:br/>
      </w:r>
      <w:r w:rsidR="00654CF0">
        <w:rPr>
          <w:rFonts w:ascii="Georgia" w:hAnsi="Georgia"/>
          <w:color w:val="000000"/>
          <w:sz w:val="19"/>
          <w:szCs w:val="19"/>
        </w:rPr>
        <w:t>Co-worker at Georgia-Pacific – 1999-2008</w:t>
      </w:r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000000"/>
          <w:sz w:val="19"/>
          <w:szCs w:val="19"/>
        </w:rPr>
      </w:pPr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color w:val="000000"/>
          <w:sz w:val="19"/>
          <w:szCs w:val="19"/>
        </w:rPr>
      </w:pPr>
      <w:r>
        <w:rPr>
          <w:rStyle w:val="Strong"/>
          <w:rFonts w:ascii="Georgia" w:hAnsi="Georgia"/>
          <w:color w:val="000000"/>
          <w:sz w:val="19"/>
          <w:szCs w:val="19"/>
        </w:rPr>
        <w:t>Nicholas Elliott</w:t>
      </w:r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b w:val="0"/>
          <w:color w:val="000000"/>
          <w:sz w:val="19"/>
          <w:szCs w:val="19"/>
        </w:rPr>
      </w:pPr>
      <w:r>
        <w:rPr>
          <w:rStyle w:val="Strong"/>
          <w:rFonts w:ascii="Georgia" w:hAnsi="Georgia"/>
          <w:b w:val="0"/>
          <w:color w:val="000000"/>
          <w:sz w:val="19"/>
          <w:szCs w:val="19"/>
        </w:rPr>
        <w:t>Chief Engineer, IT Specialist 3</w:t>
      </w:r>
      <w:bookmarkStart w:id="0" w:name="_GoBack"/>
      <w:bookmarkEnd w:id="0"/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Georgia" w:hAnsi="Georgia"/>
          <w:b w:val="0"/>
          <w:color w:val="000000"/>
          <w:sz w:val="19"/>
          <w:szCs w:val="19"/>
        </w:rPr>
      </w:pPr>
      <w:r>
        <w:rPr>
          <w:rStyle w:val="Strong"/>
          <w:rFonts w:ascii="Georgia" w:hAnsi="Georgia"/>
          <w:b w:val="0"/>
          <w:color w:val="000000"/>
          <w:sz w:val="19"/>
          <w:szCs w:val="19"/>
        </w:rPr>
        <w:t>Central Washington University</w:t>
      </w:r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Style w:val="Strong"/>
          <w:rFonts w:ascii="Georgia" w:hAnsi="Georgia"/>
          <w:b w:val="0"/>
          <w:color w:val="000000"/>
          <w:sz w:val="19"/>
          <w:szCs w:val="19"/>
        </w:rPr>
        <w:t>Ellensburg, WA  98926</w:t>
      </w:r>
      <w:r w:rsidR="00C74C2D">
        <w:rPr>
          <w:rFonts w:ascii="Georgia" w:hAnsi="Georgia"/>
          <w:color w:val="000000"/>
          <w:sz w:val="19"/>
          <w:szCs w:val="19"/>
        </w:rPr>
        <w:br/>
      </w:r>
      <w:hyperlink r:id="rId11" w:history="1">
        <w:r w:rsidRPr="00292C03">
          <w:rPr>
            <w:rStyle w:val="Hyperlink"/>
            <w:rFonts w:ascii="Georgia" w:hAnsi="Georgia"/>
            <w:sz w:val="19"/>
            <w:szCs w:val="19"/>
          </w:rPr>
          <w:t>Nicholas.Elliott@cwu.edu</w:t>
        </w:r>
      </w:hyperlink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509-962-3388</w:t>
      </w:r>
    </w:p>
    <w:p w:rsidR="00654CF0" w:rsidRDefault="00654CF0" w:rsidP="00C74C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Nephew (Sister’s son)</w:t>
      </w:r>
    </w:p>
    <w:p w:rsidR="00C74C2D" w:rsidRDefault="00C74C2D"/>
    <w:p w:rsidR="00D5545A" w:rsidRDefault="00D5545A"/>
    <w:sectPr w:rsidR="00D5545A">
      <w:type w:val="continuous"/>
      <w:pgSz w:w="12240" w:h="15840"/>
      <w:pgMar w:top="2520" w:right="1080" w:bottom="1080" w:left="108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81" w:rsidRDefault="00EF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endnote>
  <w:endnote w:type="continuationSeparator" w:id="0">
    <w:p w:rsidR="00EF6A81" w:rsidRDefault="00EF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81" w:rsidRDefault="00EF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:rsidR="00EF6A81" w:rsidRDefault="00EF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4C"/>
    <w:rsid w:val="00016D54"/>
    <w:rsid w:val="000F0101"/>
    <w:rsid w:val="000F1FB3"/>
    <w:rsid w:val="001B7692"/>
    <w:rsid w:val="001C236B"/>
    <w:rsid w:val="0032384D"/>
    <w:rsid w:val="00366EDB"/>
    <w:rsid w:val="00375019"/>
    <w:rsid w:val="003C6177"/>
    <w:rsid w:val="004006CF"/>
    <w:rsid w:val="00602CDA"/>
    <w:rsid w:val="00654CF0"/>
    <w:rsid w:val="008057A4"/>
    <w:rsid w:val="00866EB0"/>
    <w:rsid w:val="00940550"/>
    <w:rsid w:val="009B6D9C"/>
    <w:rsid w:val="00A84B2A"/>
    <w:rsid w:val="00C620DD"/>
    <w:rsid w:val="00C7344C"/>
    <w:rsid w:val="00C74C2D"/>
    <w:rsid w:val="00CF0DA1"/>
    <w:rsid w:val="00D32686"/>
    <w:rsid w:val="00D5545A"/>
    <w:rsid w:val="00EF6A81"/>
    <w:rsid w:val="00F5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641F92F-8489-4892-A856-94E1C77B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unhideWhenUsed/>
    <w:rPr>
      <w:rFonts w:cs="Times New Roman"/>
      <w:sz w:val="20"/>
      <w:szCs w:val="20"/>
      <w:vertAlign w:val="superscript"/>
    </w:rPr>
  </w:style>
  <w:style w:type="character" w:styleId="EndnoteReference">
    <w:name w:val="endnote reference"/>
    <w:basedOn w:val="DefaultParagraphFont"/>
    <w:uiPriority w:val="99"/>
    <w:unhideWhenUsed/>
    <w:rPr>
      <w:rFonts w:cs="Times New Roman"/>
      <w:sz w:val="20"/>
      <w:szCs w:val="20"/>
      <w:vertAlign w:val="superscript"/>
    </w:rPr>
  </w:style>
  <w:style w:type="paragraph" w:customStyle="1" w:styleId="LowerCaseList">
    <w:name w:val="Lower Case List"/>
    <w:basedOn w:val="NumberedList"/>
    <w:uiPriority w:val="99"/>
    <w:unhideWhenUsed/>
  </w:style>
  <w:style w:type="paragraph" w:customStyle="1" w:styleId="Contents4">
    <w:name w:val="Contents 4"/>
    <w:basedOn w:val="Normal"/>
    <w:next w:val="Normal"/>
    <w:uiPriority w:val="99"/>
    <w:unhideWhenUsed/>
    <w:pPr>
      <w:ind w:left="2880" w:hanging="429"/>
    </w:pPr>
    <w:rPr>
      <w:sz w:val="24"/>
      <w:szCs w:val="24"/>
    </w:rPr>
  </w:style>
  <w:style w:type="paragraph" w:customStyle="1" w:styleId="Contents3">
    <w:name w:val="Contents 3"/>
    <w:basedOn w:val="Normal"/>
    <w:next w:val="Normal"/>
    <w:uiPriority w:val="99"/>
    <w:unhideWhenUsed/>
    <w:pPr>
      <w:ind w:left="2160" w:hanging="429"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paragraph" w:customStyle="1" w:styleId="Endnote">
    <w:name w:val="Endnote"/>
    <w:basedOn w:val="Normal"/>
    <w:uiPriority w:val="99"/>
    <w:unhideWhenUsed/>
    <w:pPr>
      <w:ind w:left="288" w:hanging="288"/>
    </w:pPr>
    <w:rPr>
      <w:sz w:val="24"/>
      <w:szCs w:val="24"/>
    </w:rPr>
  </w:style>
  <w:style w:type="paragraph" w:customStyle="1" w:styleId="BoxList">
    <w:name w:val="Box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ImpliesList">
    <w:name w:val="Implies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SectionHeading">
    <w:name w:val="Section Heading"/>
    <w:basedOn w:val="NumberedHeading1"/>
    <w:next w:val="Normal"/>
    <w:uiPriority w:val="99"/>
    <w:unhideWhenUsed/>
    <w:pPr>
      <w:tabs>
        <w:tab w:val="clear" w:pos="431"/>
        <w:tab w:val="left" w:pos="1584"/>
      </w:tabs>
    </w:pPr>
  </w:style>
  <w:style w:type="paragraph" w:customStyle="1" w:styleId="TickList">
    <w:name w:val="Tick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unhideWhenUsed/>
    <w:pPr>
      <w:tabs>
        <w:tab w:val="left" w:pos="431"/>
      </w:tabs>
      <w:spacing w:before="0" w:after="0"/>
      <w:outlineLvl w:val="9"/>
    </w:pPr>
    <w:rPr>
      <w:b w:val="0"/>
      <w:bCs w:val="0"/>
      <w:sz w:val="24"/>
      <w:szCs w:val="24"/>
    </w:rPr>
  </w:style>
  <w:style w:type="paragraph" w:customStyle="1" w:styleId="NumberedHeading1">
    <w:name w:val="Numbered Heading 1"/>
    <w:basedOn w:val="Heading1"/>
    <w:next w:val="Normal"/>
    <w:uiPriority w:val="99"/>
    <w:unhideWhenUsed/>
    <w:pPr>
      <w:tabs>
        <w:tab w:val="left" w:pos="431"/>
      </w:tabs>
      <w:spacing w:before="0" w:after="0"/>
      <w:outlineLvl w:val="9"/>
    </w:pPr>
    <w:rPr>
      <w:b w:val="0"/>
      <w:bCs w:val="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center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ahoma" w:hAnsi="Tahoma" w:cs="Tahoma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unhideWhenUsed/>
    <w:pPr>
      <w:spacing w:before="240" w:after="118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Contents1">
    <w:name w:val="Contents 1"/>
    <w:basedOn w:val="Normal"/>
    <w:next w:val="Normal"/>
    <w:uiPriority w:val="99"/>
    <w:unhideWhenUsed/>
    <w:pPr>
      <w:ind w:left="720" w:hanging="429"/>
    </w:pPr>
    <w:rPr>
      <w:sz w:val="24"/>
      <w:szCs w:val="24"/>
    </w:rPr>
  </w:style>
  <w:style w:type="paragraph" w:styleId="BlockText">
    <w:name w:val="Block Text"/>
    <w:basedOn w:val="Normal"/>
    <w:uiPriority w:val="99"/>
    <w:unhideWhenUsed/>
    <w:pPr>
      <w:spacing w:after="118"/>
      <w:ind w:left="1440" w:right="1440"/>
    </w:pPr>
    <w:rPr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unhideWhenUsed/>
    <w:pPr>
      <w:tabs>
        <w:tab w:val="clear" w:pos="431"/>
        <w:tab w:val="left" w:pos="1584"/>
      </w:tabs>
    </w:pPr>
  </w:style>
  <w:style w:type="paragraph" w:customStyle="1" w:styleId="Footnote">
    <w:name w:val="Footnote"/>
    <w:basedOn w:val="Normal"/>
    <w:uiPriority w:val="99"/>
    <w:unhideWhenUsed/>
    <w:pPr>
      <w:ind w:left="288" w:hanging="288"/>
    </w:pPr>
  </w:style>
  <w:style w:type="paragraph" w:customStyle="1" w:styleId="NumberedList">
    <w:name w:val="Numbered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Contents2">
    <w:name w:val="Contents 2"/>
    <w:basedOn w:val="Normal"/>
    <w:next w:val="Normal"/>
    <w:uiPriority w:val="99"/>
    <w:unhideWhenUsed/>
    <w:pPr>
      <w:ind w:left="1440" w:hanging="429"/>
    </w:pPr>
    <w:rPr>
      <w:sz w:val="24"/>
      <w:szCs w:val="24"/>
    </w:rPr>
  </w:style>
  <w:style w:type="paragraph" w:customStyle="1" w:styleId="DiamondList">
    <w:name w:val="Diamond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BulletList">
    <w:name w:val="Bullet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unhideWhenUsed/>
    <w:pPr>
      <w:tabs>
        <w:tab w:val="left" w:pos="431"/>
      </w:tabs>
      <w:spacing w:before="0" w:after="0"/>
      <w:outlineLvl w:val="9"/>
    </w:pPr>
    <w:rPr>
      <w:b w:val="0"/>
      <w:bCs w:val="0"/>
    </w:rPr>
  </w:style>
  <w:style w:type="paragraph" w:customStyle="1" w:styleId="SquareList">
    <w:name w:val="Square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StarList">
    <w:name w:val="Star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HeartList">
    <w:name w:val="Heart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ArrowheadList">
    <w:name w:val="Arrowhead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center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ahoma" w:hAnsi="Tahoma" w:cs="Tahoma"/>
      <w:sz w:val="20"/>
      <w:szCs w:val="20"/>
    </w:rPr>
  </w:style>
  <w:style w:type="paragraph" w:customStyle="1" w:styleId="TableNormal1">
    <w:name w:val="Table Normal1"/>
    <w:uiPriority w:val="99"/>
    <w:unhideWhenUsed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LowerRomanList">
    <w:name w:val="Lower Roman List"/>
    <w:basedOn w:val="Normal"/>
    <w:uiPriority w:val="99"/>
    <w:unhideWhenUsed/>
    <w:pPr>
      <w:ind w:left="720" w:hanging="429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HandList">
    <w:name w:val="Hand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UpperCaseList">
    <w:name w:val="Upper Case List"/>
    <w:basedOn w:val="NumberedList"/>
    <w:uiPriority w:val="99"/>
    <w:unhideWhenUsed/>
  </w:style>
  <w:style w:type="paragraph" w:customStyle="1" w:styleId="UpperRomanList">
    <w:name w:val="Upper Roman List"/>
    <w:basedOn w:val="NumberedList"/>
    <w:uiPriority w:val="99"/>
    <w:unhideWhenUsed/>
  </w:style>
  <w:style w:type="paragraph" w:customStyle="1" w:styleId="DashedList">
    <w:name w:val="Dashed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customStyle="1" w:styleId="TriangleList">
    <w:name w:val="Triangle List"/>
    <w:uiPriority w:val="99"/>
    <w:unhideWhenUsed/>
    <w:pPr>
      <w:widowControl w:val="0"/>
      <w:autoSpaceDE w:val="0"/>
      <w:autoSpaceDN w:val="0"/>
      <w:adjustRightInd w:val="0"/>
      <w:spacing w:after="0" w:line="240" w:lineRule="auto"/>
      <w:ind w:left="720" w:hanging="429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74C2D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74C2D"/>
    <w:rPr>
      <w:b/>
      <w:bCs/>
    </w:rPr>
  </w:style>
  <w:style w:type="character" w:styleId="Hyperlink">
    <w:name w:val="Hyperlink"/>
    <w:basedOn w:val="DefaultParagraphFont"/>
    <w:uiPriority w:val="99"/>
    <w:unhideWhenUsed/>
    <w:rsid w:val="00366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ecaffrey@boisepaper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odgerobert63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ianbauska@gmail.com" TargetMode="External"/><Relationship Id="rId11" Type="http://schemas.openxmlformats.org/officeDocument/2006/relationships/hyperlink" Target="mailto:Nicholas.Elliott@cwu.edu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dquitugua67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urtisChrist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bauska</cp:lastModifiedBy>
  <cp:revision>7</cp:revision>
  <dcterms:created xsi:type="dcterms:W3CDTF">2019-02-06T19:22:00Z</dcterms:created>
  <dcterms:modified xsi:type="dcterms:W3CDTF">2019-05-11T16:08:00Z</dcterms:modified>
</cp:coreProperties>
</file>