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FB16F" w14:textId="77777777" w:rsidR="00004023" w:rsidRDefault="00004023">
      <w:pPr>
        <w:ind w:firstLine="480"/>
        <w:jc w:val="center"/>
      </w:pPr>
      <w:bookmarkStart w:id="0" w:name="_Toc195803654"/>
      <w:bookmarkStart w:id="1" w:name="_Toc194985600"/>
      <w:bookmarkStart w:id="2" w:name="_Toc195769895"/>
      <w:bookmarkStart w:id="3" w:name="_Toc195771066"/>
      <w:bookmarkStart w:id="4" w:name="_Toc194985983"/>
      <w:bookmarkStart w:id="5" w:name="_Toc194984308"/>
    </w:p>
    <w:p w14:paraId="77E6C9E9" w14:textId="77777777" w:rsidR="00004023" w:rsidRDefault="00004023">
      <w:pPr>
        <w:ind w:firstLine="480"/>
        <w:jc w:val="center"/>
      </w:pPr>
    </w:p>
    <w:p w14:paraId="6BDCE0A2" w14:textId="77777777" w:rsidR="00004023" w:rsidRDefault="00000000">
      <w:pPr>
        <w:keepNext/>
        <w:spacing w:line="240" w:lineRule="auto"/>
        <w:ind w:firstLineChars="350" w:firstLine="840"/>
      </w:pPr>
      <w:r>
        <w:rPr>
          <w:noProof/>
        </w:rPr>
        <w:drawing>
          <wp:inline distT="0" distB="0" distL="0" distR="0" wp14:anchorId="1B9709CA" wp14:editId="0C5F3D1D">
            <wp:extent cx="1047750" cy="1047750"/>
            <wp:effectExtent l="0" t="0" r="19050" b="190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inline>
        </w:drawing>
      </w:r>
      <w:r>
        <w:rPr>
          <w:noProof/>
        </w:rPr>
        <w:drawing>
          <wp:inline distT="0" distB="0" distL="0" distR="0" wp14:anchorId="3CB84AE4" wp14:editId="051DE001">
            <wp:extent cx="3067050" cy="1061085"/>
            <wp:effectExtent l="0" t="0" r="635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cstate="print">
                      <a:extLst>
                        <a:ext uri="{28A0092B-C50C-407E-A947-70E740481C1C}">
                          <a14:useLocalDpi xmlns:a14="http://schemas.microsoft.com/office/drawing/2010/main" val="0"/>
                        </a:ext>
                      </a:extLst>
                    </a:blip>
                    <a:srcRect l="27411"/>
                    <a:stretch>
                      <a:fillRect/>
                    </a:stretch>
                  </pic:blipFill>
                  <pic:spPr>
                    <a:xfrm>
                      <a:off x="0" y="0"/>
                      <a:ext cx="3067050" cy="1061085"/>
                    </a:xfrm>
                    <a:prstGeom prst="rect">
                      <a:avLst/>
                    </a:prstGeom>
                    <a:ln>
                      <a:noFill/>
                    </a:ln>
                  </pic:spPr>
                </pic:pic>
              </a:graphicData>
            </a:graphic>
          </wp:inline>
        </w:drawing>
      </w:r>
    </w:p>
    <w:p w14:paraId="13A2A3C3" w14:textId="77777777" w:rsidR="00004023" w:rsidRDefault="00004023">
      <w:pPr>
        <w:ind w:firstLine="480"/>
        <w:jc w:val="center"/>
      </w:pPr>
    </w:p>
    <w:p w14:paraId="61711B85" w14:textId="77777777" w:rsidR="00004023" w:rsidRDefault="00004023">
      <w:pPr>
        <w:ind w:firstLine="480"/>
        <w:jc w:val="center"/>
      </w:pPr>
    </w:p>
    <w:p w14:paraId="4B39B98C" w14:textId="77777777" w:rsidR="00004023" w:rsidRDefault="00004023">
      <w:pPr>
        <w:ind w:firstLine="480"/>
      </w:pPr>
    </w:p>
    <w:p w14:paraId="00900FD9" w14:textId="77777777" w:rsidR="00004023" w:rsidRDefault="00000000">
      <w:pPr>
        <w:spacing w:line="240" w:lineRule="auto"/>
        <w:ind w:firstLineChars="25" w:firstLine="196"/>
        <w:rPr>
          <w:rFonts w:ascii="宋体" w:hAnsi="宋体" w:hint="eastAsia"/>
          <w:b/>
          <w:spacing w:val="30"/>
          <w:sz w:val="72"/>
          <w:szCs w:val="72"/>
        </w:rPr>
      </w:pPr>
      <w:r>
        <w:rPr>
          <w:rFonts w:ascii="宋体" w:hAnsi="宋体" w:hint="eastAsia"/>
          <w:b/>
          <w:spacing w:val="30"/>
          <w:sz w:val="72"/>
          <w:szCs w:val="72"/>
        </w:rPr>
        <w:t>本科毕业论文（设计）</w:t>
      </w:r>
    </w:p>
    <w:p w14:paraId="31BC9F18" w14:textId="77777777" w:rsidR="00004023" w:rsidRDefault="00004023">
      <w:pPr>
        <w:ind w:firstLineChars="739" w:firstLine="2514"/>
        <w:rPr>
          <w:rFonts w:asciiTheme="majorEastAsia" w:eastAsiaTheme="majorEastAsia" w:hAnsiTheme="majorEastAsia" w:hint="eastAsia"/>
          <w:b/>
          <w:spacing w:val="30"/>
          <w:sz w:val="28"/>
          <w:szCs w:val="28"/>
        </w:rPr>
      </w:pPr>
    </w:p>
    <w:p w14:paraId="2C303C74" w14:textId="77777777" w:rsidR="00004023" w:rsidRDefault="00004023">
      <w:pPr>
        <w:ind w:firstLineChars="739" w:firstLine="2514"/>
        <w:rPr>
          <w:rFonts w:asciiTheme="majorEastAsia" w:eastAsiaTheme="majorEastAsia" w:hAnsiTheme="majorEastAsia" w:hint="eastAsia"/>
          <w:b/>
          <w:spacing w:val="30"/>
          <w:sz w:val="28"/>
          <w:szCs w:val="28"/>
        </w:rPr>
      </w:pPr>
    </w:p>
    <w:p w14:paraId="518C0039" w14:textId="77777777" w:rsidR="00004023" w:rsidRDefault="00004023">
      <w:pPr>
        <w:ind w:firstLineChars="739" w:firstLine="2514"/>
        <w:rPr>
          <w:rFonts w:asciiTheme="majorEastAsia" w:eastAsiaTheme="majorEastAsia" w:hAnsiTheme="majorEastAsia" w:hint="eastAsia"/>
          <w:b/>
          <w:spacing w:val="30"/>
          <w:sz w:val="28"/>
          <w:szCs w:val="28"/>
        </w:rPr>
      </w:pPr>
    </w:p>
    <w:p w14:paraId="02F1773F" w14:textId="77777777" w:rsidR="00004023" w:rsidRDefault="00000000">
      <w:pPr>
        <w:spacing w:line="240" w:lineRule="auto"/>
        <w:ind w:firstLineChars="640" w:firstLine="1799"/>
        <w:rPr>
          <w:rFonts w:ascii="宋体" w:hAnsi="宋体" w:hint="eastAsia"/>
          <w:b/>
          <w:sz w:val="28"/>
          <w:szCs w:val="28"/>
          <w:u w:val="single"/>
        </w:rPr>
      </w:pPr>
      <w:r>
        <w:rPr>
          <w:rFonts w:ascii="宋体" w:hAnsi="宋体" w:hint="eastAsia"/>
          <w:b/>
          <w:sz w:val="28"/>
          <w:szCs w:val="28"/>
        </w:rPr>
        <w:t xml:space="preserve">题    目 </w:t>
      </w:r>
      <w:r>
        <w:rPr>
          <w:rFonts w:ascii="宋体" w:hAnsi="宋体" w:hint="eastAsia"/>
          <w:b/>
          <w:sz w:val="28"/>
          <w:szCs w:val="28"/>
          <w:u w:val="single"/>
        </w:rPr>
        <w:t xml:space="preserve">  基于</w:t>
      </w:r>
      <w:proofErr w:type="spellStart"/>
      <w:r>
        <w:rPr>
          <w:rFonts w:ascii="宋体" w:hAnsi="宋体" w:hint="eastAsia"/>
          <w:b/>
          <w:sz w:val="28"/>
          <w:szCs w:val="28"/>
          <w:u w:val="single"/>
        </w:rPr>
        <w:t>Vue+SpringBoot</w:t>
      </w:r>
      <w:proofErr w:type="spellEnd"/>
      <w:r>
        <w:rPr>
          <w:rFonts w:ascii="宋体" w:hAnsi="宋体" w:hint="eastAsia"/>
          <w:b/>
          <w:sz w:val="28"/>
          <w:szCs w:val="28"/>
          <w:u w:val="single"/>
        </w:rPr>
        <w:t>的电商用户</w:t>
      </w:r>
    </w:p>
    <w:p w14:paraId="0478504E" w14:textId="77777777" w:rsidR="00004023" w:rsidRDefault="00000000">
      <w:pPr>
        <w:spacing w:line="240" w:lineRule="auto"/>
        <w:ind w:firstLineChars="1071" w:firstLine="3011"/>
        <w:rPr>
          <w:rFonts w:ascii="宋体" w:hAnsi="宋体" w:hint="eastAsia"/>
          <w:b/>
          <w:sz w:val="28"/>
          <w:szCs w:val="28"/>
          <w:u w:val="single"/>
        </w:rPr>
      </w:pPr>
      <w:r>
        <w:rPr>
          <w:rFonts w:ascii="宋体" w:hAnsi="宋体" w:hint="eastAsia"/>
          <w:b/>
          <w:sz w:val="28"/>
          <w:szCs w:val="28"/>
          <w:u w:val="single"/>
        </w:rPr>
        <w:t xml:space="preserve">  消费行为分析系统的设计与实现</w:t>
      </w:r>
    </w:p>
    <w:p w14:paraId="16AD7E75" w14:textId="77777777" w:rsidR="00004023" w:rsidRDefault="00000000">
      <w:pPr>
        <w:spacing w:line="240" w:lineRule="auto"/>
        <w:ind w:firstLineChars="640" w:firstLine="1799"/>
        <w:rPr>
          <w:rFonts w:ascii="宋体" w:hAnsi="宋体" w:hint="eastAsia"/>
          <w:b/>
          <w:sz w:val="28"/>
          <w:szCs w:val="28"/>
          <w:u w:val="single"/>
        </w:rPr>
      </w:pPr>
      <w:r>
        <w:rPr>
          <w:rFonts w:ascii="宋体" w:hAnsi="宋体" w:hint="eastAsia"/>
          <w:b/>
          <w:sz w:val="28"/>
          <w:szCs w:val="28"/>
        </w:rPr>
        <w:t xml:space="preserve">姓    名 </w:t>
      </w:r>
      <w:r>
        <w:rPr>
          <w:rFonts w:ascii="宋体" w:hAnsi="宋体" w:hint="eastAsia"/>
          <w:b/>
          <w:sz w:val="28"/>
          <w:szCs w:val="28"/>
          <w:u w:val="single"/>
        </w:rPr>
        <w:t xml:space="preserve">          雷明</w:t>
      </w:r>
      <w:proofErr w:type="gramStart"/>
      <w:r>
        <w:rPr>
          <w:rFonts w:ascii="宋体" w:hAnsi="宋体" w:hint="eastAsia"/>
          <w:b/>
          <w:sz w:val="28"/>
          <w:szCs w:val="28"/>
          <w:u w:val="single"/>
        </w:rPr>
        <w:t>浩</w:t>
      </w:r>
      <w:proofErr w:type="gramEnd"/>
      <w:r>
        <w:rPr>
          <w:rFonts w:ascii="宋体" w:hAnsi="宋体" w:hint="eastAsia"/>
          <w:b/>
          <w:sz w:val="28"/>
          <w:szCs w:val="28"/>
          <w:u w:val="single"/>
        </w:rPr>
        <w:t xml:space="preserve">              </w:t>
      </w:r>
    </w:p>
    <w:p w14:paraId="18D908DE" w14:textId="77777777" w:rsidR="00004023" w:rsidRDefault="00000000">
      <w:pPr>
        <w:spacing w:line="240" w:lineRule="auto"/>
        <w:ind w:firstLineChars="640" w:firstLine="1799"/>
        <w:rPr>
          <w:rFonts w:ascii="宋体" w:hAnsi="宋体" w:hint="eastAsia"/>
          <w:b/>
          <w:sz w:val="28"/>
          <w:szCs w:val="28"/>
        </w:rPr>
      </w:pPr>
      <w:r>
        <w:rPr>
          <w:rFonts w:ascii="宋体" w:hAnsi="宋体" w:hint="eastAsia"/>
          <w:b/>
          <w:sz w:val="28"/>
          <w:szCs w:val="28"/>
        </w:rPr>
        <w:t xml:space="preserve">学    号 </w:t>
      </w:r>
      <w:r>
        <w:rPr>
          <w:rFonts w:ascii="宋体" w:hAnsi="宋体" w:hint="eastAsia"/>
          <w:b/>
          <w:sz w:val="28"/>
          <w:szCs w:val="28"/>
          <w:u w:val="single"/>
        </w:rPr>
        <w:t xml:space="preserve">         220593026            </w:t>
      </w:r>
    </w:p>
    <w:p w14:paraId="5935E3FB" w14:textId="19696AC3" w:rsidR="00004023" w:rsidRDefault="00000000">
      <w:pPr>
        <w:spacing w:line="240" w:lineRule="auto"/>
        <w:ind w:firstLineChars="0" w:firstLine="0"/>
        <w:rPr>
          <w:rFonts w:ascii="宋体" w:hAnsi="宋体" w:hint="eastAsia"/>
          <w:b/>
          <w:sz w:val="28"/>
          <w:szCs w:val="28"/>
        </w:rPr>
      </w:pPr>
      <w:r>
        <w:rPr>
          <w:rFonts w:ascii="宋体" w:hAnsi="宋体" w:hint="eastAsia"/>
          <w:b/>
          <w:sz w:val="28"/>
          <w:szCs w:val="28"/>
        </w:rPr>
        <w:t xml:space="preserve">             年级班级 </w:t>
      </w:r>
      <w:r>
        <w:rPr>
          <w:rFonts w:ascii="宋体" w:hAnsi="宋体" w:hint="eastAsia"/>
          <w:b/>
          <w:sz w:val="28"/>
          <w:szCs w:val="28"/>
          <w:u w:val="single"/>
        </w:rPr>
        <w:t xml:space="preserve"> 22数据科学与大数据技术</w:t>
      </w:r>
      <w:r w:rsidR="007D0C68">
        <w:rPr>
          <w:rFonts w:ascii="宋体" w:hAnsi="宋体" w:hint="eastAsia"/>
          <w:b/>
          <w:sz w:val="28"/>
          <w:szCs w:val="28"/>
          <w:u w:val="single"/>
        </w:rPr>
        <w:t xml:space="preserve">(1)班 </w:t>
      </w:r>
    </w:p>
    <w:p w14:paraId="037806A4" w14:textId="77777777" w:rsidR="00004023" w:rsidRDefault="00000000">
      <w:pPr>
        <w:spacing w:line="240" w:lineRule="auto"/>
        <w:ind w:firstLineChars="640" w:firstLine="1799"/>
        <w:rPr>
          <w:rFonts w:ascii="宋体" w:hAnsi="宋体" w:hint="eastAsia"/>
          <w:b/>
          <w:sz w:val="28"/>
          <w:szCs w:val="28"/>
        </w:rPr>
      </w:pPr>
      <w:r>
        <w:rPr>
          <w:rFonts w:ascii="宋体" w:hAnsi="宋体" w:hint="eastAsia"/>
          <w:b/>
          <w:sz w:val="28"/>
          <w:szCs w:val="28"/>
        </w:rPr>
        <w:t xml:space="preserve">指导教师 </w:t>
      </w:r>
      <w:r>
        <w:rPr>
          <w:rFonts w:ascii="宋体" w:hAnsi="宋体" w:hint="eastAsia"/>
          <w:b/>
          <w:sz w:val="28"/>
          <w:szCs w:val="28"/>
          <w:u w:val="single"/>
        </w:rPr>
        <w:t xml:space="preserve">           李娟               </w:t>
      </w:r>
    </w:p>
    <w:p w14:paraId="2EA37355" w14:textId="77777777" w:rsidR="00004023" w:rsidRDefault="00000000">
      <w:pPr>
        <w:spacing w:line="240" w:lineRule="auto"/>
        <w:ind w:firstLineChars="640" w:firstLine="1799"/>
        <w:rPr>
          <w:rFonts w:ascii="宋体" w:hAnsi="宋体" w:hint="eastAsia"/>
          <w:b/>
          <w:spacing w:val="30"/>
          <w:sz w:val="28"/>
          <w:szCs w:val="28"/>
        </w:rPr>
      </w:pPr>
      <w:r>
        <w:rPr>
          <w:rFonts w:ascii="宋体" w:hAnsi="宋体" w:hint="eastAsia"/>
          <w:b/>
          <w:sz w:val="28"/>
          <w:szCs w:val="28"/>
        </w:rPr>
        <w:t xml:space="preserve">职    称 </w:t>
      </w:r>
      <w:r>
        <w:rPr>
          <w:rFonts w:ascii="宋体" w:hAnsi="宋体" w:hint="eastAsia"/>
          <w:b/>
          <w:sz w:val="28"/>
          <w:szCs w:val="28"/>
          <w:u w:val="single"/>
        </w:rPr>
        <w:t xml:space="preserve">           教授               </w:t>
      </w:r>
      <w:r>
        <w:rPr>
          <w:rFonts w:ascii="宋体" w:hAnsi="宋体" w:hint="eastAsia"/>
          <w:b/>
          <w:spacing w:val="30"/>
          <w:sz w:val="28"/>
          <w:szCs w:val="28"/>
        </w:rPr>
        <w:t xml:space="preserve">                  </w:t>
      </w:r>
    </w:p>
    <w:p w14:paraId="4F8C4EBB" w14:textId="77777777" w:rsidR="00004023" w:rsidRDefault="00000000">
      <w:pPr>
        <w:spacing w:line="240" w:lineRule="auto"/>
        <w:ind w:firstLineChars="0" w:firstLine="0"/>
        <w:rPr>
          <w:rFonts w:ascii="宋体" w:hAnsi="宋体" w:hint="eastAsia"/>
          <w:b/>
          <w:spacing w:val="30"/>
          <w:sz w:val="28"/>
          <w:szCs w:val="28"/>
        </w:rPr>
      </w:pPr>
      <w:r>
        <w:rPr>
          <w:rFonts w:ascii="宋体" w:hAnsi="宋体" w:hint="eastAsia"/>
          <w:b/>
          <w:spacing w:val="30"/>
          <w:sz w:val="28"/>
          <w:szCs w:val="28"/>
        </w:rPr>
        <w:t xml:space="preserve">         </w:t>
      </w:r>
      <w:r>
        <w:rPr>
          <w:rFonts w:ascii="宋体" w:hAnsi="宋体" w:hint="eastAsia"/>
          <w:b/>
          <w:sz w:val="28"/>
          <w:szCs w:val="28"/>
        </w:rPr>
        <w:t xml:space="preserve">学    院 </w:t>
      </w:r>
      <w:r>
        <w:rPr>
          <w:rFonts w:ascii="宋体" w:hAnsi="宋体" w:hint="eastAsia"/>
          <w:b/>
          <w:sz w:val="28"/>
          <w:szCs w:val="28"/>
          <w:u w:val="single"/>
        </w:rPr>
        <w:t xml:space="preserve">     人工智能与大数据学院     </w:t>
      </w:r>
    </w:p>
    <w:p w14:paraId="54B54761" w14:textId="77777777" w:rsidR="00004023" w:rsidRDefault="00004023">
      <w:pPr>
        <w:ind w:firstLineChars="639" w:firstLine="2173"/>
        <w:rPr>
          <w:rFonts w:asciiTheme="majorEastAsia" w:eastAsiaTheme="majorEastAsia" w:hAnsiTheme="majorEastAsia" w:hint="eastAsia"/>
          <w:b/>
          <w:spacing w:val="30"/>
          <w:sz w:val="28"/>
          <w:szCs w:val="28"/>
        </w:rPr>
      </w:pPr>
    </w:p>
    <w:p w14:paraId="49804036" w14:textId="77777777" w:rsidR="00004023" w:rsidRDefault="00004023">
      <w:pPr>
        <w:ind w:firstLine="680"/>
        <w:rPr>
          <w:rFonts w:asciiTheme="majorEastAsia" w:eastAsiaTheme="majorEastAsia" w:hAnsiTheme="majorEastAsia" w:hint="eastAsia"/>
          <w:b/>
          <w:spacing w:val="30"/>
          <w:sz w:val="28"/>
          <w:szCs w:val="28"/>
        </w:rPr>
      </w:pPr>
    </w:p>
    <w:p w14:paraId="582C27A4" w14:textId="77777777" w:rsidR="00004023" w:rsidRDefault="00004023">
      <w:pPr>
        <w:ind w:firstLine="600"/>
        <w:jc w:val="center"/>
        <w:rPr>
          <w:rFonts w:asciiTheme="majorEastAsia" w:eastAsiaTheme="majorEastAsia" w:hAnsiTheme="majorEastAsia" w:hint="eastAsia"/>
          <w:b/>
          <w:spacing w:val="30"/>
          <w:szCs w:val="21"/>
        </w:rPr>
      </w:pPr>
    </w:p>
    <w:p w14:paraId="30F9981E" w14:textId="77777777" w:rsidR="00004023" w:rsidRDefault="00000000">
      <w:pPr>
        <w:ind w:firstLine="600"/>
        <w:jc w:val="center"/>
        <w:rPr>
          <w:rFonts w:asciiTheme="majorEastAsia" w:eastAsiaTheme="majorEastAsia" w:hAnsiTheme="majorEastAsia" w:hint="eastAsia"/>
          <w:b/>
          <w:spacing w:val="30"/>
          <w:szCs w:val="21"/>
        </w:rPr>
        <w:sectPr w:rsidR="00004023">
          <w:headerReference w:type="even" r:id="rId11"/>
          <w:headerReference w:type="default" r:id="rId12"/>
          <w:footerReference w:type="even" r:id="rId13"/>
          <w:footerReference w:type="default" r:id="rId14"/>
          <w:headerReference w:type="first" r:id="rId15"/>
          <w:footerReference w:type="first" r:id="rId16"/>
          <w:pgSz w:w="11906" w:h="16838"/>
          <w:pgMar w:top="1440" w:right="1134" w:bottom="1440" w:left="1701" w:header="851" w:footer="992" w:gutter="0"/>
          <w:pgNumType w:fmt="upperRoman" w:start="1"/>
          <w:cols w:space="425"/>
          <w:docGrid w:type="lines" w:linePitch="326"/>
        </w:sectPr>
      </w:pPr>
      <w:r>
        <w:rPr>
          <w:rFonts w:asciiTheme="majorEastAsia" w:eastAsiaTheme="majorEastAsia" w:hAnsiTheme="majorEastAsia" w:hint="eastAsia"/>
          <w:b/>
          <w:spacing w:val="30"/>
          <w:szCs w:val="21"/>
        </w:rPr>
        <w:t xml:space="preserve">  武汉商学院印制</w:t>
      </w:r>
    </w:p>
    <w:p w14:paraId="724D930F" w14:textId="77777777" w:rsidR="00004023" w:rsidRDefault="00000000">
      <w:pPr>
        <w:spacing w:line="480" w:lineRule="auto"/>
        <w:ind w:firstLine="880"/>
        <w:jc w:val="center"/>
        <w:rPr>
          <w:rFonts w:ascii="楷体" w:eastAsia="楷体" w:hAnsi="楷体" w:hint="eastAsia"/>
          <w:sz w:val="44"/>
          <w:szCs w:val="44"/>
        </w:rPr>
      </w:pPr>
      <w:r>
        <w:rPr>
          <w:rFonts w:ascii="楷体" w:eastAsia="楷体" w:hAnsi="楷体" w:hint="eastAsia"/>
          <w:sz w:val="44"/>
          <w:szCs w:val="44"/>
        </w:rPr>
        <w:lastRenderedPageBreak/>
        <w:t>毕业论文（设计）诚信承诺书</w:t>
      </w:r>
    </w:p>
    <w:p w14:paraId="250F9053" w14:textId="77777777" w:rsidR="00004023" w:rsidRDefault="00004023">
      <w:pPr>
        <w:pStyle w:val="be358f00-9758-446e-aec5-cde8345aeef3"/>
        <w:rPr>
          <w:rFonts w:hint="eastAsia"/>
        </w:rPr>
      </w:pPr>
    </w:p>
    <w:p w14:paraId="61208CF4" w14:textId="77777777" w:rsidR="00004023" w:rsidRDefault="00000000">
      <w:pPr>
        <w:spacing w:line="480" w:lineRule="auto"/>
        <w:ind w:firstLineChars="225" w:firstLine="675"/>
        <w:rPr>
          <w:rFonts w:ascii="楷体" w:eastAsia="楷体" w:hAnsi="楷体" w:hint="eastAsia"/>
          <w:sz w:val="30"/>
          <w:szCs w:val="30"/>
        </w:rPr>
      </w:pPr>
      <w:r>
        <w:rPr>
          <w:rFonts w:ascii="楷体" w:eastAsia="楷体" w:hAnsi="楷体" w:hint="eastAsia"/>
          <w:sz w:val="30"/>
          <w:szCs w:val="30"/>
        </w:rPr>
        <w:t>本人郑重承诺：</w:t>
      </w:r>
    </w:p>
    <w:p w14:paraId="38CC4D73" w14:textId="77777777" w:rsidR="00004023" w:rsidRDefault="00000000">
      <w:pPr>
        <w:spacing w:line="480" w:lineRule="auto"/>
        <w:ind w:firstLineChars="225" w:firstLine="675"/>
        <w:rPr>
          <w:rFonts w:ascii="楷体" w:eastAsia="楷体" w:hAnsi="楷体" w:hint="eastAsia"/>
          <w:sz w:val="30"/>
          <w:szCs w:val="30"/>
        </w:rPr>
      </w:pPr>
      <w:r>
        <w:rPr>
          <w:rFonts w:ascii="楷体" w:eastAsia="楷体" w:hAnsi="楷体" w:hint="eastAsia"/>
          <w:sz w:val="30"/>
          <w:szCs w:val="30"/>
        </w:rPr>
        <w:t>(1)本论文（设计）是在指导教师的指导下，查阅相关文献，进行分析研究，独立撰写而成的；</w:t>
      </w:r>
    </w:p>
    <w:p w14:paraId="10C40255" w14:textId="77777777" w:rsidR="00004023" w:rsidRDefault="00000000">
      <w:pPr>
        <w:spacing w:line="480" w:lineRule="auto"/>
        <w:ind w:firstLineChars="225" w:firstLine="675"/>
        <w:rPr>
          <w:rFonts w:ascii="楷体" w:eastAsia="楷体" w:hAnsi="楷体" w:hint="eastAsia"/>
          <w:sz w:val="30"/>
          <w:szCs w:val="30"/>
        </w:rPr>
      </w:pPr>
      <w:r>
        <w:rPr>
          <w:rFonts w:ascii="楷体" w:eastAsia="楷体" w:hAnsi="楷体" w:hint="eastAsia"/>
          <w:sz w:val="30"/>
          <w:szCs w:val="30"/>
        </w:rPr>
        <w:t>(2)本论文（设计）中，所有实验、数据和有关材料均是真实的；</w:t>
      </w:r>
    </w:p>
    <w:p w14:paraId="4A9A2A48" w14:textId="77777777" w:rsidR="00004023" w:rsidRDefault="00000000">
      <w:pPr>
        <w:spacing w:line="480" w:lineRule="auto"/>
        <w:ind w:firstLineChars="225" w:firstLine="675"/>
        <w:rPr>
          <w:rFonts w:ascii="楷体" w:eastAsia="楷体" w:hAnsi="楷体" w:hint="eastAsia"/>
          <w:sz w:val="30"/>
          <w:szCs w:val="30"/>
        </w:rPr>
      </w:pPr>
      <w:r>
        <w:rPr>
          <w:rFonts w:ascii="楷体" w:eastAsia="楷体" w:hAnsi="楷体" w:hint="eastAsia"/>
          <w:sz w:val="30"/>
          <w:szCs w:val="30"/>
        </w:rPr>
        <w:t>(3)本论文（设计）中除引文和致谢的内容外，不包含其他人或机构已经撰写发表过的研究成果；</w:t>
      </w:r>
    </w:p>
    <w:p w14:paraId="1754D6DD" w14:textId="77777777" w:rsidR="00004023" w:rsidRDefault="00000000">
      <w:pPr>
        <w:spacing w:line="480" w:lineRule="auto"/>
        <w:ind w:firstLineChars="225" w:firstLine="675"/>
        <w:rPr>
          <w:rFonts w:ascii="楷体" w:eastAsia="楷体" w:hAnsi="楷体" w:hint="eastAsia"/>
          <w:sz w:val="30"/>
          <w:szCs w:val="30"/>
        </w:rPr>
      </w:pPr>
      <w:r>
        <w:rPr>
          <w:rFonts w:ascii="楷体" w:eastAsia="楷体" w:hAnsi="楷体" w:hint="eastAsia"/>
          <w:sz w:val="30"/>
          <w:szCs w:val="30"/>
        </w:rPr>
        <w:t>(4)本论文（设计）如有剽窃他人研究成果的情况，本人愿承担一切责任。</w:t>
      </w:r>
    </w:p>
    <w:p w14:paraId="2CC3936F" w14:textId="77777777" w:rsidR="00004023" w:rsidRDefault="00004023">
      <w:pPr>
        <w:spacing w:line="480" w:lineRule="auto"/>
        <w:ind w:firstLine="600"/>
        <w:rPr>
          <w:rFonts w:ascii="楷体" w:eastAsia="楷体" w:hAnsi="楷体" w:hint="eastAsia"/>
          <w:sz w:val="30"/>
          <w:szCs w:val="30"/>
        </w:rPr>
      </w:pPr>
    </w:p>
    <w:p w14:paraId="65FBD72C" w14:textId="77777777" w:rsidR="00004023" w:rsidRDefault="00000000">
      <w:pPr>
        <w:spacing w:line="480" w:lineRule="auto"/>
        <w:ind w:right="600" w:firstLineChars="800" w:firstLine="2400"/>
        <w:rPr>
          <w:rFonts w:ascii="楷体" w:eastAsia="楷体" w:hAnsi="楷体" w:hint="eastAsia"/>
          <w:sz w:val="30"/>
          <w:szCs w:val="30"/>
        </w:rPr>
      </w:pPr>
      <w:r>
        <w:rPr>
          <w:rFonts w:ascii="楷体" w:eastAsia="楷体" w:hAnsi="楷体" w:hint="eastAsia"/>
          <w:sz w:val="30"/>
          <w:szCs w:val="30"/>
        </w:rPr>
        <w:t xml:space="preserve">毕业论文(设计)作者签名：        　</w:t>
      </w:r>
    </w:p>
    <w:p w14:paraId="097AA8A0" w14:textId="77777777" w:rsidR="00004023" w:rsidRDefault="00000000">
      <w:pPr>
        <w:spacing w:line="480" w:lineRule="auto"/>
        <w:ind w:right="600" w:firstLineChars="1300" w:firstLine="3900"/>
        <w:jc w:val="right"/>
        <w:rPr>
          <w:rFonts w:ascii="楷体" w:eastAsia="楷体" w:hAnsi="楷体" w:hint="eastAsia"/>
          <w:sz w:val="30"/>
          <w:szCs w:val="30"/>
        </w:rPr>
      </w:pPr>
      <w:r>
        <w:rPr>
          <w:rFonts w:ascii="楷体" w:eastAsia="楷体" w:hAnsi="楷体" w:hint="eastAsia"/>
          <w:sz w:val="30"/>
          <w:szCs w:val="30"/>
        </w:rPr>
        <w:t>签字日期：2026年4月20日</w:t>
      </w:r>
    </w:p>
    <w:p w14:paraId="41A3BC58" w14:textId="77777777" w:rsidR="00004023" w:rsidRDefault="00004023">
      <w:pPr>
        <w:ind w:firstLine="600"/>
        <w:jc w:val="center"/>
        <w:rPr>
          <w:rFonts w:asciiTheme="majorEastAsia" w:eastAsiaTheme="majorEastAsia" w:hAnsiTheme="majorEastAsia" w:hint="eastAsia"/>
          <w:b/>
          <w:spacing w:val="30"/>
          <w:szCs w:val="21"/>
        </w:rPr>
        <w:sectPr w:rsidR="00004023">
          <w:pgSz w:w="11906" w:h="16838"/>
          <w:pgMar w:top="1440" w:right="1134" w:bottom="1440" w:left="1701" w:header="851" w:footer="992" w:gutter="0"/>
          <w:pgNumType w:fmt="upperRoman" w:start="1"/>
          <w:cols w:space="425"/>
          <w:docGrid w:type="lines" w:linePitch="326"/>
        </w:sectPr>
      </w:pPr>
    </w:p>
    <w:p w14:paraId="417D5AFA" w14:textId="77777777" w:rsidR="00004023" w:rsidRDefault="00000000">
      <w:pPr>
        <w:spacing w:line="480" w:lineRule="auto"/>
        <w:ind w:firstLine="880"/>
        <w:jc w:val="center"/>
        <w:rPr>
          <w:rFonts w:ascii="楷体" w:eastAsia="楷体" w:hAnsi="楷体" w:hint="eastAsia"/>
          <w:sz w:val="44"/>
          <w:szCs w:val="44"/>
        </w:rPr>
      </w:pPr>
      <w:r>
        <w:rPr>
          <w:rFonts w:ascii="楷体" w:eastAsia="楷体" w:hAnsi="楷体" w:hint="eastAsia"/>
          <w:sz w:val="44"/>
          <w:szCs w:val="44"/>
        </w:rPr>
        <w:lastRenderedPageBreak/>
        <w:t>毕业论文（设计）版权使用授权书</w:t>
      </w:r>
    </w:p>
    <w:p w14:paraId="01180EF4" w14:textId="77777777" w:rsidR="00004023" w:rsidRDefault="00004023">
      <w:pPr>
        <w:ind w:firstLine="480"/>
      </w:pPr>
    </w:p>
    <w:p w14:paraId="130249DC" w14:textId="77777777" w:rsidR="00004023" w:rsidRDefault="00000000">
      <w:pPr>
        <w:spacing w:line="480" w:lineRule="auto"/>
        <w:ind w:firstLineChars="225" w:firstLine="675"/>
        <w:rPr>
          <w:rFonts w:ascii="楷体" w:eastAsia="楷体" w:hAnsi="楷体" w:hint="eastAsia"/>
          <w:sz w:val="30"/>
          <w:szCs w:val="30"/>
        </w:rPr>
      </w:pPr>
      <w:r>
        <w:rPr>
          <w:rFonts w:ascii="楷体" w:eastAsia="楷体" w:hAnsi="楷体" w:hint="eastAsia"/>
          <w:sz w:val="30"/>
          <w:szCs w:val="30"/>
        </w:rPr>
        <w:t>本毕业论文（设计）作者完全了解武汉商学院有关保留、使用毕业论文（设计）的规定。本毕业论文（设计）的知识产权属武汉商学院所有，本人同意学校保留并向国家有关部门或机构送交毕业论文（设计）的复印件和电子版，允许毕业论文（设计）被查阅和借阅。</w:t>
      </w:r>
    </w:p>
    <w:p w14:paraId="59D83EA2" w14:textId="77777777" w:rsidR="00004023" w:rsidRDefault="00000000">
      <w:pPr>
        <w:spacing w:line="480" w:lineRule="auto"/>
        <w:ind w:firstLineChars="225" w:firstLine="675"/>
        <w:rPr>
          <w:rFonts w:ascii="楷体" w:eastAsia="楷体" w:hAnsi="楷体" w:hint="eastAsia"/>
          <w:sz w:val="30"/>
          <w:szCs w:val="30"/>
        </w:rPr>
      </w:pPr>
      <w:r>
        <w:rPr>
          <w:rFonts w:ascii="楷体" w:eastAsia="楷体" w:hAnsi="楷体" w:hint="eastAsia"/>
          <w:sz w:val="30"/>
          <w:szCs w:val="30"/>
        </w:rPr>
        <w:t>本人授权武汉商学院可以将本毕业论文（设计）的全部或部分内容编入数据库进行检索，可以采用影印、缩印或扫描等复制手段保存、汇编本毕业论文（设计）。</w:t>
      </w:r>
    </w:p>
    <w:p w14:paraId="57E7BDA8" w14:textId="77777777" w:rsidR="00004023" w:rsidRDefault="00000000">
      <w:pPr>
        <w:spacing w:line="480" w:lineRule="auto"/>
        <w:ind w:firstLineChars="225" w:firstLine="675"/>
        <w:rPr>
          <w:rFonts w:ascii="楷体" w:eastAsia="楷体" w:hAnsi="楷体" w:hint="eastAsia"/>
          <w:sz w:val="30"/>
          <w:szCs w:val="30"/>
        </w:rPr>
      </w:pPr>
      <w:r>
        <w:rPr>
          <w:rFonts w:ascii="楷体" w:eastAsia="楷体" w:hAnsi="楷体" w:hint="eastAsia"/>
          <w:sz w:val="30"/>
          <w:szCs w:val="30"/>
        </w:rPr>
        <w:t>本人毕业后发表与本毕业论文（设计）研究有关的文章，作者单位署名应为“武汉商学院”，可以在备注中注明本人现工作单位。本毕业论文（设计）的研究成果的知识产权归武汉商学院，未经指导教师和武汉商学院同意，本人</w:t>
      </w:r>
      <w:proofErr w:type="gramStart"/>
      <w:r>
        <w:rPr>
          <w:rFonts w:ascii="楷体" w:eastAsia="楷体" w:hAnsi="楷体" w:hint="eastAsia"/>
          <w:sz w:val="30"/>
          <w:szCs w:val="30"/>
        </w:rPr>
        <w:t>不</w:t>
      </w:r>
      <w:proofErr w:type="gramEnd"/>
      <w:r>
        <w:rPr>
          <w:rFonts w:ascii="楷体" w:eastAsia="楷体" w:hAnsi="楷体" w:hint="eastAsia"/>
          <w:sz w:val="30"/>
          <w:szCs w:val="30"/>
        </w:rPr>
        <w:t>私自从事与本毕业论文（设计）有关的盈利性活动。</w:t>
      </w:r>
    </w:p>
    <w:p w14:paraId="7063AE4B" w14:textId="77777777" w:rsidR="00004023" w:rsidRDefault="00004023">
      <w:pPr>
        <w:spacing w:line="480" w:lineRule="auto"/>
        <w:ind w:firstLineChars="225" w:firstLine="675"/>
        <w:rPr>
          <w:rFonts w:ascii="楷体" w:eastAsia="楷体" w:hAnsi="楷体" w:hint="eastAsia"/>
          <w:sz w:val="30"/>
          <w:szCs w:val="30"/>
        </w:rPr>
      </w:pPr>
    </w:p>
    <w:p w14:paraId="3B227266" w14:textId="77777777" w:rsidR="00004023" w:rsidRDefault="00004023">
      <w:pPr>
        <w:spacing w:line="480" w:lineRule="auto"/>
        <w:ind w:leftChars="350" w:left="840" w:right="600" w:firstLineChars="400" w:firstLine="1200"/>
        <w:rPr>
          <w:rFonts w:ascii="楷体" w:eastAsia="楷体" w:hAnsi="楷体" w:hint="eastAsia"/>
          <w:sz w:val="30"/>
          <w:szCs w:val="30"/>
        </w:rPr>
      </w:pPr>
    </w:p>
    <w:p w14:paraId="338B9656" w14:textId="77777777" w:rsidR="00004023" w:rsidRDefault="00000000">
      <w:pPr>
        <w:spacing w:line="480" w:lineRule="auto"/>
        <w:ind w:right="600" w:firstLineChars="800" w:firstLine="2400"/>
        <w:rPr>
          <w:rFonts w:ascii="楷体" w:eastAsia="楷体" w:hAnsi="楷体" w:hint="eastAsia"/>
          <w:sz w:val="30"/>
          <w:szCs w:val="30"/>
        </w:rPr>
      </w:pPr>
      <w:r>
        <w:rPr>
          <w:rFonts w:ascii="楷体" w:eastAsia="楷体" w:hAnsi="楷体" w:hint="eastAsia"/>
          <w:sz w:val="30"/>
          <w:szCs w:val="30"/>
        </w:rPr>
        <w:t>毕业论文(设计)作者签名:</w:t>
      </w:r>
      <w:r>
        <w:rPr>
          <w:rFonts w:ascii="楷体" w:eastAsia="楷体" w:hAnsi="楷体"/>
          <w:sz w:val="30"/>
          <w:szCs w:val="30"/>
        </w:rPr>
        <w:t xml:space="preserve">           </w:t>
      </w:r>
      <w:r>
        <w:rPr>
          <w:rFonts w:ascii="楷体" w:eastAsia="楷体" w:hAnsi="楷体" w:hint="eastAsia"/>
          <w:sz w:val="30"/>
          <w:szCs w:val="30"/>
        </w:rPr>
        <w:t xml:space="preserve">　  </w:t>
      </w:r>
    </w:p>
    <w:p w14:paraId="0D132E92" w14:textId="77777777" w:rsidR="00004023" w:rsidRDefault="00000000">
      <w:pPr>
        <w:spacing w:line="480" w:lineRule="auto"/>
        <w:ind w:right="600" w:firstLine="600"/>
        <w:jc w:val="right"/>
        <w:rPr>
          <w:rFonts w:asciiTheme="majorEastAsia" w:eastAsiaTheme="majorEastAsia" w:hAnsiTheme="majorEastAsia" w:hint="eastAsia"/>
          <w:b/>
          <w:spacing w:val="30"/>
          <w:szCs w:val="21"/>
        </w:rPr>
        <w:sectPr w:rsidR="00004023">
          <w:pgSz w:w="11906" w:h="16838"/>
          <w:pgMar w:top="1440" w:right="1134" w:bottom="1440" w:left="1701" w:header="851" w:footer="992" w:gutter="0"/>
          <w:pgNumType w:fmt="upperRoman" w:start="1"/>
          <w:cols w:space="425"/>
          <w:docGrid w:type="lines" w:linePitch="326"/>
        </w:sectPr>
      </w:pPr>
      <w:r>
        <w:rPr>
          <w:rFonts w:ascii="楷体" w:eastAsia="楷体" w:hAnsi="楷体" w:hint="eastAsia"/>
          <w:sz w:val="30"/>
          <w:szCs w:val="30"/>
        </w:rPr>
        <w:t>签字日期：2</w:t>
      </w:r>
      <w:r>
        <w:rPr>
          <w:rFonts w:ascii="楷体" w:eastAsia="楷体" w:hAnsi="楷体"/>
          <w:sz w:val="30"/>
          <w:szCs w:val="30"/>
        </w:rPr>
        <w:t>02</w:t>
      </w:r>
      <w:r>
        <w:rPr>
          <w:rFonts w:ascii="楷体" w:eastAsia="楷体" w:hAnsi="楷体" w:hint="eastAsia"/>
          <w:sz w:val="30"/>
          <w:szCs w:val="30"/>
        </w:rPr>
        <w:t>6年4月20日</w:t>
      </w:r>
    </w:p>
    <w:bookmarkEnd w:id="0"/>
    <w:bookmarkEnd w:id="1"/>
    <w:bookmarkEnd w:id="2"/>
    <w:bookmarkEnd w:id="3"/>
    <w:bookmarkEnd w:id="4"/>
    <w:bookmarkEnd w:id="5"/>
    <w:p w14:paraId="33EE5BE6" w14:textId="77777777" w:rsidR="00004023" w:rsidRDefault="00000000">
      <w:pPr>
        <w:pStyle w:val="af"/>
        <w:ind w:firstLineChars="0" w:firstLine="0"/>
        <w:rPr>
          <w:rFonts w:ascii="黑体" w:eastAsia="黑体" w:hAnsi="黑体" w:cs="黑体" w:hint="eastAsia"/>
        </w:rPr>
      </w:pPr>
      <w:r>
        <w:rPr>
          <w:rFonts w:ascii="黑体" w:eastAsia="黑体" w:hAnsi="黑体" w:cs="黑体" w:hint="eastAsia"/>
        </w:rPr>
        <w:lastRenderedPageBreak/>
        <w:t>基于</w:t>
      </w:r>
      <w:proofErr w:type="spellStart"/>
      <w:r>
        <w:rPr>
          <w:rFonts w:ascii="黑体" w:eastAsia="黑体" w:hAnsi="黑体" w:cs="黑体" w:hint="eastAsia"/>
        </w:rPr>
        <w:t>Vue+SpringBoot</w:t>
      </w:r>
      <w:proofErr w:type="spellEnd"/>
      <w:r>
        <w:rPr>
          <w:rFonts w:ascii="黑体" w:eastAsia="黑体" w:hAnsi="黑体" w:cs="黑体" w:hint="eastAsia"/>
        </w:rPr>
        <w:t>的电</w:t>
      </w:r>
      <w:proofErr w:type="gramStart"/>
      <w:r>
        <w:rPr>
          <w:rFonts w:ascii="黑体" w:eastAsia="黑体" w:hAnsi="黑体" w:cs="黑体" w:hint="eastAsia"/>
        </w:rPr>
        <w:t>商用户</w:t>
      </w:r>
      <w:proofErr w:type="gramEnd"/>
      <w:r>
        <w:rPr>
          <w:rFonts w:ascii="黑体" w:eastAsia="黑体" w:hAnsi="黑体" w:cs="黑体" w:hint="eastAsia"/>
        </w:rPr>
        <w:t>消费行为分析系统的设计与实现</w:t>
      </w:r>
    </w:p>
    <w:p w14:paraId="416BEB67" w14:textId="77777777" w:rsidR="00E332BC" w:rsidRPr="00E332BC" w:rsidRDefault="00E332BC" w:rsidP="00E332BC">
      <w:pPr>
        <w:ind w:firstLine="480"/>
        <w:jc w:val="center"/>
      </w:pPr>
    </w:p>
    <w:p w14:paraId="5F19E127" w14:textId="3DE252ED" w:rsidR="00E332BC" w:rsidRDefault="00E332BC" w:rsidP="00E332BC">
      <w:pPr>
        <w:ind w:firstLine="480"/>
        <w:jc w:val="center"/>
      </w:pPr>
      <w:r>
        <w:rPr>
          <w:rFonts w:hint="eastAsia"/>
        </w:rPr>
        <w:t>学生：雷明</w:t>
      </w:r>
      <w:proofErr w:type="gramStart"/>
      <w:r>
        <w:rPr>
          <w:rFonts w:hint="eastAsia"/>
        </w:rPr>
        <w:t>浩</w:t>
      </w:r>
      <w:proofErr w:type="gramEnd"/>
      <w:r>
        <w:rPr>
          <w:rFonts w:hint="eastAsia"/>
        </w:rPr>
        <w:t>，人工智能与大数据学院</w:t>
      </w:r>
    </w:p>
    <w:p w14:paraId="02856E1E" w14:textId="62D1C8CC" w:rsidR="00E332BC" w:rsidRDefault="00E332BC" w:rsidP="00E332BC">
      <w:pPr>
        <w:ind w:firstLine="480"/>
        <w:jc w:val="center"/>
      </w:pPr>
      <w:r>
        <w:rPr>
          <w:rFonts w:hint="eastAsia"/>
        </w:rPr>
        <w:t>指导教师：李娟，武汉商学院</w:t>
      </w:r>
    </w:p>
    <w:p w14:paraId="0795D055" w14:textId="77777777" w:rsidR="00E332BC" w:rsidRPr="00E332BC" w:rsidRDefault="00E332BC" w:rsidP="00E332BC">
      <w:pPr>
        <w:ind w:firstLine="480"/>
        <w:jc w:val="center"/>
      </w:pPr>
    </w:p>
    <w:p w14:paraId="1D9CCB6A" w14:textId="05BA2BCA" w:rsidR="00D868B5" w:rsidRPr="003478DE" w:rsidRDefault="00000000" w:rsidP="00A86F31">
      <w:pPr>
        <w:ind w:firstLineChars="0" w:firstLine="0"/>
        <w:rPr>
          <w:rFonts w:ascii="宋体" w:hAnsi="宋体" w:cs="宋体" w:hint="eastAsia"/>
          <w:kern w:val="0"/>
          <w:lang w:bidi="ar"/>
        </w:rPr>
      </w:pPr>
      <w:r>
        <w:rPr>
          <w:rFonts w:ascii="黑体" w:eastAsia="黑体" w:hAnsi="黑体" w:cs="黑体" w:hint="eastAsia"/>
          <w:sz w:val="32"/>
          <w:szCs w:val="32"/>
        </w:rPr>
        <w:t>摘要：</w:t>
      </w:r>
      <w:r w:rsidR="00D868B5" w:rsidRPr="00D868B5">
        <w:t>随着互联网电商平台进入存量竞争阶段，采用传统的手段对海量的用户行为数据进行统计很难精准提取其中蕴含的购物趋势特征数据，因此提出了一种针对电商平台用户的购物行为分析系统的设计与实现，并将该系统的前后端进行了分离。本文以某电商平台提供的多个品类消费行为事件日志为原生数据源，采用</w:t>
      </w:r>
      <w:r w:rsidR="00D868B5" w:rsidRPr="00D868B5">
        <w:t>Spring Boot</w:t>
      </w:r>
      <w:r w:rsidR="000E4643">
        <w:rPr>
          <w:rFonts w:hint="eastAsia"/>
        </w:rPr>
        <w:t xml:space="preserve"> </w:t>
      </w:r>
      <w:r w:rsidR="00D868B5" w:rsidRPr="00D868B5">
        <w:t>+</w:t>
      </w:r>
      <w:r w:rsidR="000E4643">
        <w:rPr>
          <w:rFonts w:hint="eastAsia"/>
        </w:rPr>
        <w:t xml:space="preserve"> </w:t>
      </w:r>
      <w:proofErr w:type="spellStart"/>
      <w:r w:rsidR="00D868B5" w:rsidRPr="00D868B5">
        <w:t>MyBatis</w:t>
      </w:r>
      <w:proofErr w:type="spellEnd"/>
      <w:r w:rsidR="00D868B5" w:rsidRPr="00D868B5">
        <w:t>-Plus</w:t>
      </w:r>
      <w:r w:rsidR="00D868B5" w:rsidRPr="00D868B5">
        <w:t>架构实现高并发数据接入，在</w:t>
      </w:r>
      <w:r w:rsidR="00D868B5" w:rsidRPr="00D868B5">
        <w:t>JDBC</w:t>
      </w:r>
      <w:r w:rsidR="00D868B5" w:rsidRPr="00D868B5">
        <w:t>的批量插入中完成自动校验、去重、时间戳格式转换的限额采样方式；前端采用</w:t>
      </w:r>
      <w:r w:rsidR="00D868B5" w:rsidRPr="00D868B5">
        <w:t xml:space="preserve">Vue 3 + </w:t>
      </w:r>
      <w:proofErr w:type="spellStart"/>
      <w:r w:rsidR="00D868B5" w:rsidRPr="00D868B5">
        <w:t>ECharts</w:t>
      </w:r>
      <w:proofErr w:type="spellEnd"/>
      <w:r w:rsidR="00D868B5" w:rsidRPr="00D868B5">
        <w:t>构建交互图表页面。</w:t>
      </w:r>
    </w:p>
    <w:p w14:paraId="0C0A520C" w14:textId="7C3FB29B" w:rsidR="00D868B5" w:rsidRDefault="00D868B5" w:rsidP="003478DE">
      <w:pPr>
        <w:ind w:firstLine="480"/>
      </w:pPr>
      <w:r w:rsidRPr="00D868B5">
        <w:t>在主要业务流程中应用</w:t>
      </w:r>
      <w:r w:rsidRPr="00D868B5">
        <w:t>RFM</w:t>
      </w:r>
      <w:r w:rsidRPr="00D868B5">
        <w:t>模型及</w:t>
      </w:r>
      <w:r w:rsidRPr="00D868B5">
        <w:t>K-Means</w:t>
      </w:r>
      <w:r w:rsidRPr="00D868B5">
        <w:t>分析方法优化客户分类策略。将购买产品的真实售价用于确定客户的消费额属性值，并使用统一随机种子的机器学习软件包完成对已划分成</w:t>
      </w:r>
      <w:r w:rsidRPr="00D868B5">
        <w:t>5</w:t>
      </w:r>
      <w:r w:rsidRPr="00D868B5">
        <w:t>个区间的其他属性值的训练工作。实现了对客户智慧分级为五级，构建了三级漏斗图分析模型；引入了外网评论指标，在自动抓取技术的支持下，结合</w:t>
      </w:r>
      <w:r w:rsidRPr="00D868B5">
        <w:t>BI</w:t>
      </w:r>
      <w:r w:rsidRPr="00D868B5">
        <w:t>大屏进行可视化呈现。实验结果表明，在一百万级别的大数据量情况下程序运行正常，并能明确反映出转化流程中出现的问题点以及优质客户来源地，可以辅助电子商务公司对目标人群进行有效宣传推广，为实际应用提供理论依据及实现方案。</w:t>
      </w:r>
    </w:p>
    <w:p w14:paraId="70AA0359" w14:textId="77777777" w:rsidR="00D868B5" w:rsidRPr="00D868B5" w:rsidRDefault="00D868B5" w:rsidP="00D868B5">
      <w:pPr>
        <w:ind w:firstLine="480"/>
      </w:pPr>
    </w:p>
    <w:p w14:paraId="5A1D6E12" w14:textId="6111E4AB" w:rsidR="00004023" w:rsidRDefault="00000000">
      <w:pPr>
        <w:ind w:firstLineChars="0" w:firstLine="0"/>
        <w:rPr>
          <w:rFonts w:ascii="宋体" w:hAnsi="宋体" w:cs="宋体" w:hint="eastAsia"/>
        </w:rPr>
        <w:sectPr w:rsidR="00004023">
          <w:pgSz w:w="11906" w:h="16838"/>
          <w:pgMar w:top="1440" w:right="1134" w:bottom="1440" w:left="1701" w:header="851" w:footer="992" w:gutter="0"/>
          <w:pgNumType w:fmt="upperRoman" w:start="1"/>
          <w:cols w:space="425"/>
          <w:docGrid w:type="lines" w:linePitch="326"/>
        </w:sectPr>
      </w:pPr>
      <w:r>
        <w:rPr>
          <w:rFonts w:ascii="黑体" w:eastAsia="黑体" w:hAnsi="黑体" w:cs="黑体" w:hint="eastAsia"/>
          <w:sz w:val="32"/>
          <w:szCs w:val="32"/>
        </w:rPr>
        <w:t>关键词：</w:t>
      </w:r>
      <w:r>
        <w:rPr>
          <w:rFonts w:ascii="宋体" w:hAnsi="宋体" w:cs="宋体" w:hint="eastAsia"/>
        </w:rPr>
        <w:t>用户消费行为；RFM模型；K-Means++；</w:t>
      </w:r>
      <w:r w:rsidR="00F92636" w:rsidRPr="00F92636">
        <w:rPr>
          <w:rFonts w:ascii="宋体" w:hAnsi="宋体" w:cs="宋体" w:hint="eastAsia"/>
        </w:rPr>
        <w:t>漏斗分析</w:t>
      </w:r>
      <w:r>
        <w:rPr>
          <w:rFonts w:ascii="宋体" w:hAnsi="宋体" w:cs="宋体" w:hint="eastAsia"/>
        </w:rPr>
        <w:t>；数据</w:t>
      </w:r>
      <w:r w:rsidR="00882A20">
        <w:rPr>
          <w:rFonts w:ascii="宋体" w:hAnsi="宋体" w:cs="宋体" w:hint="eastAsia"/>
        </w:rPr>
        <w:t>可视化</w:t>
      </w:r>
    </w:p>
    <w:p w14:paraId="5E560A7B" w14:textId="32B3D022" w:rsidR="00D868B5" w:rsidRPr="003478DE" w:rsidRDefault="00000000" w:rsidP="003478DE">
      <w:pPr>
        <w:ind w:firstLineChars="0" w:firstLine="0"/>
        <w:rPr>
          <w:rFonts w:ascii="Times New Roman Regular" w:hAnsi="Times New Roman Regular" w:cs="Times New Roman Regular"/>
          <w:kern w:val="0"/>
          <w:lang w:bidi="ar"/>
        </w:rPr>
      </w:pPr>
      <w:r>
        <w:rPr>
          <w:rFonts w:ascii="Times New Roman Regular" w:eastAsia="黑体" w:hAnsi="Times New Roman Regular" w:cs="Times New Roman Regular"/>
          <w:sz w:val="32"/>
          <w:szCs w:val="32"/>
        </w:rPr>
        <w:lastRenderedPageBreak/>
        <w:t>Abstract</w:t>
      </w:r>
      <w:r>
        <w:rPr>
          <w:rFonts w:ascii="Times New Roman Regular" w:eastAsia="黑体" w:hAnsi="Times New Roman Regular" w:cs="Times New Roman Regular" w:hint="eastAsia"/>
          <w:sz w:val="32"/>
          <w:szCs w:val="32"/>
        </w:rPr>
        <w:t>：</w:t>
      </w:r>
      <w:r w:rsidR="00D868B5" w:rsidRPr="00D868B5">
        <w:t xml:space="preserve">With the arrival of the era of stock competition in e-commerce, conventional statistical reports are powerless for excavating the consumption logic from massive digital footprints. </w:t>
      </w:r>
      <w:proofErr w:type="spellStart"/>
      <w:r w:rsidR="00D868B5" w:rsidRPr="00D868B5">
        <w:t>Therefore,In</w:t>
      </w:r>
      <w:proofErr w:type="spellEnd"/>
      <w:r w:rsidR="00D868B5" w:rsidRPr="00D868B5">
        <w:t xml:space="preserve"> this paper, we design and implement an e-commerce user </w:t>
      </w:r>
      <w:proofErr w:type="spellStart"/>
      <w:r w:rsidR="00D868B5" w:rsidRPr="00D868B5">
        <w:t>behaviour</w:t>
      </w:r>
      <w:proofErr w:type="spellEnd"/>
      <w:r w:rsidR="00D868B5" w:rsidRPr="00D868B5">
        <w:t xml:space="preserve"> analysis system based upon the front-end/back-end decoupling </w:t>
      </w:r>
      <w:proofErr w:type="spellStart"/>
      <w:r w:rsidR="00D868B5" w:rsidRPr="00D868B5">
        <w:t>architecture.</w:t>
      </w:r>
      <w:r w:rsidR="00D868B5" w:rsidRPr="00D868B5">
        <w:rPr>
          <w:lang w:bidi="ar"/>
        </w:rPr>
        <w:t>The</w:t>
      </w:r>
      <w:proofErr w:type="spellEnd"/>
      <w:r w:rsidR="00D868B5" w:rsidRPr="00D868B5">
        <w:rPr>
          <w:lang w:bidi="ar"/>
        </w:rPr>
        <w:t xml:space="preserve"> basic input to this system is the publicly available multiclass e-commerce events information, and on the </w:t>
      </w:r>
      <w:proofErr w:type="spellStart"/>
      <w:r w:rsidR="00D868B5" w:rsidRPr="00D868B5">
        <w:rPr>
          <w:lang w:bidi="ar"/>
        </w:rPr>
        <w:t>serverside,Data</w:t>
      </w:r>
      <w:proofErr w:type="spellEnd"/>
      <w:r w:rsidR="00D868B5" w:rsidRPr="00D868B5">
        <w:rPr>
          <w:lang w:bidi="ar"/>
        </w:rPr>
        <w:t xml:space="preserve"> validation, duplication check is automatically done by the combination of Spring Boot + </w:t>
      </w:r>
      <w:proofErr w:type="spellStart"/>
      <w:r w:rsidR="00D868B5" w:rsidRPr="00D868B5">
        <w:rPr>
          <w:lang w:bidi="ar"/>
        </w:rPr>
        <w:t>MyBatis</w:t>
      </w:r>
      <w:proofErr w:type="spellEnd"/>
      <w:r w:rsidR="00D868B5" w:rsidRPr="00D868B5">
        <w:rPr>
          <w:lang w:bidi="ar"/>
        </w:rPr>
        <w:t xml:space="preserve">-Plus + JDBC </w:t>
      </w:r>
      <w:proofErr w:type="spellStart"/>
      <w:r w:rsidR="00D868B5" w:rsidRPr="00D868B5">
        <w:rPr>
          <w:lang w:bidi="ar"/>
        </w:rPr>
        <w:t>Batch;timezone</w:t>
      </w:r>
      <w:proofErr w:type="spellEnd"/>
      <w:r w:rsidR="00D868B5" w:rsidRPr="00D868B5">
        <w:rPr>
          <w:lang w:bidi="ar"/>
        </w:rPr>
        <w:t xml:space="preserve"> conversion, and quota sampling when ingesting the data. The UI is built using Vue 3 and </w:t>
      </w:r>
      <w:proofErr w:type="spellStart"/>
      <w:r w:rsidR="00D868B5" w:rsidRPr="00D868B5">
        <w:rPr>
          <w:lang w:bidi="ar"/>
        </w:rPr>
        <w:t>ECharts</w:t>
      </w:r>
      <w:proofErr w:type="spellEnd"/>
      <w:r w:rsidR="00D868B5" w:rsidRPr="00D868B5">
        <w:rPr>
          <w:lang w:bidi="ar"/>
        </w:rPr>
        <w:t xml:space="preserve"> to produce </w:t>
      </w:r>
      <w:proofErr w:type="spellStart"/>
      <w:proofErr w:type="gramStart"/>
      <w:r w:rsidR="00D868B5" w:rsidRPr="00D868B5">
        <w:rPr>
          <w:lang w:bidi="ar"/>
        </w:rPr>
        <w:t>interactive,high</w:t>
      </w:r>
      <w:proofErr w:type="spellEnd"/>
      <w:proofErr w:type="gramEnd"/>
      <w:r w:rsidR="00D868B5" w:rsidRPr="00D868B5">
        <w:rPr>
          <w:lang w:bidi="ar"/>
        </w:rPr>
        <w:t xml:space="preserve">-resolution touchscreens for </w:t>
      </w:r>
      <w:proofErr w:type="spellStart"/>
      <w:r w:rsidR="00D868B5" w:rsidRPr="00D868B5">
        <w:rPr>
          <w:lang w:bidi="ar"/>
        </w:rPr>
        <w:t>visualisation</w:t>
      </w:r>
      <w:proofErr w:type="spellEnd"/>
      <w:r w:rsidR="00D868B5" w:rsidRPr="00D868B5">
        <w:rPr>
          <w:lang w:bidi="ar"/>
        </w:rPr>
        <w:t>.</w:t>
      </w:r>
    </w:p>
    <w:p w14:paraId="41F60E3D" w14:textId="77777777" w:rsidR="00D868B5" w:rsidRDefault="00D868B5" w:rsidP="00D868B5">
      <w:pPr>
        <w:ind w:firstLine="480"/>
        <w:rPr>
          <w:lang w:bidi="ar"/>
        </w:rPr>
      </w:pPr>
      <w:r w:rsidRPr="00D868B5">
        <w:rPr>
          <w:lang w:bidi="ar"/>
        </w:rPr>
        <w:t xml:space="preserve">On the algorithm level it consists of RFM analysis and a modified version of K-Means++ algorithm. For the monetary factor we use the price of products which are available in the data as prices in purchase </w:t>
      </w:r>
      <w:proofErr w:type="spellStart"/>
      <w:proofErr w:type="gramStart"/>
      <w:r w:rsidRPr="00D868B5">
        <w:rPr>
          <w:lang w:bidi="ar"/>
        </w:rPr>
        <w:t>transactions.The</w:t>
      </w:r>
      <w:proofErr w:type="spellEnd"/>
      <w:proofErr w:type="gramEnd"/>
      <w:r w:rsidRPr="00D868B5">
        <w:rPr>
          <w:lang w:bidi="ar"/>
        </w:rPr>
        <w:t xml:space="preserve"> algorithm uses fixed random seed for each feature normalized by its quintiles to classify massive users across five groups of values as well as build a tripartite funneling model of conversions. There is also an innovative “Customer Voice Dashboard”, which pulls in ratings from third party sources and merges it with our dashboard.</w:t>
      </w:r>
    </w:p>
    <w:p w14:paraId="6CD8EDC8" w14:textId="2A2C5590" w:rsidR="00D868B5" w:rsidRDefault="00D868B5" w:rsidP="003478DE">
      <w:pPr>
        <w:ind w:firstLineChars="0" w:firstLine="0"/>
        <w:rPr>
          <w:lang w:bidi="ar"/>
        </w:rPr>
      </w:pPr>
      <w:r w:rsidRPr="00D868B5">
        <w:rPr>
          <w:lang w:bidi="ar"/>
        </w:rPr>
        <w:t>The experimental results show that the program operates normally under a large data volume of one million, and can clearly reflect the problem points in the conversion process as well as the sources of high-quality customers. It can assist e-commerce companies in effectively promoting and publicizing to the target audience, providing theoretical basis and implementation plans for practical applications.</w:t>
      </w:r>
    </w:p>
    <w:p w14:paraId="0CDC3F58" w14:textId="77777777" w:rsidR="00D868B5" w:rsidRPr="00D868B5" w:rsidRDefault="00D868B5" w:rsidP="00D868B5">
      <w:pPr>
        <w:ind w:firstLine="480"/>
        <w:rPr>
          <w:lang w:bidi="ar"/>
        </w:rPr>
      </w:pPr>
    </w:p>
    <w:p w14:paraId="7B03D066" w14:textId="287C9AA6" w:rsidR="00004023" w:rsidRDefault="00000000">
      <w:pPr>
        <w:ind w:firstLineChars="0" w:firstLine="0"/>
        <w:sectPr w:rsidR="00004023">
          <w:pgSz w:w="11906" w:h="16838"/>
          <w:pgMar w:top="1440" w:right="1134" w:bottom="1440" w:left="1701" w:header="851" w:footer="992" w:gutter="0"/>
          <w:pgNumType w:fmt="upperRoman"/>
          <w:cols w:space="425"/>
          <w:docGrid w:type="lines" w:linePitch="326"/>
        </w:sectPr>
      </w:pPr>
      <w:r>
        <w:rPr>
          <w:sz w:val="32"/>
          <w:szCs w:val="32"/>
        </w:rPr>
        <w:t>Key</w:t>
      </w:r>
      <w:r w:rsidR="00A86F31">
        <w:rPr>
          <w:rFonts w:hint="eastAsia"/>
          <w:sz w:val="32"/>
          <w:szCs w:val="32"/>
        </w:rPr>
        <w:t xml:space="preserve"> </w:t>
      </w:r>
      <w:r>
        <w:rPr>
          <w:sz w:val="32"/>
          <w:szCs w:val="32"/>
        </w:rPr>
        <w:t xml:space="preserve">words: </w:t>
      </w:r>
      <w:r w:rsidR="00F92636" w:rsidRPr="00F92636">
        <w:t>Consumer behavior; RFM; K-Means++; Funnel analysis; Data visualization</w:t>
      </w:r>
    </w:p>
    <w:sdt>
      <w:sdtPr>
        <w:rPr>
          <w:rFonts w:ascii="宋体" w:hAnsi="宋体"/>
          <w:sz w:val="21"/>
        </w:rPr>
        <w:id w:val="771114211"/>
        <w15:color w:val="DBDBDB"/>
        <w:docPartObj>
          <w:docPartGallery w:val="Table of Contents"/>
          <w:docPartUnique/>
        </w:docPartObj>
      </w:sdtPr>
      <w:sdtEndPr>
        <w:rPr>
          <w:rFonts w:ascii="Times New Roman" w:hAnsi="Times New Roman"/>
          <w:sz w:val="24"/>
        </w:rPr>
      </w:sdtEndPr>
      <w:sdtContent>
        <w:p w14:paraId="5C5ED61C" w14:textId="77777777" w:rsidR="00004023" w:rsidRDefault="00000000">
          <w:pPr>
            <w:ind w:firstLineChars="0" w:firstLine="0"/>
            <w:jc w:val="center"/>
          </w:pPr>
          <w:r>
            <w:rPr>
              <w:rFonts w:ascii="黑体" w:eastAsia="黑体" w:hAnsi="黑体" w:cs="黑体" w:hint="eastAsia"/>
              <w:sz w:val="32"/>
              <w:szCs w:val="32"/>
            </w:rPr>
            <w:t>目录</w:t>
          </w:r>
        </w:p>
        <w:p w14:paraId="28808B06" w14:textId="3E91F080" w:rsidR="005804F0" w:rsidRDefault="00000000">
          <w:pPr>
            <w:pStyle w:val="TOC1"/>
            <w:tabs>
              <w:tab w:val="right" w:leader="dot" w:pos="9061"/>
            </w:tabs>
            <w:rPr>
              <w:rFonts w:asciiTheme="minorHAnsi" w:eastAsiaTheme="minorEastAsia" w:hAnsiTheme="minorHAnsi" w:hint="eastAsia"/>
              <w:noProof/>
              <w:sz w:val="22"/>
            </w:rPr>
          </w:pPr>
          <w:r>
            <w:fldChar w:fldCharType="begin"/>
          </w:r>
          <w:r>
            <w:instrText xml:space="preserve">TOC \o "1-3" \h \u </w:instrText>
          </w:r>
          <w:r>
            <w:fldChar w:fldCharType="separate"/>
          </w:r>
          <w:hyperlink w:anchor="_Toc227103334" w:history="1">
            <w:r w:rsidR="005804F0" w:rsidRPr="00803026">
              <w:rPr>
                <w:rStyle w:val="af3"/>
                <w:rFonts w:ascii="Times New Roman" w:hAnsi="Times New Roman" w:hint="eastAsia"/>
                <w:noProof/>
              </w:rPr>
              <w:t>1</w:t>
            </w:r>
            <w:r w:rsidR="005804F0" w:rsidRPr="00803026">
              <w:rPr>
                <w:rStyle w:val="af3"/>
                <w:rFonts w:hint="eastAsia"/>
                <w:noProof/>
              </w:rPr>
              <w:t xml:space="preserve"> </w:t>
            </w:r>
            <w:r w:rsidR="005804F0" w:rsidRPr="00803026">
              <w:rPr>
                <w:rStyle w:val="af3"/>
                <w:rFonts w:hint="eastAsia"/>
                <w:noProof/>
              </w:rPr>
              <w:t>绪论</w:t>
            </w:r>
            <w:r w:rsidR="005804F0">
              <w:rPr>
                <w:rFonts w:hint="eastAsia"/>
                <w:noProof/>
              </w:rPr>
              <w:tab/>
            </w:r>
            <w:r w:rsidR="005804F0">
              <w:rPr>
                <w:rFonts w:hint="eastAsia"/>
                <w:noProof/>
              </w:rPr>
              <w:fldChar w:fldCharType="begin"/>
            </w:r>
            <w:r w:rsidR="005804F0">
              <w:rPr>
                <w:rFonts w:hint="eastAsia"/>
                <w:noProof/>
              </w:rPr>
              <w:instrText xml:space="preserve"> </w:instrText>
            </w:r>
            <w:r w:rsidR="005804F0">
              <w:rPr>
                <w:noProof/>
              </w:rPr>
              <w:instrText>PAGEREF _Toc227103334 \h</w:instrText>
            </w:r>
            <w:r w:rsidR="005804F0">
              <w:rPr>
                <w:rFonts w:hint="eastAsia"/>
                <w:noProof/>
              </w:rPr>
              <w:instrText xml:space="preserve"> </w:instrText>
            </w:r>
            <w:r w:rsidR="005804F0">
              <w:rPr>
                <w:rFonts w:hint="eastAsia"/>
                <w:noProof/>
              </w:rPr>
            </w:r>
            <w:r w:rsidR="005804F0">
              <w:rPr>
                <w:rFonts w:hint="eastAsia"/>
                <w:noProof/>
              </w:rPr>
              <w:fldChar w:fldCharType="separate"/>
            </w:r>
            <w:r w:rsidR="005804F0">
              <w:rPr>
                <w:noProof/>
              </w:rPr>
              <w:t>1</w:t>
            </w:r>
            <w:r w:rsidR="005804F0">
              <w:rPr>
                <w:rFonts w:hint="eastAsia"/>
                <w:noProof/>
              </w:rPr>
              <w:fldChar w:fldCharType="end"/>
            </w:r>
          </w:hyperlink>
        </w:p>
        <w:p w14:paraId="6662270A" w14:textId="22CC94A5" w:rsidR="005804F0" w:rsidRDefault="005804F0">
          <w:pPr>
            <w:pStyle w:val="TOC2"/>
            <w:tabs>
              <w:tab w:val="right" w:leader="dot" w:pos="9061"/>
            </w:tabs>
            <w:ind w:left="480"/>
            <w:rPr>
              <w:rFonts w:asciiTheme="minorHAnsi" w:eastAsiaTheme="minorEastAsia" w:hAnsiTheme="minorHAnsi" w:hint="eastAsia"/>
              <w:noProof/>
              <w:sz w:val="22"/>
            </w:rPr>
          </w:pPr>
          <w:hyperlink w:anchor="_Toc227103335" w:history="1">
            <w:r w:rsidRPr="00803026">
              <w:rPr>
                <w:rStyle w:val="af3"/>
                <w:rFonts w:ascii="Times New Roman" w:hAnsi="Times New Roman" w:hint="eastAsia"/>
                <w:noProof/>
              </w:rPr>
              <w:t>1.1</w:t>
            </w:r>
            <w:r w:rsidRPr="00803026">
              <w:rPr>
                <w:rStyle w:val="af3"/>
                <w:rFonts w:hint="eastAsia"/>
                <w:noProof/>
              </w:rPr>
              <w:t xml:space="preserve"> </w:t>
            </w:r>
            <w:r w:rsidRPr="00803026">
              <w:rPr>
                <w:rStyle w:val="af3"/>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_Toc227103335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E809DDF" w14:textId="51D278FC" w:rsidR="005804F0" w:rsidRDefault="005804F0">
          <w:pPr>
            <w:pStyle w:val="TOC2"/>
            <w:tabs>
              <w:tab w:val="right" w:leader="dot" w:pos="9061"/>
            </w:tabs>
            <w:ind w:left="480"/>
            <w:rPr>
              <w:rFonts w:asciiTheme="minorHAnsi" w:eastAsiaTheme="minorEastAsia" w:hAnsiTheme="minorHAnsi" w:hint="eastAsia"/>
              <w:noProof/>
              <w:sz w:val="22"/>
            </w:rPr>
          </w:pPr>
          <w:hyperlink w:anchor="_Toc227103336" w:history="1">
            <w:r w:rsidRPr="00803026">
              <w:rPr>
                <w:rStyle w:val="af3"/>
                <w:rFonts w:ascii="Times New Roman" w:hAnsi="Times New Roman" w:hint="eastAsia"/>
                <w:noProof/>
              </w:rPr>
              <w:t>1.2</w:t>
            </w:r>
            <w:r w:rsidRPr="00803026">
              <w:rPr>
                <w:rStyle w:val="af3"/>
                <w:rFonts w:hint="eastAsia"/>
                <w:noProof/>
              </w:rPr>
              <w:t xml:space="preserve"> </w:t>
            </w:r>
            <w:r w:rsidRPr="00803026">
              <w:rPr>
                <w:rStyle w:val="af3"/>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_Toc227103336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7355BCB" w14:textId="2A7693B0" w:rsidR="005804F0" w:rsidRDefault="005804F0">
          <w:pPr>
            <w:pStyle w:val="TOC2"/>
            <w:tabs>
              <w:tab w:val="right" w:leader="dot" w:pos="9061"/>
            </w:tabs>
            <w:ind w:left="480"/>
            <w:rPr>
              <w:rFonts w:asciiTheme="minorHAnsi" w:eastAsiaTheme="minorEastAsia" w:hAnsiTheme="minorHAnsi" w:hint="eastAsia"/>
              <w:noProof/>
              <w:sz w:val="22"/>
            </w:rPr>
          </w:pPr>
          <w:hyperlink w:anchor="_Toc227103337" w:history="1">
            <w:r w:rsidRPr="00803026">
              <w:rPr>
                <w:rStyle w:val="af3"/>
                <w:rFonts w:ascii="Times New Roman" w:hAnsi="Times New Roman" w:hint="eastAsia"/>
                <w:noProof/>
              </w:rPr>
              <w:t>1.3</w:t>
            </w:r>
            <w:r w:rsidRPr="00803026">
              <w:rPr>
                <w:rStyle w:val="af3"/>
                <w:rFonts w:hint="eastAsia"/>
                <w:noProof/>
              </w:rPr>
              <w:t xml:space="preserve"> </w:t>
            </w:r>
            <w:r w:rsidRPr="00803026">
              <w:rPr>
                <w:rStyle w:val="af3"/>
                <w:rFonts w:hint="eastAsia"/>
                <w:noProof/>
              </w:rPr>
              <w:t>研究内容与章节安排</w:t>
            </w:r>
            <w:r>
              <w:rPr>
                <w:rFonts w:hint="eastAsia"/>
                <w:noProof/>
              </w:rPr>
              <w:tab/>
            </w:r>
            <w:r>
              <w:rPr>
                <w:rFonts w:hint="eastAsia"/>
                <w:noProof/>
              </w:rPr>
              <w:fldChar w:fldCharType="begin"/>
            </w:r>
            <w:r>
              <w:rPr>
                <w:rFonts w:hint="eastAsia"/>
                <w:noProof/>
              </w:rPr>
              <w:instrText xml:space="preserve"> </w:instrText>
            </w:r>
            <w:r>
              <w:rPr>
                <w:noProof/>
              </w:rPr>
              <w:instrText>PAGEREF _Toc227103337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50F1DD1" w14:textId="571F5F61" w:rsidR="005804F0" w:rsidRDefault="005804F0">
          <w:pPr>
            <w:pStyle w:val="TOC2"/>
            <w:tabs>
              <w:tab w:val="right" w:leader="dot" w:pos="9061"/>
            </w:tabs>
            <w:ind w:left="480"/>
            <w:rPr>
              <w:rFonts w:asciiTheme="minorHAnsi" w:eastAsiaTheme="minorEastAsia" w:hAnsiTheme="minorHAnsi" w:hint="eastAsia"/>
              <w:noProof/>
              <w:sz w:val="22"/>
            </w:rPr>
          </w:pPr>
          <w:hyperlink w:anchor="_Toc227103338" w:history="1">
            <w:r w:rsidRPr="00803026">
              <w:rPr>
                <w:rStyle w:val="af3"/>
                <w:rFonts w:ascii="Times New Roman" w:hAnsi="Times New Roman" w:hint="eastAsia"/>
                <w:noProof/>
              </w:rPr>
              <w:t>1.4</w:t>
            </w:r>
            <w:r w:rsidRPr="00803026">
              <w:rPr>
                <w:rStyle w:val="af3"/>
                <w:rFonts w:hint="eastAsia"/>
                <w:noProof/>
              </w:rPr>
              <w:t xml:space="preserve"> </w:t>
            </w:r>
            <w:r w:rsidRPr="00803026">
              <w:rPr>
                <w:rStyle w:val="af3"/>
                <w:rFonts w:hint="eastAsia"/>
                <w:noProof/>
              </w:rPr>
              <w:t>研究方案与实施路径</w:t>
            </w:r>
            <w:r>
              <w:rPr>
                <w:rFonts w:hint="eastAsia"/>
                <w:noProof/>
              </w:rPr>
              <w:tab/>
            </w:r>
            <w:r>
              <w:rPr>
                <w:rFonts w:hint="eastAsia"/>
                <w:noProof/>
              </w:rPr>
              <w:fldChar w:fldCharType="begin"/>
            </w:r>
            <w:r>
              <w:rPr>
                <w:rFonts w:hint="eastAsia"/>
                <w:noProof/>
              </w:rPr>
              <w:instrText xml:space="preserve"> </w:instrText>
            </w:r>
            <w:r>
              <w:rPr>
                <w:noProof/>
              </w:rPr>
              <w:instrText>PAGEREF _Toc227103338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4FF78EB3" w14:textId="7ADA6C7F" w:rsidR="005804F0" w:rsidRDefault="005804F0">
          <w:pPr>
            <w:pStyle w:val="TOC1"/>
            <w:tabs>
              <w:tab w:val="right" w:leader="dot" w:pos="9061"/>
            </w:tabs>
            <w:rPr>
              <w:rFonts w:asciiTheme="minorHAnsi" w:eastAsiaTheme="minorEastAsia" w:hAnsiTheme="minorHAnsi" w:hint="eastAsia"/>
              <w:noProof/>
              <w:sz w:val="22"/>
            </w:rPr>
          </w:pPr>
          <w:hyperlink w:anchor="_Toc227103339" w:history="1">
            <w:r w:rsidRPr="00803026">
              <w:rPr>
                <w:rStyle w:val="af3"/>
                <w:rFonts w:ascii="Times New Roman" w:hAnsi="Times New Roman" w:hint="eastAsia"/>
                <w:noProof/>
              </w:rPr>
              <w:t>2</w:t>
            </w:r>
            <w:r w:rsidRPr="00803026">
              <w:rPr>
                <w:rStyle w:val="af3"/>
                <w:rFonts w:hint="eastAsia"/>
                <w:noProof/>
              </w:rPr>
              <w:t xml:space="preserve"> </w:t>
            </w:r>
            <w:r w:rsidRPr="00803026">
              <w:rPr>
                <w:rStyle w:val="af3"/>
                <w:rFonts w:hint="eastAsia"/>
                <w:noProof/>
              </w:rPr>
              <w:t>系统关键技术</w:t>
            </w:r>
            <w:r>
              <w:rPr>
                <w:rFonts w:hint="eastAsia"/>
                <w:noProof/>
              </w:rPr>
              <w:tab/>
            </w:r>
            <w:r>
              <w:rPr>
                <w:rFonts w:hint="eastAsia"/>
                <w:noProof/>
              </w:rPr>
              <w:fldChar w:fldCharType="begin"/>
            </w:r>
            <w:r>
              <w:rPr>
                <w:rFonts w:hint="eastAsia"/>
                <w:noProof/>
              </w:rPr>
              <w:instrText xml:space="preserve"> </w:instrText>
            </w:r>
            <w:r>
              <w:rPr>
                <w:noProof/>
              </w:rPr>
              <w:instrText>PAGEREF _Toc227103339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72A5692" w14:textId="02B18926" w:rsidR="005804F0" w:rsidRDefault="005804F0">
          <w:pPr>
            <w:pStyle w:val="TOC2"/>
            <w:tabs>
              <w:tab w:val="right" w:leader="dot" w:pos="9061"/>
            </w:tabs>
            <w:ind w:left="480"/>
            <w:rPr>
              <w:rFonts w:asciiTheme="minorHAnsi" w:eastAsiaTheme="minorEastAsia" w:hAnsiTheme="minorHAnsi" w:hint="eastAsia"/>
              <w:noProof/>
              <w:sz w:val="22"/>
            </w:rPr>
          </w:pPr>
          <w:hyperlink w:anchor="_Toc227103340" w:history="1">
            <w:r w:rsidRPr="00803026">
              <w:rPr>
                <w:rStyle w:val="af3"/>
                <w:rFonts w:ascii="Times New Roman" w:hAnsi="Times New Roman" w:hint="eastAsia"/>
                <w:noProof/>
              </w:rPr>
              <w:t>2.1</w:t>
            </w:r>
            <w:r w:rsidRPr="00803026">
              <w:rPr>
                <w:rStyle w:val="af3"/>
                <w:rFonts w:hint="eastAsia"/>
                <w:noProof/>
              </w:rPr>
              <w:t xml:space="preserve"> </w:t>
            </w:r>
            <w:r w:rsidRPr="00803026">
              <w:rPr>
                <w:rStyle w:val="af3"/>
                <w:rFonts w:hint="eastAsia"/>
                <w:noProof/>
              </w:rPr>
              <w:t>前端开发框架：</w:t>
            </w:r>
            <w:r w:rsidRPr="00803026">
              <w:rPr>
                <w:rStyle w:val="af3"/>
                <w:rFonts w:hint="eastAsia"/>
                <w:noProof/>
              </w:rPr>
              <w:t>Vue 3</w:t>
            </w:r>
            <w:r w:rsidRPr="00803026">
              <w:rPr>
                <w:rStyle w:val="af3"/>
                <w:rFonts w:hint="eastAsia"/>
                <w:noProof/>
              </w:rPr>
              <w:t>与</w:t>
            </w:r>
            <w:r w:rsidRPr="00803026">
              <w:rPr>
                <w:rStyle w:val="af3"/>
                <w:rFonts w:hint="eastAsia"/>
                <w:noProof/>
              </w:rPr>
              <w:t>ECharts</w:t>
            </w:r>
            <w:r>
              <w:rPr>
                <w:rFonts w:hint="eastAsia"/>
                <w:noProof/>
              </w:rPr>
              <w:tab/>
            </w:r>
            <w:r>
              <w:rPr>
                <w:rFonts w:hint="eastAsia"/>
                <w:noProof/>
              </w:rPr>
              <w:fldChar w:fldCharType="begin"/>
            </w:r>
            <w:r>
              <w:rPr>
                <w:rFonts w:hint="eastAsia"/>
                <w:noProof/>
              </w:rPr>
              <w:instrText xml:space="preserve"> </w:instrText>
            </w:r>
            <w:r>
              <w:rPr>
                <w:noProof/>
              </w:rPr>
              <w:instrText>PAGEREF _Toc227103340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E480E4E" w14:textId="1261FCEE" w:rsidR="005804F0" w:rsidRDefault="005804F0">
          <w:pPr>
            <w:pStyle w:val="TOC2"/>
            <w:tabs>
              <w:tab w:val="right" w:leader="dot" w:pos="9061"/>
            </w:tabs>
            <w:ind w:left="480"/>
            <w:rPr>
              <w:rFonts w:asciiTheme="minorHAnsi" w:eastAsiaTheme="minorEastAsia" w:hAnsiTheme="minorHAnsi" w:hint="eastAsia"/>
              <w:noProof/>
              <w:sz w:val="22"/>
            </w:rPr>
          </w:pPr>
          <w:hyperlink w:anchor="_Toc227103341" w:history="1">
            <w:r w:rsidRPr="00803026">
              <w:rPr>
                <w:rStyle w:val="af3"/>
                <w:rFonts w:ascii="Times New Roman" w:hAnsi="Times New Roman" w:hint="eastAsia"/>
                <w:noProof/>
              </w:rPr>
              <w:t>2.2</w:t>
            </w:r>
            <w:r w:rsidRPr="00803026">
              <w:rPr>
                <w:rStyle w:val="af3"/>
                <w:rFonts w:hint="eastAsia"/>
                <w:noProof/>
              </w:rPr>
              <w:t xml:space="preserve"> </w:t>
            </w:r>
            <w:r w:rsidRPr="00803026">
              <w:rPr>
                <w:rStyle w:val="af3"/>
                <w:rFonts w:hint="eastAsia"/>
                <w:noProof/>
              </w:rPr>
              <w:t>后端技术栈：</w:t>
            </w:r>
            <w:r w:rsidRPr="00803026">
              <w:rPr>
                <w:rStyle w:val="af3"/>
                <w:rFonts w:hint="eastAsia"/>
                <w:noProof/>
              </w:rPr>
              <w:t>Spring Boot 2.7</w:t>
            </w:r>
            <w:r w:rsidRPr="00803026">
              <w:rPr>
                <w:rStyle w:val="af3"/>
                <w:rFonts w:hint="eastAsia"/>
                <w:noProof/>
              </w:rPr>
              <w:t>与</w:t>
            </w:r>
            <w:r w:rsidRPr="00803026">
              <w:rPr>
                <w:rStyle w:val="af3"/>
                <w:rFonts w:hint="eastAsia"/>
                <w:noProof/>
              </w:rPr>
              <w:t>MyBatis-Plus</w:t>
            </w:r>
            <w:r>
              <w:rPr>
                <w:rFonts w:hint="eastAsia"/>
                <w:noProof/>
              </w:rPr>
              <w:tab/>
            </w:r>
            <w:r>
              <w:rPr>
                <w:rFonts w:hint="eastAsia"/>
                <w:noProof/>
              </w:rPr>
              <w:fldChar w:fldCharType="begin"/>
            </w:r>
            <w:r>
              <w:rPr>
                <w:rFonts w:hint="eastAsia"/>
                <w:noProof/>
              </w:rPr>
              <w:instrText xml:space="preserve"> </w:instrText>
            </w:r>
            <w:r>
              <w:rPr>
                <w:noProof/>
              </w:rPr>
              <w:instrText>PAGEREF _Toc227103341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D59BC6D" w14:textId="7299F8B8" w:rsidR="005804F0" w:rsidRDefault="005804F0">
          <w:pPr>
            <w:pStyle w:val="TOC2"/>
            <w:tabs>
              <w:tab w:val="right" w:leader="dot" w:pos="9061"/>
            </w:tabs>
            <w:ind w:left="480"/>
            <w:rPr>
              <w:rFonts w:asciiTheme="minorHAnsi" w:eastAsiaTheme="minorEastAsia" w:hAnsiTheme="minorHAnsi" w:hint="eastAsia"/>
              <w:noProof/>
              <w:sz w:val="22"/>
            </w:rPr>
          </w:pPr>
          <w:hyperlink w:anchor="_Toc227103342" w:history="1">
            <w:r w:rsidRPr="00803026">
              <w:rPr>
                <w:rStyle w:val="af3"/>
                <w:rFonts w:ascii="Times New Roman" w:hAnsi="Times New Roman" w:hint="eastAsia"/>
                <w:noProof/>
              </w:rPr>
              <w:t>2.3</w:t>
            </w:r>
            <w:r w:rsidRPr="00803026">
              <w:rPr>
                <w:rStyle w:val="af3"/>
                <w:rFonts w:hint="eastAsia"/>
                <w:noProof/>
              </w:rPr>
              <w:t xml:space="preserve"> </w:t>
            </w:r>
            <w:r w:rsidRPr="00803026">
              <w:rPr>
                <w:rStyle w:val="af3"/>
                <w:rFonts w:hint="eastAsia"/>
                <w:noProof/>
              </w:rPr>
              <w:t>核心算法介绍</w:t>
            </w:r>
            <w:r>
              <w:rPr>
                <w:rFonts w:hint="eastAsia"/>
                <w:noProof/>
              </w:rPr>
              <w:tab/>
            </w:r>
            <w:r>
              <w:rPr>
                <w:rFonts w:hint="eastAsia"/>
                <w:noProof/>
              </w:rPr>
              <w:fldChar w:fldCharType="begin"/>
            </w:r>
            <w:r>
              <w:rPr>
                <w:rFonts w:hint="eastAsia"/>
                <w:noProof/>
              </w:rPr>
              <w:instrText xml:space="preserve"> </w:instrText>
            </w:r>
            <w:r>
              <w:rPr>
                <w:noProof/>
              </w:rPr>
              <w:instrText>PAGEREF _Toc227103342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69E5F43" w14:textId="2DAAFC55" w:rsidR="005804F0" w:rsidRDefault="005804F0">
          <w:pPr>
            <w:pStyle w:val="TOC3"/>
            <w:tabs>
              <w:tab w:val="right" w:leader="dot" w:pos="9061"/>
            </w:tabs>
            <w:ind w:left="960"/>
            <w:rPr>
              <w:rFonts w:asciiTheme="minorHAnsi" w:eastAsiaTheme="minorEastAsia" w:hAnsiTheme="minorHAnsi" w:hint="eastAsia"/>
              <w:noProof/>
              <w:sz w:val="22"/>
            </w:rPr>
          </w:pPr>
          <w:hyperlink w:anchor="_Toc227103343" w:history="1">
            <w:r w:rsidRPr="00803026">
              <w:rPr>
                <w:rStyle w:val="af3"/>
                <w:rFonts w:hint="eastAsia"/>
                <w:noProof/>
              </w:rPr>
              <w:t>2.3.1 RFM</w:t>
            </w:r>
            <w:r w:rsidRPr="00803026">
              <w:rPr>
                <w:rStyle w:val="af3"/>
                <w:rFonts w:hint="eastAsia"/>
                <w:noProof/>
              </w:rPr>
              <w:t>评估模型</w:t>
            </w:r>
            <w:r>
              <w:rPr>
                <w:rFonts w:hint="eastAsia"/>
                <w:noProof/>
              </w:rPr>
              <w:tab/>
            </w:r>
            <w:r>
              <w:rPr>
                <w:rFonts w:hint="eastAsia"/>
                <w:noProof/>
              </w:rPr>
              <w:fldChar w:fldCharType="begin"/>
            </w:r>
            <w:r>
              <w:rPr>
                <w:rFonts w:hint="eastAsia"/>
                <w:noProof/>
              </w:rPr>
              <w:instrText xml:space="preserve"> </w:instrText>
            </w:r>
            <w:r>
              <w:rPr>
                <w:noProof/>
              </w:rPr>
              <w:instrText>PAGEREF _Toc227103343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4B979FC" w14:textId="58493DF1" w:rsidR="005804F0" w:rsidRDefault="005804F0">
          <w:pPr>
            <w:pStyle w:val="TOC3"/>
            <w:tabs>
              <w:tab w:val="right" w:leader="dot" w:pos="9061"/>
            </w:tabs>
            <w:ind w:left="960"/>
            <w:rPr>
              <w:rFonts w:asciiTheme="minorHAnsi" w:eastAsiaTheme="minorEastAsia" w:hAnsiTheme="minorHAnsi" w:hint="eastAsia"/>
              <w:noProof/>
              <w:sz w:val="22"/>
            </w:rPr>
          </w:pPr>
          <w:hyperlink w:anchor="_Toc227103344" w:history="1">
            <w:r w:rsidRPr="00803026">
              <w:rPr>
                <w:rStyle w:val="af3"/>
                <w:rFonts w:hint="eastAsia"/>
                <w:noProof/>
              </w:rPr>
              <w:t>2.3.2 K-Means++</w:t>
            </w:r>
            <w:r w:rsidRPr="00803026">
              <w:rPr>
                <w:rStyle w:val="af3"/>
                <w:rFonts w:hint="eastAsia"/>
                <w:noProof/>
              </w:rPr>
              <w:t>聚类算法</w:t>
            </w:r>
            <w:r>
              <w:rPr>
                <w:rFonts w:hint="eastAsia"/>
                <w:noProof/>
              </w:rPr>
              <w:tab/>
            </w:r>
            <w:r>
              <w:rPr>
                <w:rFonts w:hint="eastAsia"/>
                <w:noProof/>
              </w:rPr>
              <w:fldChar w:fldCharType="begin"/>
            </w:r>
            <w:r>
              <w:rPr>
                <w:rFonts w:hint="eastAsia"/>
                <w:noProof/>
              </w:rPr>
              <w:instrText xml:space="preserve"> </w:instrText>
            </w:r>
            <w:r>
              <w:rPr>
                <w:noProof/>
              </w:rPr>
              <w:instrText>PAGEREF _Toc227103344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A89A0ED" w14:textId="27A087EC" w:rsidR="005804F0" w:rsidRDefault="005804F0">
          <w:pPr>
            <w:pStyle w:val="TOC2"/>
            <w:tabs>
              <w:tab w:val="right" w:leader="dot" w:pos="9061"/>
            </w:tabs>
            <w:ind w:left="480"/>
            <w:rPr>
              <w:rFonts w:asciiTheme="minorHAnsi" w:eastAsiaTheme="minorEastAsia" w:hAnsiTheme="minorHAnsi" w:hint="eastAsia"/>
              <w:noProof/>
              <w:sz w:val="22"/>
            </w:rPr>
          </w:pPr>
          <w:hyperlink w:anchor="_Toc227103345" w:history="1">
            <w:r w:rsidRPr="00803026">
              <w:rPr>
                <w:rStyle w:val="af3"/>
                <w:rFonts w:ascii="Times New Roman" w:hAnsi="Times New Roman" w:hint="eastAsia"/>
                <w:noProof/>
              </w:rPr>
              <w:t>2.4</w:t>
            </w:r>
            <w:r w:rsidRPr="00803026">
              <w:rPr>
                <w:rStyle w:val="af3"/>
                <w:rFonts w:hint="eastAsia"/>
                <w:noProof/>
              </w:rPr>
              <w:t xml:space="preserve"> </w:t>
            </w:r>
            <w:r w:rsidRPr="00803026">
              <w:rPr>
                <w:rStyle w:val="af3"/>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_Toc227103345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CEF588D" w14:textId="7D2CB714" w:rsidR="005804F0" w:rsidRDefault="005804F0">
          <w:pPr>
            <w:pStyle w:val="TOC1"/>
            <w:tabs>
              <w:tab w:val="right" w:leader="dot" w:pos="9061"/>
            </w:tabs>
            <w:rPr>
              <w:rFonts w:asciiTheme="minorHAnsi" w:eastAsiaTheme="minorEastAsia" w:hAnsiTheme="minorHAnsi" w:hint="eastAsia"/>
              <w:noProof/>
              <w:sz w:val="22"/>
            </w:rPr>
          </w:pPr>
          <w:hyperlink w:anchor="_Toc227103346" w:history="1">
            <w:r w:rsidRPr="00803026">
              <w:rPr>
                <w:rStyle w:val="af3"/>
                <w:rFonts w:ascii="Times New Roman" w:hAnsi="Times New Roman" w:hint="eastAsia"/>
                <w:noProof/>
              </w:rPr>
              <w:t>3</w:t>
            </w:r>
            <w:r w:rsidRPr="00803026">
              <w:rPr>
                <w:rStyle w:val="af3"/>
                <w:rFonts w:hint="eastAsia"/>
                <w:noProof/>
              </w:rPr>
              <w:t xml:space="preserve"> </w:t>
            </w:r>
            <w:r w:rsidRPr="00803026">
              <w:rPr>
                <w:rStyle w:val="af3"/>
                <w:rFonts w:hint="eastAsia"/>
                <w:noProof/>
              </w:rPr>
              <w:t>系统分析与设计</w:t>
            </w:r>
            <w:r>
              <w:rPr>
                <w:rFonts w:hint="eastAsia"/>
                <w:noProof/>
              </w:rPr>
              <w:tab/>
            </w:r>
            <w:r>
              <w:rPr>
                <w:rFonts w:hint="eastAsia"/>
                <w:noProof/>
              </w:rPr>
              <w:fldChar w:fldCharType="begin"/>
            </w:r>
            <w:r>
              <w:rPr>
                <w:rFonts w:hint="eastAsia"/>
                <w:noProof/>
              </w:rPr>
              <w:instrText xml:space="preserve"> </w:instrText>
            </w:r>
            <w:r>
              <w:rPr>
                <w:noProof/>
              </w:rPr>
              <w:instrText>PAGEREF _Toc227103346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524D264" w14:textId="25D3AA56" w:rsidR="005804F0" w:rsidRDefault="005804F0">
          <w:pPr>
            <w:pStyle w:val="TOC2"/>
            <w:tabs>
              <w:tab w:val="right" w:leader="dot" w:pos="9061"/>
            </w:tabs>
            <w:ind w:left="480"/>
            <w:rPr>
              <w:rFonts w:asciiTheme="minorHAnsi" w:eastAsiaTheme="minorEastAsia" w:hAnsiTheme="minorHAnsi" w:hint="eastAsia"/>
              <w:noProof/>
              <w:sz w:val="22"/>
            </w:rPr>
          </w:pPr>
          <w:hyperlink w:anchor="_Toc227103347" w:history="1">
            <w:r w:rsidRPr="00803026">
              <w:rPr>
                <w:rStyle w:val="af3"/>
                <w:rFonts w:ascii="Times New Roman" w:hAnsi="Times New Roman" w:hint="eastAsia"/>
                <w:noProof/>
              </w:rPr>
              <w:t>3.1</w:t>
            </w:r>
            <w:r w:rsidRPr="00803026">
              <w:rPr>
                <w:rStyle w:val="af3"/>
                <w:rFonts w:hint="eastAsia"/>
                <w:noProof/>
              </w:rPr>
              <w:t xml:space="preserve"> </w:t>
            </w:r>
            <w:r w:rsidRPr="00803026">
              <w:rPr>
                <w:rStyle w:val="af3"/>
                <w:rFonts w:hint="eastAsia"/>
                <w:noProof/>
              </w:rPr>
              <w:t>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_Toc227103347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0A836DF" w14:textId="124144C7" w:rsidR="005804F0" w:rsidRDefault="005804F0">
          <w:pPr>
            <w:pStyle w:val="TOC2"/>
            <w:tabs>
              <w:tab w:val="right" w:leader="dot" w:pos="9061"/>
            </w:tabs>
            <w:ind w:left="480"/>
            <w:rPr>
              <w:rFonts w:asciiTheme="minorHAnsi" w:eastAsiaTheme="minorEastAsia" w:hAnsiTheme="minorHAnsi" w:hint="eastAsia"/>
              <w:noProof/>
              <w:sz w:val="22"/>
            </w:rPr>
          </w:pPr>
          <w:hyperlink w:anchor="_Toc227103348" w:history="1">
            <w:r w:rsidRPr="00803026">
              <w:rPr>
                <w:rStyle w:val="af3"/>
                <w:rFonts w:ascii="Times New Roman" w:hAnsi="Times New Roman" w:hint="eastAsia"/>
                <w:noProof/>
              </w:rPr>
              <w:t>3.2</w:t>
            </w:r>
            <w:r w:rsidRPr="00803026">
              <w:rPr>
                <w:rStyle w:val="af3"/>
                <w:rFonts w:hint="eastAsia"/>
                <w:noProof/>
              </w:rPr>
              <w:t xml:space="preserve"> </w:t>
            </w:r>
            <w:r w:rsidRPr="00803026">
              <w:rPr>
                <w:rStyle w:val="af3"/>
                <w:rFonts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_Toc227103348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04DDC41" w14:textId="0DC3BE97" w:rsidR="005804F0" w:rsidRDefault="005804F0">
          <w:pPr>
            <w:pStyle w:val="TOC2"/>
            <w:tabs>
              <w:tab w:val="right" w:leader="dot" w:pos="9061"/>
            </w:tabs>
            <w:ind w:left="480"/>
            <w:rPr>
              <w:rFonts w:asciiTheme="minorHAnsi" w:eastAsiaTheme="minorEastAsia" w:hAnsiTheme="minorHAnsi" w:hint="eastAsia"/>
              <w:noProof/>
              <w:sz w:val="22"/>
            </w:rPr>
          </w:pPr>
          <w:hyperlink w:anchor="_Toc227103349" w:history="1">
            <w:r w:rsidRPr="00803026">
              <w:rPr>
                <w:rStyle w:val="af3"/>
                <w:rFonts w:ascii="Times New Roman" w:hAnsi="Times New Roman" w:hint="eastAsia"/>
                <w:noProof/>
              </w:rPr>
              <w:t>3.3</w:t>
            </w:r>
            <w:r w:rsidRPr="00803026">
              <w:rPr>
                <w:rStyle w:val="af3"/>
                <w:rFonts w:hint="eastAsia"/>
                <w:noProof/>
              </w:rPr>
              <w:t xml:space="preserve"> </w:t>
            </w:r>
            <w:r w:rsidRPr="00803026">
              <w:rPr>
                <w:rStyle w:val="af3"/>
                <w:rFonts w:hint="eastAsia"/>
                <w:noProof/>
              </w:rPr>
              <w:t>核心业务逻辑与接口设计</w:t>
            </w:r>
            <w:r>
              <w:rPr>
                <w:rFonts w:hint="eastAsia"/>
                <w:noProof/>
              </w:rPr>
              <w:tab/>
            </w:r>
            <w:r>
              <w:rPr>
                <w:rFonts w:hint="eastAsia"/>
                <w:noProof/>
              </w:rPr>
              <w:fldChar w:fldCharType="begin"/>
            </w:r>
            <w:r>
              <w:rPr>
                <w:rFonts w:hint="eastAsia"/>
                <w:noProof/>
              </w:rPr>
              <w:instrText xml:space="preserve"> </w:instrText>
            </w:r>
            <w:r>
              <w:rPr>
                <w:noProof/>
              </w:rPr>
              <w:instrText>PAGEREF _Toc227103349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607A23F" w14:textId="49C4BBE5" w:rsidR="005804F0" w:rsidRDefault="005804F0">
          <w:pPr>
            <w:pStyle w:val="TOC2"/>
            <w:tabs>
              <w:tab w:val="right" w:leader="dot" w:pos="9061"/>
            </w:tabs>
            <w:ind w:left="480"/>
            <w:rPr>
              <w:rFonts w:asciiTheme="minorHAnsi" w:eastAsiaTheme="minorEastAsia" w:hAnsiTheme="minorHAnsi" w:hint="eastAsia"/>
              <w:noProof/>
              <w:sz w:val="22"/>
            </w:rPr>
          </w:pPr>
          <w:hyperlink w:anchor="_Toc227103350" w:history="1">
            <w:r w:rsidRPr="00803026">
              <w:rPr>
                <w:rStyle w:val="af3"/>
                <w:rFonts w:ascii="Times New Roman" w:hAnsi="Times New Roman" w:hint="eastAsia"/>
                <w:noProof/>
              </w:rPr>
              <w:t>3.4</w:t>
            </w:r>
            <w:r w:rsidRPr="00803026">
              <w:rPr>
                <w:rStyle w:val="af3"/>
                <w:rFonts w:hint="eastAsia"/>
                <w:noProof/>
              </w:rPr>
              <w:t xml:space="preserve"> </w:t>
            </w:r>
            <w:r w:rsidRPr="00803026">
              <w:rPr>
                <w:rStyle w:val="af3"/>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_Toc227103350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DE835D0" w14:textId="2ACAAE90" w:rsidR="005804F0" w:rsidRDefault="005804F0">
          <w:pPr>
            <w:pStyle w:val="TOC1"/>
            <w:tabs>
              <w:tab w:val="right" w:leader="dot" w:pos="9061"/>
            </w:tabs>
            <w:rPr>
              <w:rFonts w:asciiTheme="minorHAnsi" w:eastAsiaTheme="minorEastAsia" w:hAnsiTheme="minorHAnsi" w:hint="eastAsia"/>
              <w:noProof/>
              <w:sz w:val="22"/>
            </w:rPr>
          </w:pPr>
          <w:hyperlink w:anchor="_Toc227103351" w:history="1">
            <w:r w:rsidRPr="00803026">
              <w:rPr>
                <w:rStyle w:val="af3"/>
                <w:rFonts w:ascii="Times New Roman" w:hAnsi="Times New Roman" w:hint="eastAsia"/>
                <w:noProof/>
              </w:rPr>
              <w:t>4</w:t>
            </w:r>
            <w:r w:rsidRPr="00803026">
              <w:rPr>
                <w:rStyle w:val="af3"/>
                <w:rFonts w:hint="eastAsia"/>
                <w:noProof/>
              </w:rPr>
              <w:t xml:space="preserve"> </w:t>
            </w:r>
            <w:r w:rsidRPr="00803026">
              <w:rPr>
                <w:rStyle w:val="af3"/>
                <w:rFonts w:hint="eastAsia"/>
                <w:noProof/>
              </w:rPr>
              <w:t>数据获取与预处理</w:t>
            </w:r>
            <w:r>
              <w:rPr>
                <w:rFonts w:hint="eastAsia"/>
                <w:noProof/>
              </w:rPr>
              <w:tab/>
            </w:r>
            <w:r>
              <w:rPr>
                <w:rFonts w:hint="eastAsia"/>
                <w:noProof/>
              </w:rPr>
              <w:fldChar w:fldCharType="begin"/>
            </w:r>
            <w:r>
              <w:rPr>
                <w:rFonts w:hint="eastAsia"/>
                <w:noProof/>
              </w:rPr>
              <w:instrText xml:space="preserve"> </w:instrText>
            </w:r>
            <w:r>
              <w:rPr>
                <w:noProof/>
              </w:rPr>
              <w:instrText>PAGEREF _Toc227103351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06527D4" w14:textId="1CA46A55" w:rsidR="005804F0" w:rsidRDefault="005804F0">
          <w:pPr>
            <w:pStyle w:val="TOC2"/>
            <w:tabs>
              <w:tab w:val="right" w:leader="dot" w:pos="9061"/>
            </w:tabs>
            <w:ind w:left="480"/>
            <w:rPr>
              <w:rFonts w:asciiTheme="minorHAnsi" w:eastAsiaTheme="minorEastAsia" w:hAnsiTheme="minorHAnsi" w:hint="eastAsia"/>
              <w:noProof/>
              <w:sz w:val="22"/>
            </w:rPr>
          </w:pPr>
          <w:hyperlink w:anchor="_Toc227103352" w:history="1">
            <w:r w:rsidRPr="00803026">
              <w:rPr>
                <w:rStyle w:val="af3"/>
                <w:rFonts w:ascii="Times New Roman" w:hAnsi="Times New Roman" w:hint="eastAsia"/>
                <w:noProof/>
              </w:rPr>
              <w:t>4.1</w:t>
            </w:r>
            <w:r w:rsidRPr="00803026">
              <w:rPr>
                <w:rStyle w:val="af3"/>
                <w:rFonts w:hint="eastAsia"/>
                <w:noProof/>
              </w:rPr>
              <w:t xml:space="preserve"> </w:t>
            </w:r>
            <w:r w:rsidRPr="00803026">
              <w:rPr>
                <w:rStyle w:val="af3"/>
                <w:rFonts w:hint="eastAsia"/>
                <w:noProof/>
              </w:rPr>
              <w:t>电商评价数据获取</w:t>
            </w:r>
            <w:r>
              <w:rPr>
                <w:rFonts w:hint="eastAsia"/>
                <w:noProof/>
              </w:rPr>
              <w:tab/>
            </w:r>
            <w:r>
              <w:rPr>
                <w:rFonts w:hint="eastAsia"/>
                <w:noProof/>
              </w:rPr>
              <w:fldChar w:fldCharType="begin"/>
            </w:r>
            <w:r>
              <w:rPr>
                <w:rFonts w:hint="eastAsia"/>
                <w:noProof/>
              </w:rPr>
              <w:instrText xml:space="preserve"> </w:instrText>
            </w:r>
            <w:r>
              <w:rPr>
                <w:noProof/>
              </w:rPr>
              <w:instrText>PAGEREF _Toc227103352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3B5E3DA" w14:textId="2EFB229D" w:rsidR="005804F0" w:rsidRDefault="005804F0">
          <w:pPr>
            <w:pStyle w:val="TOC3"/>
            <w:tabs>
              <w:tab w:val="right" w:leader="dot" w:pos="9061"/>
            </w:tabs>
            <w:ind w:left="960"/>
            <w:rPr>
              <w:rFonts w:asciiTheme="minorHAnsi" w:eastAsiaTheme="minorEastAsia" w:hAnsiTheme="minorHAnsi" w:hint="eastAsia"/>
              <w:noProof/>
              <w:sz w:val="22"/>
            </w:rPr>
          </w:pPr>
          <w:hyperlink w:anchor="_Toc227103353" w:history="1">
            <w:r w:rsidRPr="00803026">
              <w:rPr>
                <w:rStyle w:val="af3"/>
                <w:rFonts w:hint="eastAsia"/>
                <w:noProof/>
              </w:rPr>
              <w:t xml:space="preserve">4.1.1 </w:t>
            </w:r>
            <w:r w:rsidRPr="00803026">
              <w:rPr>
                <w:rStyle w:val="af3"/>
                <w:rFonts w:hint="eastAsia"/>
                <w:noProof/>
              </w:rPr>
              <w:t>采集目标与架构</w:t>
            </w:r>
            <w:r>
              <w:rPr>
                <w:rFonts w:hint="eastAsia"/>
                <w:noProof/>
              </w:rPr>
              <w:tab/>
            </w:r>
            <w:r>
              <w:rPr>
                <w:rFonts w:hint="eastAsia"/>
                <w:noProof/>
              </w:rPr>
              <w:fldChar w:fldCharType="begin"/>
            </w:r>
            <w:r>
              <w:rPr>
                <w:rFonts w:hint="eastAsia"/>
                <w:noProof/>
              </w:rPr>
              <w:instrText xml:space="preserve"> </w:instrText>
            </w:r>
            <w:r>
              <w:rPr>
                <w:noProof/>
              </w:rPr>
              <w:instrText>PAGEREF _Toc227103353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3F31B82" w14:textId="0263A94C" w:rsidR="005804F0" w:rsidRDefault="005804F0">
          <w:pPr>
            <w:pStyle w:val="TOC3"/>
            <w:tabs>
              <w:tab w:val="right" w:leader="dot" w:pos="9061"/>
            </w:tabs>
            <w:ind w:left="960"/>
            <w:rPr>
              <w:rFonts w:asciiTheme="minorHAnsi" w:eastAsiaTheme="minorEastAsia" w:hAnsiTheme="minorHAnsi" w:hint="eastAsia"/>
              <w:noProof/>
              <w:sz w:val="22"/>
            </w:rPr>
          </w:pPr>
          <w:hyperlink w:anchor="_Toc227103354" w:history="1">
            <w:r w:rsidRPr="00803026">
              <w:rPr>
                <w:rStyle w:val="af3"/>
                <w:rFonts w:hint="eastAsia"/>
                <w:noProof/>
              </w:rPr>
              <w:t xml:space="preserve">4.1.2 </w:t>
            </w:r>
            <w:r w:rsidRPr="00803026">
              <w:rPr>
                <w:rStyle w:val="af3"/>
                <w:rFonts w:hint="eastAsia"/>
                <w:noProof/>
              </w:rPr>
              <w:t>反爬虫机制与策略</w:t>
            </w:r>
            <w:r>
              <w:rPr>
                <w:rFonts w:hint="eastAsia"/>
                <w:noProof/>
              </w:rPr>
              <w:tab/>
            </w:r>
            <w:r>
              <w:rPr>
                <w:rFonts w:hint="eastAsia"/>
                <w:noProof/>
              </w:rPr>
              <w:fldChar w:fldCharType="begin"/>
            </w:r>
            <w:r>
              <w:rPr>
                <w:rFonts w:hint="eastAsia"/>
                <w:noProof/>
              </w:rPr>
              <w:instrText xml:space="preserve"> </w:instrText>
            </w:r>
            <w:r>
              <w:rPr>
                <w:noProof/>
              </w:rPr>
              <w:instrText>PAGEREF _Toc227103354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407300B3" w14:textId="137E0FCE" w:rsidR="005804F0" w:rsidRDefault="005804F0">
          <w:pPr>
            <w:pStyle w:val="TOC2"/>
            <w:tabs>
              <w:tab w:val="right" w:leader="dot" w:pos="9061"/>
            </w:tabs>
            <w:ind w:left="480"/>
            <w:rPr>
              <w:rFonts w:asciiTheme="minorHAnsi" w:eastAsiaTheme="minorEastAsia" w:hAnsiTheme="minorHAnsi" w:hint="eastAsia"/>
              <w:noProof/>
              <w:sz w:val="22"/>
            </w:rPr>
          </w:pPr>
          <w:hyperlink w:anchor="_Toc227103355" w:history="1">
            <w:r w:rsidRPr="00803026">
              <w:rPr>
                <w:rStyle w:val="af3"/>
                <w:rFonts w:ascii="Times New Roman" w:hAnsi="Times New Roman" w:hint="eastAsia"/>
                <w:noProof/>
              </w:rPr>
              <w:t>4.2</w:t>
            </w:r>
            <w:r w:rsidRPr="00803026">
              <w:rPr>
                <w:rStyle w:val="af3"/>
                <w:rFonts w:hint="eastAsia"/>
                <w:noProof/>
              </w:rPr>
              <w:t xml:space="preserve"> </w:t>
            </w:r>
            <w:r w:rsidRPr="00803026">
              <w:rPr>
                <w:rStyle w:val="af3"/>
                <w:rFonts w:hint="eastAsia"/>
                <w:noProof/>
              </w:rPr>
              <w:t>数据预处理</w:t>
            </w:r>
            <w:r>
              <w:rPr>
                <w:rFonts w:hint="eastAsia"/>
                <w:noProof/>
              </w:rPr>
              <w:tab/>
            </w:r>
            <w:r>
              <w:rPr>
                <w:rFonts w:hint="eastAsia"/>
                <w:noProof/>
              </w:rPr>
              <w:fldChar w:fldCharType="begin"/>
            </w:r>
            <w:r>
              <w:rPr>
                <w:rFonts w:hint="eastAsia"/>
                <w:noProof/>
              </w:rPr>
              <w:instrText xml:space="preserve"> </w:instrText>
            </w:r>
            <w:r>
              <w:rPr>
                <w:noProof/>
              </w:rPr>
              <w:instrText>PAGEREF _Toc227103355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6EEAEE4" w14:textId="023DF8E2" w:rsidR="005804F0" w:rsidRDefault="005804F0">
          <w:pPr>
            <w:pStyle w:val="TOC3"/>
            <w:tabs>
              <w:tab w:val="right" w:leader="dot" w:pos="9061"/>
            </w:tabs>
            <w:ind w:left="960"/>
            <w:rPr>
              <w:rFonts w:asciiTheme="minorHAnsi" w:eastAsiaTheme="minorEastAsia" w:hAnsiTheme="minorHAnsi" w:hint="eastAsia"/>
              <w:noProof/>
              <w:sz w:val="22"/>
            </w:rPr>
          </w:pPr>
          <w:hyperlink w:anchor="_Toc227103356" w:history="1">
            <w:r w:rsidRPr="00803026">
              <w:rPr>
                <w:rStyle w:val="af3"/>
                <w:rFonts w:hint="eastAsia"/>
                <w:noProof/>
              </w:rPr>
              <w:t xml:space="preserve">4.2.1 </w:t>
            </w:r>
            <w:r w:rsidRPr="00803026">
              <w:rPr>
                <w:rStyle w:val="af3"/>
                <w:rFonts w:hint="eastAsia"/>
                <w:noProof/>
              </w:rPr>
              <w:t>重复值处理</w:t>
            </w:r>
            <w:r>
              <w:rPr>
                <w:rFonts w:hint="eastAsia"/>
                <w:noProof/>
              </w:rPr>
              <w:tab/>
            </w:r>
            <w:r>
              <w:rPr>
                <w:rFonts w:hint="eastAsia"/>
                <w:noProof/>
              </w:rPr>
              <w:fldChar w:fldCharType="begin"/>
            </w:r>
            <w:r>
              <w:rPr>
                <w:rFonts w:hint="eastAsia"/>
                <w:noProof/>
              </w:rPr>
              <w:instrText xml:space="preserve"> </w:instrText>
            </w:r>
            <w:r>
              <w:rPr>
                <w:noProof/>
              </w:rPr>
              <w:instrText>PAGEREF _Toc227103356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DB82ED4" w14:textId="710570E9" w:rsidR="005804F0" w:rsidRDefault="005804F0">
          <w:pPr>
            <w:pStyle w:val="TOC3"/>
            <w:tabs>
              <w:tab w:val="right" w:leader="dot" w:pos="9061"/>
            </w:tabs>
            <w:ind w:left="960"/>
            <w:rPr>
              <w:rFonts w:asciiTheme="minorHAnsi" w:eastAsiaTheme="minorEastAsia" w:hAnsiTheme="minorHAnsi" w:hint="eastAsia"/>
              <w:noProof/>
              <w:sz w:val="22"/>
            </w:rPr>
          </w:pPr>
          <w:hyperlink w:anchor="_Toc227103357" w:history="1">
            <w:r w:rsidRPr="00803026">
              <w:rPr>
                <w:rStyle w:val="af3"/>
                <w:rFonts w:hint="eastAsia"/>
                <w:noProof/>
              </w:rPr>
              <w:t xml:space="preserve">4.2.2 </w:t>
            </w:r>
            <w:r w:rsidRPr="00803026">
              <w:rPr>
                <w:rStyle w:val="af3"/>
                <w:rFonts w:hint="eastAsia"/>
                <w:noProof/>
              </w:rPr>
              <w:t>缺失值处理</w:t>
            </w:r>
            <w:r>
              <w:rPr>
                <w:rFonts w:hint="eastAsia"/>
                <w:noProof/>
              </w:rPr>
              <w:tab/>
            </w:r>
            <w:r>
              <w:rPr>
                <w:rFonts w:hint="eastAsia"/>
                <w:noProof/>
              </w:rPr>
              <w:fldChar w:fldCharType="begin"/>
            </w:r>
            <w:r>
              <w:rPr>
                <w:rFonts w:hint="eastAsia"/>
                <w:noProof/>
              </w:rPr>
              <w:instrText xml:space="preserve"> </w:instrText>
            </w:r>
            <w:r>
              <w:rPr>
                <w:noProof/>
              </w:rPr>
              <w:instrText>PAGEREF _Toc227103357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DE95839" w14:textId="65A2F27A" w:rsidR="005804F0" w:rsidRDefault="005804F0">
          <w:pPr>
            <w:pStyle w:val="TOC3"/>
            <w:tabs>
              <w:tab w:val="right" w:leader="dot" w:pos="9061"/>
            </w:tabs>
            <w:ind w:left="960"/>
            <w:rPr>
              <w:rFonts w:asciiTheme="minorHAnsi" w:eastAsiaTheme="minorEastAsia" w:hAnsiTheme="minorHAnsi" w:hint="eastAsia"/>
              <w:noProof/>
              <w:sz w:val="22"/>
            </w:rPr>
          </w:pPr>
          <w:hyperlink w:anchor="_Toc227103358" w:history="1">
            <w:r w:rsidRPr="00803026">
              <w:rPr>
                <w:rStyle w:val="af3"/>
                <w:rFonts w:hint="eastAsia"/>
                <w:noProof/>
              </w:rPr>
              <w:t xml:space="preserve">4.2.3 </w:t>
            </w:r>
            <w:r w:rsidRPr="00803026">
              <w:rPr>
                <w:rStyle w:val="af3"/>
                <w:rFonts w:hint="eastAsia"/>
                <w:noProof/>
              </w:rPr>
              <w:t>数据格式转换</w:t>
            </w:r>
            <w:r>
              <w:rPr>
                <w:rFonts w:hint="eastAsia"/>
                <w:noProof/>
              </w:rPr>
              <w:tab/>
            </w:r>
            <w:r>
              <w:rPr>
                <w:rFonts w:hint="eastAsia"/>
                <w:noProof/>
              </w:rPr>
              <w:fldChar w:fldCharType="begin"/>
            </w:r>
            <w:r>
              <w:rPr>
                <w:rFonts w:hint="eastAsia"/>
                <w:noProof/>
              </w:rPr>
              <w:instrText xml:space="preserve"> </w:instrText>
            </w:r>
            <w:r>
              <w:rPr>
                <w:noProof/>
              </w:rPr>
              <w:instrText>PAGEREF _Toc227103358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BEA8168" w14:textId="41A591E7" w:rsidR="005804F0" w:rsidRDefault="005804F0">
          <w:pPr>
            <w:pStyle w:val="TOC3"/>
            <w:tabs>
              <w:tab w:val="right" w:leader="dot" w:pos="9061"/>
            </w:tabs>
            <w:ind w:left="960"/>
            <w:rPr>
              <w:rFonts w:asciiTheme="minorHAnsi" w:eastAsiaTheme="minorEastAsia" w:hAnsiTheme="minorHAnsi" w:hint="eastAsia"/>
              <w:noProof/>
              <w:sz w:val="22"/>
            </w:rPr>
          </w:pPr>
          <w:hyperlink w:anchor="_Toc227103359" w:history="1">
            <w:r w:rsidRPr="00803026">
              <w:rPr>
                <w:rStyle w:val="af3"/>
                <w:rFonts w:hint="eastAsia"/>
                <w:noProof/>
              </w:rPr>
              <w:t xml:space="preserve">4.2.4 </w:t>
            </w:r>
            <w:r w:rsidRPr="00803026">
              <w:rPr>
                <w:rStyle w:val="af3"/>
                <w:rFonts w:hint="eastAsia"/>
                <w:noProof/>
              </w:rPr>
              <w:t>数据标准化处理</w:t>
            </w:r>
            <w:r>
              <w:rPr>
                <w:rFonts w:hint="eastAsia"/>
                <w:noProof/>
              </w:rPr>
              <w:tab/>
            </w:r>
            <w:r>
              <w:rPr>
                <w:rFonts w:hint="eastAsia"/>
                <w:noProof/>
              </w:rPr>
              <w:fldChar w:fldCharType="begin"/>
            </w:r>
            <w:r>
              <w:rPr>
                <w:rFonts w:hint="eastAsia"/>
                <w:noProof/>
              </w:rPr>
              <w:instrText xml:space="preserve"> </w:instrText>
            </w:r>
            <w:r>
              <w:rPr>
                <w:noProof/>
              </w:rPr>
              <w:instrText>PAGEREF _Toc227103359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E7378FA" w14:textId="7EB625C8" w:rsidR="005804F0" w:rsidRDefault="005804F0">
          <w:pPr>
            <w:pStyle w:val="TOC2"/>
            <w:tabs>
              <w:tab w:val="right" w:leader="dot" w:pos="9061"/>
            </w:tabs>
            <w:ind w:left="480"/>
            <w:rPr>
              <w:rFonts w:asciiTheme="minorHAnsi" w:eastAsiaTheme="minorEastAsia" w:hAnsiTheme="minorHAnsi" w:hint="eastAsia"/>
              <w:noProof/>
              <w:sz w:val="22"/>
            </w:rPr>
          </w:pPr>
          <w:hyperlink w:anchor="_Toc227103360" w:history="1">
            <w:r w:rsidRPr="00803026">
              <w:rPr>
                <w:rStyle w:val="af3"/>
                <w:rFonts w:ascii="Times New Roman" w:hAnsi="Times New Roman" w:hint="eastAsia"/>
                <w:noProof/>
              </w:rPr>
              <w:t>4.3</w:t>
            </w:r>
            <w:r w:rsidRPr="00803026">
              <w:rPr>
                <w:rStyle w:val="af3"/>
                <w:rFonts w:hint="eastAsia"/>
                <w:noProof/>
              </w:rPr>
              <w:t xml:space="preserve"> </w:t>
            </w:r>
            <w:r w:rsidRPr="00803026">
              <w:rPr>
                <w:rStyle w:val="af3"/>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_Toc227103360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EF4F4F2" w14:textId="6A670041" w:rsidR="005804F0" w:rsidRDefault="005804F0">
          <w:pPr>
            <w:pStyle w:val="TOC1"/>
            <w:tabs>
              <w:tab w:val="right" w:leader="dot" w:pos="9061"/>
            </w:tabs>
            <w:rPr>
              <w:rFonts w:asciiTheme="minorHAnsi" w:eastAsiaTheme="minorEastAsia" w:hAnsiTheme="minorHAnsi" w:hint="eastAsia"/>
              <w:noProof/>
              <w:sz w:val="22"/>
            </w:rPr>
          </w:pPr>
          <w:hyperlink w:anchor="_Toc227103361" w:history="1">
            <w:r w:rsidRPr="00803026">
              <w:rPr>
                <w:rStyle w:val="af3"/>
                <w:rFonts w:ascii="Times New Roman" w:hAnsi="Times New Roman" w:hint="eastAsia"/>
                <w:noProof/>
              </w:rPr>
              <w:t>5</w:t>
            </w:r>
            <w:r w:rsidRPr="00803026">
              <w:rPr>
                <w:rStyle w:val="af3"/>
                <w:rFonts w:hint="eastAsia"/>
                <w:noProof/>
              </w:rPr>
              <w:t xml:space="preserve"> </w:t>
            </w:r>
            <w:r w:rsidRPr="00803026">
              <w:rPr>
                <w:rStyle w:val="af3"/>
                <w:rFonts w:hint="eastAsia"/>
                <w:noProof/>
              </w:rPr>
              <w:t>消费行为分析与建模</w:t>
            </w:r>
            <w:r>
              <w:rPr>
                <w:rFonts w:hint="eastAsia"/>
                <w:noProof/>
              </w:rPr>
              <w:tab/>
            </w:r>
            <w:r>
              <w:rPr>
                <w:rFonts w:hint="eastAsia"/>
                <w:noProof/>
              </w:rPr>
              <w:fldChar w:fldCharType="begin"/>
            </w:r>
            <w:r>
              <w:rPr>
                <w:rFonts w:hint="eastAsia"/>
                <w:noProof/>
              </w:rPr>
              <w:instrText xml:space="preserve"> </w:instrText>
            </w:r>
            <w:r>
              <w:rPr>
                <w:noProof/>
              </w:rPr>
              <w:instrText>PAGEREF _Toc227103361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7665D7EE" w14:textId="6716FB36" w:rsidR="005804F0" w:rsidRDefault="005804F0">
          <w:pPr>
            <w:pStyle w:val="TOC2"/>
            <w:tabs>
              <w:tab w:val="right" w:leader="dot" w:pos="9061"/>
            </w:tabs>
            <w:ind w:left="480"/>
            <w:rPr>
              <w:rFonts w:asciiTheme="minorHAnsi" w:eastAsiaTheme="minorEastAsia" w:hAnsiTheme="minorHAnsi" w:hint="eastAsia"/>
              <w:noProof/>
              <w:sz w:val="22"/>
            </w:rPr>
          </w:pPr>
          <w:hyperlink w:anchor="_Toc227103362" w:history="1">
            <w:r w:rsidRPr="00803026">
              <w:rPr>
                <w:rStyle w:val="af3"/>
                <w:rFonts w:ascii="Times New Roman" w:hAnsi="Times New Roman" w:hint="eastAsia"/>
                <w:noProof/>
              </w:rPr>
              <w:t>5.1</w:t>
            </w:r>
            <w:r w:rsidRPr="00803026">
              <w:rPr>
                <w:rStyle w:val="af3"/>
                <w:rFonts w:hint="eastAsia"/>
                <w:noProof/>
              </w:rPr>
              <w:t xml:space="preserve"> </w:t>
            </w:r>
            <w:r w:rsidRPr="00803026">
              <w:rPr>
                <w:rStyle w:val="af3"/>
                <w:rFonts w:hint="eastAsia"/>
                <w:noProof/>
              </w:rPr>
              <w:t>转化漏斗模型建立</w:t>
            </w:r>
            <w:r>
              <w:rPr>
                <w:rFonts w:hint="eastAsia"/>
                <w:noProof/>
              </w:rPr>
              <w:tab/>
            </w:r>
            <w:r>
              <w:rPr>
                <w:rFonts w:hint="eastAsia"/>
                <w:noProof/>
              </w:rPr>
              <w:fldChar w:fldCharType="begin"/>
            </w:r>
            <w:r>
              <w:rPr>
                <w:rFonts w:hint="eastAsia"/>
                <w:noProof/>
              </w:rPr>
              <w:instrText xml:space="preserve"> </w:instrText>
            </w:r>
            <w:r>
              <w:rPr>
                <w:noProof/>
              </w:rPr>
              <w:instrText>PAGEREF _Toc227103362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C19B481" w14:textId="3B94D1C5" w:rsidR="005804F0" w:rsidRDefault="005804F0">
          <w:pPr>
            <w:pStyle w:val="TOC2"/>
            <w:tabs>
              <w:tab w:val="right" w:leader="dot" w:pos="9061"/>
            </w:tabs>
            <w:ind w:left="480"/>
            <w:rPr>
              <w:rFonts w:asciiTheme="minorHAnsi" w:eastAsiaTheme="minorEastAsia" w:hAnsiTheme="minorHAnsi" w:hint="eastAsia"/>
              <w:noProof/>
              <w:sz w:val="22"/>
            </w:rPr>
          </w:pPr>
          <w:hyperlink w:anchor="_Toc227103363" w:history="1">
            <w:r w:rsidRPr="00803026">
              <w:rPr>
                <w:rStyle w:val="af3"/>
                <w:rFonts w:ascii="Times New Roman" w:hAnsi="Times New Roman" w:hint="eastAsia"/>
                <w:noProof/>
              </w:rPr>
              <w:t>5.2</w:t>
            </w:r>
            <w:r w:rsidRPr="00803026">
              <w:rPr>
                <w:rStyle w:val="af3"/>
                <w:rFonts w:hint="eastAsia"/>
                <w:noProof/>
              </w:rPr>
              <w:t xml:space="preserve"> </w:t>
            </w:r>
            <w:r w:rsidRPr="00803026">
              <w:rPr>
                <w:rStyle w:val="af3"/>
                <w:rFonts w:hint="eastAsia"/>
                <w:noProof/>
              </w:rPr>
              <w:t>基于</w:t>
            </w:r>
            <w:r w:rsidRPr="00803026">
              <w:rPr>
                <w:rStyle w:val="af3"/>
                <w:rFonts w:hint="eastAsia"/>
                <w:noProof/>
              </w:rPr>
              <w:t>RFM</w:t>
            </w:r>
            <w:r w:rsidRPr="00803026">
              <w:rPr>
                <w:rStyle w:val="af3"/>
                <w:rFonts w:hint="eastAsia"/>
                <w:noProof/>
              </w:rPr>
              <w:t>模型的用户价值量化</w:t>
            </w:r>
            <w:r>
              <w:rPr>
                <w:rFonts w:hint="eastAsia"/>
                <w:noProof/>
              </w:rPr>
              <w:tab/>
            </w:r>
            <w:r>
              <w:rPr>
                <w:rFonts w:hint="eastAsia"/>
                <w:noProof/>
              </w:rPr>
              <w:fldChar w:fldCharType="begin"/>
            </w:r>
            <w:r>
              <w:rPr>
                <w:rFonts w:hint="eastAsia"/>
                <w:noProof/>
              </w:rPr>
              <w:instrText xml:space="preserve"> </w:instrText>
            </w:r>
            <w:r>
              <w:rPr>
                <w:noProof/>
              </w:rPr>
              <w:instrText>PAGEREF _Toc227103363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12E9A32" w14:textId="58CB82EF" w:rsidR="005804F0" w:rsidRDefault="005804F0">
          <w:pPr>
            <w:pStyle w:val="TOC3"/>
            <w:tabs>
              <w:tab w:val="right" w:leader="dot" w:pos="9061"/>
            </w:tabs>
            <w:ind w:left="960"/>
            <w:rPr>
              <w:rFonts w:asciiTheme="minorHAnsi" w:eastAsiaTheme="minorEastAsia" w:hAnsiTheme="minorHAnsi" w:hint="eastAsia"/>
              <w:noProof/>
              <w:sz w:val="22"/>
            </w:rPr>
          </w:pPr>
          <w:hyperlink w:anchor="_Toc227103364" w:history="1">
            <w:r w:rsidRPr="00803026">
              <w:rPr>
                <w:rStyle w:val="af3"/>
                <w:rFonts w:hint="eastAsia"/>
                <w:noProof/>
              </w:rPr>
              <w:t>5.2.1 RFM</w:t>
            </w:r>
            <w:r w:rsidRPr="00803026">
              <w:rPr>
                <w:rStyle w:val="af3"/>
                <w:rFonts w:hint="eastAsia"/>
                <w:noProof/>
              </w:rPr>
              <w:t>特征维度提取</w:t>
            </w:r>
            <w:r>
              <w:rPr>
                <w:rFonts w:hint="eastAsia"/>
                <w:noProof/>
              </w:rPr>
              <w:tab/>
            </w:r>
            <w:r>
              <w:rPr>
                <w:rFonts w:hint="eastAsia"/>
                <w:noProof/>
              </w:rPr>
              <w:fldChar w:fldCharType="begin"/>
            </w:r>
            <w:r>
              <w:rPr>
                <w:rFonts w:hint="eastAsia"/>
                <w:noProof/>
              </w:rPr>
              <w:instrText xml:space="preserve"> </w:instrText>
            </w:r>
            <w:r>
              <w:rPr>
                <w:noProof/>
              </w:rPr>
              <w:instrText>PAGEREF _Toc227103364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33DE4822" w14:textId="2D093A72" w:rsidR="005804F0" w:rsidRDefault="005804F0">
          <w:pPr>
            <w:pStyle w:val="TOC3"/>
            <w:tabs>
              <w:tab w:val="right" w:leader="dot" w:pos="9061"/>
            </w:tabs>
            <w:ind w:left="960"/>
            <w:rPr>
              <w:rFonts w:asciiTheme="minorHAnsi" w:eastAsiaTheme="minorEastAsia" w:hAnsiTheme="minorHAnsi" w:hint="eastAsia"/>
              <w:noProof/>
              <w:sz w:val="22"/>
            </w:rPr>
          </w:pPr>
          <w:hyperlink w:anchor="_Toc227103365" w:history="1">
            <w:r w:rsidRPr="00803026">
              <w:rPr>
                <w:rStyle w:val="af3"/>
                <w:rFonts w:hint="eastAsia"/>
                <w:noProof/>
              </w:rPr>
              <w:t xml:space="preserve">5.2.2 </w:t>
            </w:r>
            <w:r w:rsidRPr="00803026">
              <w:rPr>
                <w:rStyle w:val="af3"/>
                <w:rFonts w:hint="eastAsia"/>
                <w:noProof/>
              </w:rPr>
              <w:t>数据离散化与标准化处理</w:t>
            </w:r>
            <w:r>
              <w:rPr>
                <w:rFonts w:hint="eastAsia"/>
                <w:noProof/>
              </w:rPr>
              <w:tab/>
            </w:r>
            <w:r>
              <w:rPr>
                <w:rFonts w:hint="eastAsia"/>
                <w:noProof/>
              </w:rPr>
              <w:fldChar w:fldCharType="begin"/>
            </w:r>
            <w:r>
              <w:rPr>
                <w:rFonts w:hint="eastAsia"/>
                <w:noProof/>
              </w:rPr>
              <w:instrText xml:space="preserve"> </w:instrText>
            </w:r>
            <w:r>
              <w:rPr>
                <w:noProof/>
              </w:rPr>
              <w:instrText>PAGEREF _Toc227103365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181FD44" w14:textId="54481CE9" w:rsidR="005804F0" w:rsidRDefault="005804F0">
          <w:pPr>
            <w:pStyle w:val="TOC2"/>
            <w:tabs>
              <w:tab w:val="right" w:leader="dot" w:pos="9061"/>
            </w:tabs>
            <w:ind w:left="480"/>
            <w:rPr>
              <w:rFonts w:asciiTheme="minorHAnsi" w:eastAsiaTheme="minorEastAsia" w:hAnsiTheme="minorHAnsi" w:hint="eastAsia"/>
              <w:noProof/>
              <w:sz w:val="22"/>
            </w:rPr>
          </w:pPr>
          <w:hyperlink w:anchor="_Toc227103366" w:history="1">
            <w:r w:rsidRPr="00803026">
              <w:rPr>
                <w:rStyle w:val="af3"/>
                <w:rFonts w:ascii="Times New Roman" w:hAnsi="Times New Roman" w:hint="eastAsia"/>
                <w:noProof/>
              </w:rPr>
              <w:t>5.3</w:t>
            </w:r>
            <w:r w:rsidRPr="00803026">
              <w:rPr>
                <w:rStyle w:val="af3"/>
                <w:rFonts w:hint="eastAsia"/>
                <w:noProof/>
              </w:rPr>
              <w:t xml:space="preserve"> K-Means++</w:t>
            </w:r>
            <w:r w:rsidRPr="00803026">
              <w:rPr>
                <w:rStyle w:val="af3"/>
                <w:rFonts w:hint="eastAsia"/>
                <w:noProof/>
              </w:rPr>
              <w:t>聚类算法</w:t>
            </w:r>
            <w:r>
              <w:rPr>
                <w:rFonts w:hint="eastAsia"/>
                <w:noProof/>
              </w:rPr>
              <w:tab/>
            </w:r>
            <w:r>
              <w:rPr>
                <w:rFonts w:hint="eastAsia"/>
                <w:noProof/>
              </w:rPr>
              <w:fldChar w:fldCharType="begin"/>
            </w:r>
            <w:r>
              <w:rPr>
                <w:rFonts w:hint="eastAsia"/>
                <w:noProof/>
              </w:rPr>
              <w:instrText xml:space="preserve"> </w:instrText>
            </w:r>
            <w:r>
              <w:rPr>
                <w:noProof/>
              </w:rPr>
              <w:instrText>PAGEREF _Toc227103366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2DE0D65" w14:textId="62093DA1" w:rsidR="005804F0" w:rsidRDefault="005804F0">
          <w:pPr>
            <w:pStyle w:val="TOC3"/>
            <w:tabs>
              <w:tab w:val="right" w:leader="dot" w:pos="9061"/>
            </w:tabs>
            <w:ind w:left="960"/>
            <w:rPr>
              <w:rFonts w:asciiTheme="minorHAnsi" w:eastAsiaTheme="minorEastAsia" w:hAnsiTheme="minorHAnsi" w:hint="eastAsia"/>
              <w:noProof/>
              <w:sz w:val="22"/>
            </w:rPr>
          </w:pPr>
          <w:hyperlink w:anchor="_Toc227103367" w:history="1">
            <w:r w:rsidRPr="00803026">
              <w:rPr>
                <w:rStyle w:val="af3"/>
                <w:rFonts w:hint="eastAsia"/>
                <w:noProof/>
              </w:rPr>
              <w:t xml:space="preserve">5.3.1 </w:t>
            </w:r>
            <w:r w:rsidRPr="00803026">
              <w:rPr>
                <w:rStyle w:val="af3"/>
                <w:rFonts w:hint="eastAsia"/>
                <w:noProof/>
              </w:rPr>
              <w:t>目标函数</w:t>
            </w:r>
            <w:r>
              <w:rPr>
                <w:rFonts w:hint="eastAsia"/>
                <w:noProof/>
              </w:rPr>
              <w:tab/>
            </w:r>
            <w:r>
              <w:rPr>
                <w:rFonts w:hint="eastAsia"/>
                <w:noProof/>
              </w:rPr>
              <w:fldChar w:fldCharType="begin"/>
            </w:r>
            <w:r>
              <w:rPr>
                <w:rFonts w:hint="eastAsia"/>
                <w:noProof/>
              </w:rPr>
              <w:instrText xml:space="preserve"> </w:instrText>
            </w:r>
            <w:r>
              <w:rPr>
                <w:noProof/>
              </w:rPr>
              <w:instrText>PAGEREF _Toc227103367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BB4A08D" w14:textId="43C8955C" w:rsidR="005804F0" w:rsidRDefault="005804F0">
          <w:pPr>
            <w:pStyle w:val="TOC3"/>
            <w:tabs>
              <w:tab w:val="right" w:leader="dot" w:pos="9061"/>
            </w:tabs>
            <w:ind w:left="960"/>
            <w:rPr>
              <w:rFonts w:asciiTheme="minorHAnsi" w:eastAsiaTheme="minorEastAsia" w:hAnsiTheme="minorHAnsi" w:hint="eastAsia"/>
              <w:noProof/>
              <w:sz w:val="22"/>
            </w:rPr>
          </w:pPr>
          <w:hyperlink w:anchor="_Toc227103368" w:history="1">
            <w:r w:rsidRPr="00803026">
              <w:rPr>
                <w:rStyle w:val="af3"/>
                <w:rFonts w:hint="eastAsia"/>
                <w:noProof/>
              </w:rPr>
              <w:t xml:space="preserve">5.3.2 </w:t>
            </w:r>
            <w:r w:rsidRPr="00803026">
              <w:rPr>
                <w:rStyle w:val="af3"/>
                <w:rFonts w:hint="eastAsia"/>
                <w:noProof/>
              </w:rPr>
              <w:t>质心初始化策略</w:t>
            </w:r>
            <w:r>
              <w:rPr>
                <w:rFonts w:hint="eastAsia"/>
                <w:noProof/>
              </w:rPr>
              <w:tab/>
            </w:r>
            <w:r>
              <w:rPr>
                <w:rFonts w:hint="eastAsia"/>
                <w:noProof/>
              </w:rPr>
              <w:fldChar w:fldCharType="begin"/>
            </w:r>
            <w:r>
              <w:rPr>
                <w:rFonts w:hint="eastAsia"/>
                <w:noProof/>
              </w:rPr>
              <w:instrText xml:space="preserve"> </w:instrText>
            </w:r>
            <w:r>
              <w:rPr>
                <w:noProof/>
              </w:rPr>
              <w:instrText>PAGEREF _Toc227103368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B80184B" w14:textId="60715BA6" w:rsidR="005804F0" w:rsidRDefault="005804F0">
          <w:pPr>
            <w:pStyle w:val="TOC3"/>
            <w:tabs>
              <w:tab w:val="right" w:leader="dot" w:pos="9061"/>
            </w:tabs>
            <w:ind w:left="960"/>
            <w:rPr>
              <w:rFonts w:asciiTheme="minorHAnsi" w:eastAsiaTheme="minorEastAsia" w:hAnsiTheme="minorHAnsi" w:hint="eastAsia"/>
              <w:noProof/>
              <w:sz w:val="22"/>
            </w:rPr>
          </w:pPr>
          <w:hyperlink w:anchor="_Toc227103369" w:history="1">
            <w:r w:rsidRPr="00803026">
              <w:rPr>
                <w:rStyle w:val="af3"/>
                <w:rFonts w:hint="eastAsia"/>
                <w:noProof/>
              </w:rPr>
              <w:t xml:space="preserve">5.3.3 </w:t>
            </w:r>
            <w:r w:rsidRPr="00803026">
              <w:rPr>
                <w:rStyle w:val="af3"/>
                <w:rFonts w:hint="eastAsia"/>
                <w:noProof/>
              </w:rPr>
              <w:t>算法迭代求解</w:t>
            </w:r>
            <w:r>
              <w:rPr>
                <w:rFonts w:hint="eastAsia"/>
                <w:noProof/>
              </w:rPr>
              <w:tab/>
            </w:r>
            <w:r>
              <w:rPr>
                <w:rFonts w:hint="eastAsia"/>
                <w:noProof/>
              </w:rPr>
              <w:fldChar w:fldCharType="begin"/>
            </w:r>
            <w:r>
              <w:rPr>
                <w:rFonts w:hint="eastAsia"/>
                <w:noProof/>
              </w:rPr>
              <w:instrText xml:space="preserve"> </w:instrText>
            </w:r>
            <w:r>
              <w:rPr>
                <w:noProof/>
              </w:rPr>
              <w:instrText>PAGEREF _Toc227103369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C30AB46" w14:textId="6358421F" w:rsidR="005804F0" w:rsidRDefault="005804F0">
          <w:pPr>
            <w:pStyle w:val="TOC2"/>
            <w:tabs>
              <w:tab w:val="right" w:leader="dot" w:pos="9061"/>
            </w:tabs>
            <w:ind w:left="480"/>
            <w:rPr>
              <w:rFonts w:asciiTheme="minorHAnsi" w:eastAsiaTheme="minorEastAsia" w:hAnsiTheme="minorHAnsi" w:hint="eastAsia"/>
              <w:noProof/>
              <w:sz w:val="22"/>
            </w:rPr>
          </w:pPr>
          <w:hyperlink w:anchor="_Toc227103370" w:history="1">
            <w:r w:rsidRPr="00803026">
              <w:rPr>
                <w:rStyle w:val="af3"/>
                <w:rFonts w:ascii="Times New Roman" w:hAnsi="Times New Roman" w:hint="eastAsia"/>
                <w:noProof/>
              </w:rPr>
              <w:t>5.4</w:t>
            </w:r>
            <w:r w:rsidRPr="00803026">
              <w:rPr>
                <w:rStyle w:val="af3"/>
                <w:rFonts w:hint="eastAsia"/>
                <w:noProof/>
              </w:rPr>
              <w:t xml:space="preserve"> </w:t>
            </w:r>
            <w:r w:rsidRPr="00803026">
              <w:rPr>
                <w:rStyle w:val="af3"/>
                <w:rFonts w:hint="eastAsia"/>
                <w:noProof/>
              </w:rPr>
              <w:t>模型参数优化与聚类性能评估</w:t>
            </w:r>
            <w:r>
              <w:rPr>
                <w:rFonts w:hint="eastAsia"/>
                <w:noProof/>
              </w:rPr>
              <w:tab/>
            </w:r>
            <w:r>
              <w:rPr>
                <w:rFonts w:hint="eastAsia"/>
                <w:noProof/>
              </w:rPr>
              <w:fldChar w:fldCharType="begin"/>
            </w:r>
            <w:r>
              <w:rPr>
                <w:rFonts w:hint="eastAsia"/>
                <w:noProof/>
              </w:rPr>
              <w:instrText xml:space="preserve"> </w:instrText>
            </w:r>
            <w:r>
              <w:rPr>
                <w:noProof/>
              </w:rPr>
              <w:instrText>PAGEREF _Toc227103370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12274E7C" w14:textId="743F7E97" w:rsidR="005804F0" w:rsidRDefault="005804F0">
          <w:pPr>
            <w:pStyle w:val="TOC3"/>
            <w:tabs>
              <w:tab w:val="right" w:leader="dot" w:pos="9061"/>
            </w:tabs>
            <w:ind w:left="960"/>
            <w:rPr>
              <w:rFonts w:asciiTheme="minorHAnsi" w:eastAsiaTheme="minorEastAsia" w:hAnsiTheme="minorHAnsi" w:hint="eastAsia"/>
              <w:noProof/>
              <w:sz w:val="22"/>
            </w:rPr>
          </w:pPr>
          <w:hyperlink w:anchor="_Toc227103371" w:history="1">
            <w:r w:rsidRPr="00803026">
              <w:rPr>
                <w:rStyle w:val="af3"/>
                <w:rFonts w:hint="eastAsia"/>
                <w:noProof/>
              </w:rPr>
              <w:t xml:space="preserve">5.4.1 </w:t>
            </w:r>
            <w:r w:rsidRPr="00803026">
              <w:rPr>
                <w:rStyle w:val="af3"/>
                <w:rFonts w:hint="eastAsia"/>
                <w:noProof/>
              </w:rPr>
              <w:t>基于手肘法的</w:t>
            </w:r>
            <w:r w:rsidRPr="00803026">
              <w:rPr>
                <w:rStyle w:val="af3"/>
                <w:rFonts w:hint="eastAsia"/>
                <w:noProof/>
              </w:rPr>
              <w:t>K</w:t>
            </w:r>
            <w:r w:rsidRPr="00803026">
              <w:rPr>
                <w:rStyle w:val="af3"/>
                <w:rFonts w:hint="eastAsia"/>
                <w:noProof/>
              </w:rPr>
              <w:t>值选择</w:t>
            </w:r>
            <w:r>
              <w:rPr>
                <w:rFonts w:hint="eastAsia"/>
                <w:noProof/>
              </w:rPr>
              <w:tab/>
            </w:r>
            <w:r>
              <w:rPr>
                <w:rFonts w:hint="eastAsia"/>
                <w:noProof/>
              </w:rPr>
              <w:fldChar w:fldCharType="begin"/>
            </w:r>
            <w:r>
              <w:rPr>
                <w:rFonts w:hint="eastAsia"/>
                <w:noProof/>
              </w:rPr>
              <w:instrText xml:space="preserve"> </w:instrText>
            </w:r>
            <w:r>
              <w:rPr>
                <w:noProof/>
              </w:rPr>
              <w:instrText>PAGEREF _Toc227103371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8FAAB6A" w14:textId="69C9308E" w:rsidR="005804F0" w:rsidRDefault="005804F0">
          <w:pPr>
            <w:pStyle w:val="TOC3"/>
            <w:tabs>
              <w:tab w:val="right" w:leader="dot" w:pos="9061"/>
            </w:tabs>
            <w:ind w:left="960"/>
            <w:rPr>
              <w:rFonts w:asciiTheme="minorHAnsi" w:eastAsiaTheme="minorEastAsia" w:hAnsiTheme="minorHAnsi" w:hint="eastAsia"/>
              <w:noProof/>
              <w:sz w:val="22"/>
            </w:rPr>
          </w:pPr>
          <w:hyperlink w:anchor="_Toc227103372" w:history="1">
            <w:r w:rsidRPr="00803026">
              <w:rPr>
                <w:rStyle w:val="af3"/>
                <w:rFonts w:hint="eastAsia"/>
                <w:noProof/>
              </w:rPr>
              <w:t xml:space="preserve">5.4.2 </w:t>
            </w:r>
            <w:r w:rsidRPr="00803026">
              <w:rPr>
                <w:rStyle w:val="af3"/>
                <w:rFonts w:hint="eastAsia"/>
                <w:noProof/>
              </w:rPr>
              <w:t>基于轮廓系数的聚类评估</w:t>
            </w:r>
            <w:r>
              <w:rPr>
                <w:rFonts w:hint="eastAsia"/>
                <w:noProof/>
              </w:rPr>
              <w:tab/>
            </w:r>
            <w:r>
              <w:rPr>
                <w:rFonts w:hint="eastAsia"/>
                <w:noProof/>
              </w:rPr>
              <w:fldChar w:fldCharType="begin"/>
            </w:r>
            <w:r>
              <w:rPr>
                <w:rFonts w:hint="eastAsia"/>
                <w:noProof/>
              </w:rPr>
              <w:instrText xml:space="preserve"> </w:instrText>
            </w:r>
            <w:r>
              <w:rPr>
                <w:noProof/>
              </w:rPr>
              <w:instrText>PAGEREF _Toc227103372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38EB61C" w14:textId="71B29308" w:rsidR="005804F0" w:rsidRDefault="005804F0">
          <w:pPr>
            <w:pStyle w:val="TOC3"/>
            <w:tabs>
              <w:tab w:val="right" w:leader="dot" w:pos="9061"/>
            </w:tabs>
            <w:ind w:left="960"/>
            <w:rPr>
              <w:rFonts w:asciiTheme="minorHAnsi" w:eastAsiaTheme="minorEastAsia" w:hAnsiTheme="minorHAnsi" w:hint="eastAsia"/>
              <w:noProof/>
              <w:sz w:val="22"/>
            </w:rPr>
          </w:pPr>
          <w:hyperlink w:anchor="_Toc227103373" w:history="1">
            <w:r w:rsidRPr="00803026">
              <w:rPr>
                <w:rStyle w:val="af3"/>
                <w:rFonts w:hint="eastAsia"/>
                <w:noProof/>
              </w:rPr>
              <w:t xml:space="preserve">5.4.3 </w:t>
            </w:r>
            <w:r w:rsidRPr="00803026">
              <w:rPr>
                <w:rStyle w:val="af3"/>
                <w:rFonts w:hint="eastAsia"/>
                <w:noProof/>
              </w:rPr>
              <w:t>基于业务可解释性的</w:t>
            </w:r>
            <w:r w:rsidRPr="00803026">
              <w:rPr>
                <w:rStyle w:val="af3"/>
                <w:rFonts w:hint="eastAsia"/>
                <w:noProof/>
              </w:rPr>
              <w:t>K</w:t>
            </w:r>
            <w:r w:rsidRPr="00803026">
              <w:rPr>
                <w:rStyle w:val="af3"/>
                <w:rFonts w:hint="eastAsia"/>
                <w:noProof/>
              </w:rPr>
              <w:t>值</w:t>
            </w:r>
            <w:r>
              <w:rPr>
                <w:rFonts w:hint="eastAsia"/>
                <w:noProof/>
              </w:rPr>
              <w:tab/>
            </w:r>
            <w:r>
              <w:rPr>
                <w:rFonts w:hint="eastAsia"/>
                <w:noProof/>
              </w:rPr>
              <w:fldChar w:fldCharType="begin"/>
            </w:r>
            <w:r>
              <w:rPr>
                <w:rFonts w:hint="eastAsia"/>
                <w:noProof/>
              </w:rPr>
              <w:instrText xml:space="preserve"> </w:instrText>
            </w:r>
            <w:r>
              <w:rPr>
                <w:noProof/>
              </w:rPr>
              <w:instrText>PAGEREF _Toc227103373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4ED1747" w14:textId="4FF8BEFD" w:rsidR="005804F0" w:rsidRDefault="005804F0">
          <w:pPr>
            <w:pStyle w:val="TOC2"/>
            <w:tabs>
              <w:tab w:val="right" w:leader="dot" w:pos="9061"/>
            </w:tabs>
            <w:ind w:left="480"/>
            <w:rPr>
              <w:rFonts w:asciiTheme="minorHAnsi" w:eastAsiaTheme="minorEastAsia" w:hAnsiTheme="minorHAnsi" w:hint="eastAsia"/>
              <w:noProof/>
              <w:sz w:val="22"/>
            </w:rPr>
          </w:pPr>
          <w:hyperlink w:anchor="_Toc227103374" w:history="1">
            <w:r w:rsidRPr="00803026">
              <w:rPr>
                <w:rStyle w:val="af3"/>
                <w:rFonts w:ascii="Times New Roman" w:hAnsi="Times New Roman" w:hint="eastAsia"/>
                <w:noProof/>
              </w:rPr>
              <w:t>5.5</w:t>
            </w:r>
            <w:r w:rsidRPr="00803026">
              <w:rPr>
                <w:rStyle w:val="af3"/>
                <w:rFonts w:hint="eastAsia"/>
                <w:noProof/>
              </w:rPr>
              <w:t xml:space="preserve"> </w:t>
            </w:r>
            <w:r w:rsidRPr="00803026">
              <w:rPr>
                <w:rStyle w:val="af3"/>
                <w:rFonts w:hint="eastAsia"/>
                <w:noProof/>
              </w:rPr>
              <w:t>聚类结果解析与用户画像</w:t>
            </w:r>
            <w:r>
              <w:rPr>
                <w:rFonts w:hint="eastAsia"/>
                <w:noProof/>
              </w:rPr>
              <w:tab/>
            </w:r>
            <w:r>
              <w:rPr>
                <w:rFonts w:hint="eastAsia"/>
                <w:noProof/>
              </w:rPr>
              <w:fldChar w:fldCharType="begin"/>
            </w:r>
            <w:r>
              <w:rPr>
                <w:rFonts w:hint="eastAsia"/>
                <w:noProof/>
              </w:rPr>
              <w:instrText xml:space="preserve"> </w:instrText>
            </w:r>
            <w:r>
              <w:rPr>
                <w:noProof/>
              </w:rPr>
              <w:instrText>PAGEREF _Toc227103374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6A2E717" w14:textId="3872A1A7" w:rsidR="005804F0" w:rsidRDefault="005804F0">
          <w:pPr>
            <w:pStyle w:val="TOC2"/>
            <w:tabs>
              <w:tab w:val="right" w:leader="dot" w:pos="9061"/>
            </w:tabs>
            <w:ind w:left="480"/>
            <w:rPr>
              <w:rFonts w:asciiTheme="minorHAnsi" w:eastAsiaTheme="minorEastAsia" w:hAnsiTheme="minorHAnsi" w:hint="eastAsia"/>
              <w:noProof/>
              <w:sz w:val="22"/>
            </w:rPr>
          </w:pPr>
          <w:hyperlink w:anchor="_Toc227103375" w:history="1">
            <w:r w:rsidRPr="00803026">
              <w:rPr>
                <w:rStyle w:val="af3"/>
                <w:rFonts w:ascii="Times New Roman" w:hAnsi="Times New Roman" w:hint="eastAsia"/>
                <w:noProof/>
              </w:rPr>
              <w:t>5.6</w:t>
            </w:r>
            <w:r w:rsidRPr="00803026">
              <w:rPr>
                <w:rStyle w:val="af3"/>
                <w:rFonts w:hint="eastAsia"/>
                <w:noProof/>
              </w:rPr>
              <w:t xml:space="preserve"> </w:t>
            </w:r>
            <w:r w:rsidRPr="00803026">
              <w:rPr>
                <w:rStyle w:val="af3"/>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_Toc227103375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62885790" w14:textId="27930653" w:rsidR="005804F0" w:rsidRDefault="005804F0">
          <w:pPr>
            <w:pStyle w:val="TOC1"/>
            <w:tabs>
              <w:tab w:val="right" w:leader="dot" w:pos="9061"/>
            </w:tabs>
            <w:rPr>
              <w:rFonts w:asciiTheme="minorHAnsi" w:eastAsiaTheme="minorEastAsia" w:hAnsiTheme="minorHAnsi" w:hint="eastAsia"/>
              <w:noProof/>
              <w:sz w:val="22"/>
            </w:rPr>
          </w:pPr>
          <w:hyperlink w:anchor="_Toc227103376" w:history="1">
            <w:r w:rsidRPr="00803026">
              <w:rPr>
                <w:rStyle w:val="af3"/>
                <w:rFonts w:ascii="Times New Roman" w:hAnsi="Times New Roman" w:hint="eastAsia"/>
                <w:noProof/>
              </w:rPr>
              <w:t>6</w:t>
            </w:r>
            <w:r w:rsidRPr="00803026">
              <w:rPr>
                <w:rStyle w:val="af3"/>
                <w:rFonts w:hint="eastAsia"/>
                <w:noProof/>
              </w:rPr>
              <w:t xml:space="preserve"> </w:t>
            </w:r>
            <w:r w:rsidRPr="00803026">
              <w:rPr>
                <w:rStyle w:val="af3"/>
                <w:rFonts w:hint="eastAsia"/>
                <w:noProof/>
              </w:rPr>
              <w:t>系统实现与界面呈现</w:t>
            </w:r>
            <w:r>
              <w:rPr>
                <w:rFonts w:hint="eastAsia"/>
                <w:noProof/>
              </w:rPr>
              <w:tab/>
            </w:r>
            <w:r>
              <w:rPr>
                <w:rFonts w:hint="eastAsia"/>
                <w:noProof/>
              </w:rPr>
              <w:fldChar w:fldCharType="begin"/>
            </w:r>
            <w:r>
              <w:rPr>
                <w:rFonts w:hint="eastAsia"/>
                <w:noProof/>
              </w:rPr>
              <w:instrText xml:space="preserve"> </w:instrText>
            </w:r>
            <w:r>
              <w:rPr>
                <w:noProof/>
              </w:rPr>
              <w:instrText>PAGEREF _Toc227103376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2394130B" w14:textId="49F6D563" w:rsidR="005804F0" w:rsidRDefault="005804F0">
          <w:pPr>
            <w:pStyle w:val="TOC2"/>
            <w:tabs>
              <w:tab w:val="right" w:leader="dot" w:pos="9061"/>
            </w:tabs>
            <w:ind w:left="480"/>
            <w:rPr>
              <w:rFonts w:asciiTheme="minorHAnsi" w:eastAsiaTheme="minorEastAsia" w:hAnsiTheme="minorHAnsi" w:hint="eastAsia"/>
              <w:noProof/>
              <w:sz w:val="22"/>
            </w:rPr>
          </w:pPr>
          <w:hyperlink w:anchor="_Toc227103377" w:history="1">
            <w:r w:rsidRPr="00803026">
              <w:rPr>
                <w:rStyle w:val="af3"/>
                <w:rFonts w:ascii="Times New Roman" w:hAnsi="Times New Roman" w:hint="eastAsia"/>
                <w:noProof/>
              </w:rPr>
              <w:t>6.1</w:t>
            </w:r>
            <w:r w:rsidRPr="00803026">
              <w:rPr>
                <w:rStyle w:val="af3"/>
                <w:rFonts w:hint="eastAsia"/>
                <w:noProof/>
              </w:rPr>
              <w:t xml:space="preserve"> </w:t>
            </w:r>
            <w:r w:rsidRPr="00803026">
              <w:rPr>
                <w:rStyle w:val="af3"/>
                <w:rFonts w:hint="eastAsia"/>
                <w:noProof/>
              </w:rPr>
              <w:t>系统登录与权限管理模块</w:t>
            </w:r>
            <w:r>
              <w:rPr>
                <w:rFonts w:hint="eastAsia"/>
                <w:noProof/>
              </w:rPr>
              <w:tab/>
            </w:r>
            <w:r>
              <w:rPr>
                <w:rFonts w:hint="eastAsia"/>
                <w:noProof/>
              </w:rPr>
              <w:fldChar w:fldCharType="begin"/>
            </w:r>
            <w:r>
              <w:rPr>
                <w:rFonts w:hint="eastAsia"/>
                <w:noProof/>
              </w:rPr>
              <w:instrText xml:space="preserve"> </w:instrText>
            </w:r>
            <w:r>
              <w:rPr>
                <w:noProof/>
              </w:rPr>
              <w:instrText>PAGEREF _Toc227103377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2AB5DC6" w14:textId="4AEECD3D" w:rsidR="005804F0" w:rsidRDefault="005804F0">
          <w:pPr>
            <w:pStyle w:val="TOC3"/>
            <w:tabs>
              <w:tab w:val="right" w:leader="dot" w:pos="9061"/>
            </w:tabs>
            <w:ind w:left="960"/>
            <w:rPr>
              <w:rFonts w:asciiTheme="minorHAnsi" w:eastAsiaTheme="minorEastAsia" w:hAnsiTheme="minorHAnsi" w:hint="eastAsia"/>
              <w:noProof/>
              <w:sz w:val="22"/>
            </w:rPr>
          </w:pPr>
          <w:hyperlink w:anchor="_Toc227103378" w:history="1">
            <w:r w:rsidRPr="00803026">
              <w:rPr>
                <w:rStyle w:val="af3"/>
                <w:rFonts w:hint="eastAsia"/>
                <w:noProof/>
              </w:rPr>
              <w:t xml:space="preserve">6.1.1 </w:t>
            </w:r>
            <w:r w:rsidRPr="00803026">
              <w:rPr>
                <w:rStyle w:val="af3"/>
                <w:rFonts w:hint="eastAsia"/>
                <w:noProof/>
              </w:rPr>
              <w:t>基于</w:t>
            </w:r>
            <w:r w:rsidRPr="00803026">
              <w:rPr>
                <w:rStyle w:val="af3"/>
                <w:rFonts w:hint="eastAsia"/>
                <w:noProof/>
              </w:rPr>
              <w:t>JWT</w:t>
            </w:r>
            <w:r w:rsidRPr="00803026">
              <w:rPr>
                <w:rStyle w:val="af3"/>
                <w:rFonts w:hint="eastAsia"/>
                <w:noProof/>
              </w:rPr>
              <w:t>的安全认证与登录实现</w:t>
            </w:r>
            <w:r>
              <w:rPr>
                <w:rFonts w:hint="eastAsia"/>
                <w:noProof/>
              </w:rPr>
              <w:tab/>
            </w:r>
            <w:r>
              <w:rPr>
                <w:rFonts w:hint="eastAsia"/>
                <w:noProof/>
              </w:rPr>
              <w:fldChar w:fldCharType="begin"/>
            </w:r>
            <w:r>
              <w:rPr>
                <w:rFonts w:hint="eastAsia"/>
                <w:noProof/>
              </w:rPr>
              <w:instrText xml:space="preserve"> </w:instrText>
            </w:r>
            <w:r>
              <w:rPr>
                <w:noProof/>
              </w:rPr>
              <w:instrText>PAGEREF _Toc227103378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3392111" w14:textId="4B7C2DD6" w:rsidR="005804F0" w:rsidRDefault="005804F0">
          <w:pPr>
            <w:pStyle w:val="TOC3"/>
            <w:tabs>
              <w:tab w:val="right" w:leader="dot" w:pos="9061"/>
            </w:tabs>
            <w:ind w:left="960"/>
            <w:rPr>
              <w:rFonts w:asciiTheme="minorHAnsi" w:eastAsiaTheme="minorEastAsia" w:hAnsiTheme="minorHAnsi" w:hint="eastAsia"/>
              <w:noProof/>
              <w:sz w:val="22"/>
            </w:rPr>
          </w:pPr>
          <w:hyperlink w:anchor="_Toc227103379" w:history="1">
            <w:r w:rsidRPr="00803026">
              <w:rPr>
                <w:rStyle w:val="af3"/>
                <w:rFonts w:hint="eastAsia"/>
                <w:noProof/>
              </w:rPr>
              <w:t xml:space="preserve">6.1.2 </w:t>
            </w:r>
            <w:r w:rsidRPr="00803026">
              <w:rPr>
                <w:rStyle w:val="af3"/>
                <w:rFonts w:hint="eastAsia"/>
                <w:noProof/>
              </w:rPr>
              <w:t>多级角色权限控制与账号管理</w:t>
            </w:r>
            <w:r>
              <w:rPr>
                <w:rFonts w:hint="eastAsia"/>
                <w:noProof/>
              </w:rPr>
              <w:tab/>
            </w:r>
            <w:r>
              <w:rPr>
                <w:rFonts w:hint="eastAsia"/>
                <w:noProof/>
              </w:rPr>
              <w:fldChar w:fldCharType="begin"/>
            </w:r>
            <w:r>
              <w:rPr>
                <w:rFonts w:hint="eastAsia"/>
                <w:noProof/>
              </w:rPr>
              <w:instrText xml:space="preserve"> </w:instrText>
            </w:r>
            <w:r>
              <w:rPr>
                <w:noProof/>
              </w:rPr>
              <w:instrText>PAGEREF _Toc227103379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41B63C21" w14:textId="29CCBCC7" w:rsidR="005804F0" w:rsidRDefault="005804F0">
          <w:pPr>
            <w:pStyle w:val="TOC2"/>
            <w:tabs>
              <w:tab w:val="right" w:leader="dot" w:pos="9061"/>
            </w:tabs>
            <w:ind w:left="480"/>
            <w:rPr>
              <w:rFonts w:asciiTheme="minorHAnsi" w:eastAsiaTheme="minorEastAsia" w:hAnsiTheme="minorHAnsi" w:hint="eastAsia"/>
              <w:noProof/>
              <w:sz w:val="22"/>
            </w:rPr>
          </w:pPr>
          <w:hyperlink w:anchor="_Toc227103380" w:history="1">
            <w:r w:rsidRPr="00803026">
              <w:rPr>
                <w:rStyle w:val="af3"/>
                <w:rFonts w:ascii="Times New Roman" w:hAnsi="Times New Roman" w:hint="eastAsia"/>
                <w:noProof/>
              </w:rPr>
              <w:t>6.2</w:t>
            </w:r>
            <w:r w:rsidRPr="00803026">
              <w:rPr>
                <w:rStyle w:val="af3"/>
                <w:rFonts w:hint="eastAsia"/>
                <w:noProof/>
              </w:rPr>
              <w:t xml:space="preserve"> </w:t>
            </w:r>
            <w:r w:rsidRPr="00803026">
              <w:rPr>
                <w:rStyle w:val="af3"/>
                <w:rFonts w:hint="eastAsia"/>
                <w:noProof/>
              </w:rPr>
              <w:t>数据看板模块</w:t>
            </w:r>
            <w:r>
              <w:rPr>
                <w:rFonts w:hint="eastAsia"/>
                <w:noProof/>
              </w:rPr>
              <w:tab/>
            </w:r>
            <w:r>
              <w:rPr>
                <w:rFonts w:hint="eastAsia"/>
                <w:noProof/>
              </w:rPr>
              <w:fldChar w:fldCharType="begin"/>
            </w:r>
            <w:r>
              <w:rPr>
                <w:rFonts w:hint="eastAsia"/>
                <w:noProof/>
              </w:rPr>
              <w:instrText xml:space="preserve"> </w:instrText>
            </w:r>
            <w:r>
              <w:rPr>
                <w:noProof/>
              </w:rPr>
              <w:instrText>PAGEREF _Toc227103380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72D9C3F" w14:textId="088CA5B9" w:rsidR="005804F0" w:rsidRDefault="005804F0">
          <w:pPr>
            <w:pStyle w:val="TOC3"/>
            <w:tabs>
              <w:tab w:val="right" w:leader="dot" w:pos="9061"/>
            </w:tabs>
            <w:ind w:left="960"/>
            <w:rPr>
              <w:rFonts w:asciiTheme="minorHAnsi" w:eastAsiaTheme="minorEastAsia" w:hAnsiTheme="minorHAnsi" w:hint="eastAsia"/>
              <w:noProof/>
              <w:sz w:val="22"/>
            </w:rPr>
          </w:pPr>
          <w:hyperlink w:anchor="_Toc227103381" w:history="1">
            <w:r w:rsidRPr="00803026">
              <w:rPr>
                <w:rStyle w:val="af3"/>
                <w:rFonts w:hint="eastAsia"/>
                <w:noProof/>
              </w:rPr>
              <w:t xml:space="preserve">6.2.1 </w:t>
            </w:r>
            <w:r w:rsidRPr="00803026">
              <w:rPr>
                <w:rStyle w:val="af3"/>
                <w:rFonts w:hint="eastAsia"/>
                <w:noProof/>
              </w:rPr>
              <w:t>全局核心业务指标概述</w:t>
            </w:r>
            <w:r>
              <w:rPr>
                <w:rFonts w:hint="eastAsia"/>
                <w:noProof/>
              </w:rPr>
              <w:tab/>
            </w:r>
            <w:r>
              <w:rPr>
                <w:rFonts w:hint="eastAsia"/>
                <w:noProof/>
              </w:rPr>
              <w:fldChar w:fldCharType="begin"/>
            </w:r>
            <w:r>
              <w:rPr>
                <w:rFonts w:hint="eastAsia"/>
                <w:noProof/>
              </w:rPr>
              <w:instrText xml:space="preserve"> </w:instrText>
            </w:r>
            <w:r>
              <w:rPr>
                <w:noProof/>
              </w:rPr>
              <w:instrText>PAGEREF _Toc227103381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BCFDC0C" w14:textId="1E062C4E" w:rsidR="005804F0" w:rsidRDefault="005804F0">
          <w:pPr>
            <w:pStyle w:val="TOC3"/>
            <w:tabs>
              <w:tab w:val="right" w:leader="dot" w:pos="9061"/>
            </w:tabs>
            <w:ind w:left="960"/>
            <w:rPr>
              <w:rFonts w:asciiTheme="minorHAnsi" w:eastAsiaTheme="minorEastAsia" w:hAnsiTheme="minorHAnsi" w:hint="eastAsia"/>
              <w:noProof/>
              <w:sz w:val="22"/>
            </w:rPr>
          </w:pPr>
          <w:hyperlink w:anchor="_Toc227103382" w:history="1">
            <w:r w:rsidRPr="00803026">
              <w:rPr>
                <w:rStyle w:val="af3"/>
                <w:rFonts w:hint="eastAsia"/>
                <w:noProof/>
              </w:rPr>
              <w:t xml:space="preserve">6.2.2 </w:t>
            </w:r>
            <w:r w:rsidRPr="00803026">
              <w:rPr>
                <w:rStyle w:val="af3"/>
                <w:rFonts w:hint="eastAsia"/>
                <w:noProof/>
              </w:rPr>
              <w:t>用户行为类型占比与活跃度趋势分析</w:t>
            </w:r>
            <w:r>
              <w:rPr>
                <w:rFonts w:hint="eastAsia"/>
                <w:noProof/>
              </w:rPr>
              <w:tab/>
            </w:r>
            <w:r>
              <w:rPr>
                <w:rFonts w:hint="eastAsia"/>
                <w:noProof/>
              </w:rPr>
              <w:fldChar w:fldCharType="begin"/>
            </w:r>
            <w:r>
              <w:rPr>
                <w:rFonts w:hint="eastAsia"/>
                <w:noProof/>
              </w:rPr>
              <w:instrText xml:space="preserve"> </w:instrText>
            </w:r>
            <w:r>
              <w:rPr>
                <w:noProof/>
              </w:rPr>
              <w:instrText>PAGEREF _Toc227103382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039BD48" w14:textId="06E0824F" w:rsidR="005804F0" w:rsidRDefault="005804F0">
          <w:pPr>
            <w:pStyle w:val="TOC3"/>
            <w:tabs>
              <w:tab w:val="right" w:leader="dot" w:pos="9061"/>
            </w:tabs>
            <w:ind w:left="960"/>
            <w:rPr>
              <w:rFonts w:asciiTheme="minorHAnsi" w:eastAsiaTheme="minorEastAsia" w:hAnsiTheme="minorHAnsi" w:hint="eastAsia"/>
              <w:noProof/>
              <w:sz w:val="22"/>
            </w:rPr>
          </w:pPr>
          <w:hyperlink w:anchor="_Toc227103383" w:history="1">
            <w:r w:rsidRPr="00803026">
              <w:rPr>
                <w:rStyle w:val="af3"/>
                <w:rFonts w:hint="eastAsia"/>
                <w:noProof/>
              </w:rPr>
              <w:t xml:space="preserve">6.2.3 </w:t>
            </w:r>
            <w:r w:rsidRPr="00803026">
              <w:rPr>
                <w:rStyle w:val="af3"/>
                <w:rFonts w:hint="eastAsia"/>
                <w:noProof/>
              </w:rPr>
              <w:t>热销商品排行与用户分群概述</w:t>
            </w:r>
            <w:r>
              <w:rPr>
                <w:rFonts w:hint="eastAsia"/>
                <w:noProof/>
              </w:rPr>
              <w:tab/>
            </w:r>
            <w:r>
              <w:rPr>
                <w:rFonts w:hint="eastAsia"/>
                <w:noProof/>
              </w:rPr>
              <w:fldChar w:fldCharType="begin"/>
            </w:r>
            <w:r>
              <w:rPr>
                <w:rFonts w:hint="eastAsia"/>
                <w:noProof/>
              </w:rPr>
              <w:instrText xml:space="preserve"> </w:instrText>
            </w:r>
            <w:r>
              <w:rPr>
                <w:noProof/>
              </w:rPr>
              <w:instrText>PAGEREF _Toc227103383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21F55FC" w14:textId="3A105729" w:rsidR="005804F0" w:rsidRDefault="005804F0">
          <w:pPr>
            <w:pStyle w:val="TOC2"/>
            <w:tabs>
              <w:tab w:val="right" w:leader="dot" w:pos="9061"/>
            </w:tabs>
            <w:ind w:left="480"/>
            <w:rPr>
              <w:rFonts w:asciiTheme="minorHAnsi" w:eastAsiaTheme="minorEastAsia" w:hAnsiTheme="minorHAnsi" w:hint="eastAsia"/>
              <w:noProof/>
              <w:sz w:val="22"/>
            </w:rPr>
          </w:pPr>
          <w:hyperlink w:anchor="_Toc227103384" w:history="1">
            <w:r w:rsidRPr="00803026">
              <w:rPr>
                <w:rStyle w:val="af3"/>
                <w:rFonts w:ascii="Times New Roman" w:hAnsi="Times New Roman" w:hint="eastAsia"/>
                <w:noProof/>
              </w:rPr>
              <w:t>6.3</w:t>
            </w:r>
            <w:r w:rsidRPr="00803026">
              <w:rPr>
                <w:rStyle w:val="af3"/>
                <w:rFonts w:hint="eastAsia"/>
                <w:noProof/>
              </w:rPr>
              <w:t xml:space="preserve"> </w:t>
            </w:r>
            <w:r w:rsidRPr="00803026">
              <w:rPr>
                <w:rStyle w:val="af3"/>
                <w:rFonts w:hint="eastAsia"/>
                <w:noProof/>
              </w:rPr>
              <w:t>用户行为分析模块</w:t>
            </w:r>
            <w:r>
              <w:rPr>
                <w:rFonts w:hint="eastAsia"/>
                <w:noProof/>
              </w:rPr>
              <w:tab/>
            </w:r>
            <w:r>
              <w:rPr>
                <w:rFonts w:hint="eastAsia"/>
                <w:noProof/>
              </w:rPr>
              <w:fldChar w:fldCharType="begin"/>
            </w:r>
            <w:r>
              <w:rPr>
                <w:rFonts w:hint="eastAsia"/>
                <w:noProof/>
              </w:rPr>
              <w:instrText xml:space="preserve"> </w:instrText>
            </w:r>
            <w:r>
              <w:rPr>
                <w:noProof/>
              </w:rPr>
              <w:instrText>PAGEREF _Toc227103384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73294DE" w14:textId="52319A36" w:rsidR="005804F0" w:rsidRDefault="005804F0">
          <w:pPr>
            <w:pStyle w:val="TOC3"/>
            <w:tabs>
              <w:tab w:val="right" w:leader="dot" w:pos="9061"/>
            </w:tabs>
            <w:ind w:left="960"/>
            <w:rPr>
              <w:rFonts w:asciiTheme="minorHAnsi" w:eastAsiaTheme="minorEastAsia" w:hAnsiTheme="minorHAnsi" w:hint="eastAsia"/>
              <w:noProof/>
              <w:sz w:val="22"/>
            </w:rPr>
          </w:pPr>
          <w:hyperlink w:anchor="_Toc227103385" w:history="1">
            <w:r w:rsidRPr="00803026">
              <w:rPr>
                <w:rStyle w:val="af3"/>
                <w:rFonts w:hint="eastAsia"/>
                <w:noProof/>
              </w:rPr>
              <w:t xml:space="preserve">6.3.1 </w:t>
            </w:r>
            <w:r w:rsidRPr="00803026">
              <w:rPr>
                <w:rStyle w:val="af3"/>
                <w:rFonts w:hint="eastAsia"/>
                <w:noProof/>
              </w:rPr>
              <w:t>每日多维行为演变趋势图</w:t>
            </w:r>
            <w:r>
              <w:rPr>
                <w:rFonts w:hint="eastAsia"/>
                <w:noProof/>
              </w:rPr>
              <w:tab/>
            </w:r>
            <w:r>
              <w:rPr>
                <w:rFonts w:hint="eastAsia"/>
                <w:noProof/>
              </w:rPr>
              <w:fldChar w:fldCharType="begin"/>
            </w:r>
            <w:r>
              <w:rPr>
                <w:rFonts w:hint="eastAsia"/>
                <w:noProof/>
              </w:rPr>
              <w:instrText xml:space="preserve"> </w:instrText>
            </w:r>
            <w:r>
              <w:rPr>
                <w:noProof/>
              </w:rPr>
              <w:instrText>PAGEREF _Toc227103385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A85C6EA" w14:textId="1B2990EB" w:rsidR="005804F0" w:rsidRDefault="005804F0">
          <w:pPr>
            <w:pStyle w:val="TOC3"/>
            <w:tabs>
              <w:tab w:val="right" w:leader="dot" w:pos="9061"/>
            </w:tabs>
            <w:ind w:left="960"/>
            <w:rPr>
              <w:rFonts w:asciiTheme="minorHAnsi" w:eastAsiaTheme="minorEastAsia" w:hAnsiTheme="minorHAnsi" w:hint="eastAsia"/>
              <w:noProof/>
              <w:sz w:val="22"/>
            </w:rPr>
          </w:pPr>
          <w:hyperlink w:anchor="_Toc227103386" w:history="1">
            <w:r w:rsidRPr="00803026">
              <w:rPr>
                <w:rStyle w:val="af3"/>
                <w:rFonts w:hint="eastAsia"/>
                <w:noProof/>
              </w:rPr>
              <w:t>6.3.2 24</w:t>
            </w:r>
            <w:r w:rsidRPr="00803026">
              <w:rPr>
                <w:rStyle w:val="af3"/>
                <w:rFonts w:hint="eastAsia"/>
                <w:noProof/>
              </w:rPr>
              <w:t>小时用户活跃度时空分布分析</w:t>
            </w:r>
            <w:r>
              <w:rPr>
                <w:rFonts w:hint="eastAsia"/>
                <w:noProof/>
              </w:rPr>
              <w:tab/>
            </w:r>
            <w:r>
              <w:rPr>
                <w:rFonts w:hint="eastAsia"/>
                <w:noProof/>
              </w:rPr>
              <w:fldChar w:fldCharType="begin"/>
            </w:r>
            <w:r>
              <w:rPr>
                <w:rFonts w:hint="eastAsia"/>
                <w:noProof/>
              </w:rPr>
              <w:instrText xml:space="preserve"> </w:instrText>
            </w:r>
            <w:r>
              <w:rPr>
                <w:noProof/>
              </w:rPr>
              <w:instrText>PAGEREF _Toc227103386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692CD6AC" w14:textId="0FB5B54B" w:rsidR="005804F0" w:rsidRDefault="005804F0">
          <w:pPr>
            <w:pStyle w:val="TOC2"/>
            <w:tabs>
              <w:tab w:val="right" w:leader="dot" w:pos="9061"/>
            </w:tabs>
            <w:ind w:left="480"/>
            <w:rPr>
              <w:rFonts w:asciiTheme="minorHAnsi" w:eastAsiaTheme="minorEastAsia" w:hAnsiTheme="minorHAnsi" w:hint="eastAsia"/>
              <w:noProof/>
              <w:sz w:val="22"/>
            </w:rPr>
          </w:pPr>
          <w:hyperlink w:anchor="_Toc227103387" w:history="1">
            <w:r w:rsidRPr="00803026">
              <w:rPr>
                <w:rStyle w:val="af3"/>
                <w:rFonts w:ascii="Times New Roman" w:hAnsi="Times New Roman" w:hint="eastAsia"/>
                <w:noProof/>
              </w:rPr>
              <w:t>6.4</w:t>
            </w:r>
            <w:r w:rsidRPr="00803026">
              <w:rPr>
                <w:rStyle w:val="af3"/>
                <w:rFonts w:hint="eastAsia"/>
                <w:noProof/>
              </w:rPr>
              <w:t xml:space="preserve"> </w:t>
            </w:r>
            <w:r w:rsidRPr="00803026">
              <w:rPr>
                <w:rStyle w:val="af3"/>
                <w:rFonts w:hint="eastAsia"/>
                <w:noProof/>
              </w:rPr>
              <w:t>用户画像模块</w:t>
            </w:r>
            <w:r>
              <w:rPr>
                <w:rFonts w:hint="eastAsia"/>
                <w:noProof/>
              </w:rPr>
              <w:tab/>
            </w:r>
            <w:r>
              <w:rPr>
                <w:rFonts w:hint="eastAsia"/>
                <w:noProof/>
              </w:rPr>
              <w:fldChar w:fldCharType="begin"/>
            </w:r>
            <w:r>
              <w:rPr>
                <w:rFonts w:hint="eastAsia"/>
                <w:noProof/>
              </w:rPr>
              <w:instrText xml:space="preserve"> </w:instrText>
            </w:r>
            <w:r>
              <w:rPr>
                <w:noProof/>
              </w:rPr>
              <w:instrText>PAGEREF _Toc227103387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78347240" w14:textId="0A5BFA23" w:rsidR="005804F0" w:rsidRDefault="005804F0">
          <w:pPr>
            <w:pStyle w:val="TOC3"/>
            <w:tabs>
              <w:tab w:val="right" w:leader="dot" w:pos="9061"/>
            </w:tabs>
            <w:ind w:left="960"/>
            <w:rPr>
              <w:rFonts w:asciiTheme="minorHAnsi" w:eastAsiaTheme="minorEastAsia" w:hAnsiTheme="minorHAnsi" w:hint="eastAsia"/>
              <w:noProof/>
              <w:sz w:val="22"/>
            </w:rPr>
          </w:pPr>
          <w:hyperlink w:anchor="_Toc227103388" w:history="1">
            <w:r w:rsidRPr="00803026">
              <w:rPr>
                <w:rStyle w:val="af3"/>
                <w:rFonts w:hint="eastAsia"/>
                <w:noProof/>
              </w:rPr>
              <w:t>6.4.1 RFM</w:t>
            </w:r>
            <w:r w:rsidRPr="00803026">
              <w:rPr>
                <w:rStyle w:val="af3"/>
                <w:rFonts w:hint="eastAsia"/>
                <w:noProof/>
              </w:rPr>
              <w:t>综合评分分布与可视化</w:t>
            </w:r>
            <w:r>
              <w:rPr>
                <w:rFonts w:hint="eastAsia"/>
                <w:noProof/>
              </w:rPr>
              <w:tab/>
            </w:r>
            <w:r>
              <w:rPr>
                <w:rFonts w:hint="eastAsia"/>
                <w:noProof/>
              </w:rPr>
              <w:fldChar w:fldCharType="begin"/>
            </w:r>
            <w:r>
              <w:rPr>
                <w:rFonts w:hint="eastAsia"/>
                <w:noProof/>
              </w:rPr>
              <w:instrText xml:space="preserve"> </w:instrText>
            </w:r>
            <w:r>
              <w:rPr>
                <w:noProof/>
              </w:rPr>
              <w:instrText>PAGEREF _Toc227103388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0F10056D" w14:textId="2BEC4ADA" w:rsidR="005804F0" w:rsidRDefault="005804F0">
          <w:pPr>
            <w:pStyle w:val="TOC3"/>
            <w:tabs>
              <w:tab w:val="right" w:leader="dot" w:pos="9061"/>
            </w:tabs>
            <w:ind w:left="960"/>
            <w:rPr>
              <w:rFonts w:asciiTheme="minorHAnsi" w:eastAsiaTheme="minorEastAsia" w:hAnsiTheme="minorHAnsi" w:hint="eastAsia"/>
              <w:noProof/>
              <w:sz w:val="22"/>
            </w:rPr>
          </w:pPr>
          <w:hyperlink w:anchor="_Toc227103389" w:history="1">
            <w:r w:rsidRPr="00803026">
              <w:rPr>
                <w:rStyle w:val="af3"/>
                <w:rFonts w:hint="eastAsia"/>
                <w:noProof/>
              </w:rPr>
              <w:t>6.4.2</w:t>
            </w:r>
            <w:r w:rsidRPr="00803026">
              <w:rPr>
                <w:rStyle w:val="af3"/>
                <w:rFonts w:ascii="黑体" w:hAnsi="黑体" w:cs="黑体" w:hint="eastAsia"/>
                <w:noProof/>
              </w:rPr>
              <w:t xml:space="preserve"> </w:t>
            </w:r>
            <w:r w:rsidRPr="00803026">
              <w:rPr>
                <w:rStyle w:val="af3"/>
                <w:rFonts w:ascii="黑体" w:hAnsi="黑体" w:cs="黑体" w:hint="eastAsia"/>
                <w:noProof/>
              </w:rPr>
              <w:t>聚类簇中心特征雷达图分析</w:t>
            </w:r>
            <w:r>
              <w:rPr>
                <w:rFonts w:hint="eastAsia"/>
                <w:noProof/>
              </w:rPr>
              <w:tab/>
            </w:r>
            <w:r>
              <w:rPr>
                <w:rFonts w:hint="eastAsia"/>
                <w:noProof/>
              </w:rPr>
              <w:fldChar w:fldCharType="begin"/>
            </w:r>
            <w:r>
              <w:rPr>
                <w:rFonts w:hint="eastAsia"/>
                <w:noProof/>
              </w:rPr>
              <w:instrText xml:space="preserve"> </w:instrText>
            </w:r>
            <w:r>
              <w:rPr>
                <w:noProof/>
              </w:rPr>
              <w:instrText>PAGEREF _Toc227103389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74ACE9F5" w14:textId="5EBA75C1" w:rsidR="005804F0" w:rsidRDefault="005804F0">
          <w:pPr>
            <w:pStyle w:val="TOC3"/>
            <w:tabs>
              <w:tab w:val="right" w:leader="dot" w:pos="9061"/>
            </w:tabs>
            <w:ind w:left="960"/>
            <w:rPr>
              <w:rFonts w:asciiTheme="minorHAnsi" w:eastAsiaTheme="minorEastAsia" w:hAnsiTheme="minorHAnsi" w:hint="eastAsia"/>
              <w:noProof/>
              <w:sz w:val="22"/>
            </w:rPr>
          </w:pPr>
          <w:hyperlink w:anchor="_Toc227103390" w:history="1">
            <w:r w:rsidRPr="00803026">
              <w:rPr>
                <w:rStyle w:val="af3"/>
                <w:rFonts w:hint="eastAsia"/>
                <w:noProof/>
              </w:rPr>
              <w:t>6.4.3</w:t>
            </w:r>
            <w:r w:rsidRPr="00803026">
              <w:rPr>
                <w:rStyle w:val="af3"/>
                <w:rFonts w:ascii="黑体" w:hAnsi="黑体" w:cs="黑体" w:hint="eastAsia"/>
                <w:noProof/>
              </w:rPr>
              <w:t xml:space="preserve"> </w:t>
            </w:r>
            <w:r w:rsidRPr="00803026">
              <w:rPr>
                <w:rStyle w:val="af3"/>
                <w:rFonts w:ascii="黑体" w:hAnsi="黑体" w:cs="黑体" w:hint="eastAsia"/>
                <w:noProof/>
              </w:rPr>
              <w:t>不同种类用户档案查询</w:t>
            </w:r>
            <w:r>
              <w:rPr>
                <w:rFonts w:hint="eastAsia"/>
                <w:noProof/>
              </w:rPr>
              <w:tab/>
            </w:r>
            <w:r>
              <w:rPr>
                <w:rFonts w:hint="eastAsia"/>
                <w:noProof/>
              </w:rPr>
              <w:fldChar w:fldCharType="begin"/>
            </w:r>
            <w:r>
              <w:rPr>
                <w:rFonts w:hint="eastAsia"/>
                <w:noProof/>
              </w:rPr>
              <w:instrText xml:space="preserve"> </w:instrText>
            </w:r>
            <w:r>
              <w:rPr>
                <w:noProof/>
              </w:rPr>
              <w:instrText>PAGEREF _Toc227103390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28984129" w14:textId="02C434E6" w:rsidR="005804F0" w:rsidRDefault="005804F0">
          <w:pPr>
            <w:pStyle w:val="TOC2"/>
            <w:tabs>
              <w:tab w:val="right" w:leader="dot" w:pos="9061"/>
            </w:tabs>
            <w:ind w:left="480"/>
            <w:rPr>
              <w:rFonts w:asciiTheme="minorHAnsi" w:eastAsiaTheme="minorEastAsia" w:hAnsiTheme="minorHAnsi" w:hint="eastAsia"/>
              <w:noProof/>
              <w:sz w:val="22"/>
            </w:rPr>
          </w:pPr>
          <w:hyperlink w:anchor="_Toc227103391" w:history="1">
            <w:r w:rsidRPr="00803026">
              <w:rPr>
                <w:rStyle w:val="af3"/>
                <w:rFonts w:ascii="Times New Roman" w:hAnsi="Times New Roman" w:hint="eastAsia"/>
                <w:noProof/>
              </w:rPr>
              <w:t>6.5</w:t>
            </w:r>
            <w:r w:rsidRPr="00803026">
              <w:rPr>
                <w:rStyle w:val="af3"/>
                <w:rFonts w:hint="eastAsia"/>
                <w:noProof/>
              </w:rPr>
              <w:t xml:space="preserve"> </w:t>
            </w:r>
            <w:r w:rsidRPr="00803026">
              <w:rPr>
                <w:rStyle w:val="af3"/>
                <w:rFonts w:hint="eastAsia"/>
                <w:noProof/>
              </w:rPr>
              <w:t>商品分析模块</w:t>
            </w:r>
            <w:r>
              <w:rPr>
                <w:rFonts w:hint="eastAsia"/>
                <w:noProof/>
              </w:rPr>
              <w:tab/>
            </w:r>
            <w:r>
              <w:rPr>
                <w:rFonts w:hint="eastAsia"/>
                <w:noProof/>
              </w:rPr>
              <w:fldChar w:fldCharType="begin"/>
            </w:r>
            <w:r>
              <w:rPr>
                <w:rFonts w:hint="eastAsia"/>
                <w:noProof/>
              </w:rPr>
              <w:instrText xml:space="preserve"> </w:instrText>
            </w:r>
            <w:r>
              <w:rPr>
                <w:noProof/>
              </w:rPr>
              <w:instrText>PAGEREF _Toc227103391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4087DC2" w14:textId="4F3FA95B" w:rsidR="005804F0" w:rsidRDefault="005804F0">
          <w:pPr>
            <w:pStyle w:val="TOC3"/>
            <w:tabs>
              <w:tab w:val="right" w:leader="dot" w:pos="9061"/>
            </w:tabs>
            <w:ind w:left="960"/>
            <w:rPr>
              <w:rFonts w:asciiTheme="minorHAnsi" w:eastAsiaTheme="minorEastAsia" w:hAnsiTheme="minorHAnsi" w:hint="eastAsia"/>
              <w:noProof/>
              <w:sz w:val="22"/>
            </w:rPr>
          </w:pPr>
          <w:hyperlink w:anchor="_Toc227103392" w:history="1">
            <w:r w:rsidRPr="00803026">
              <w:rPr>
                <w:rStyle w:val="af3"/>
                <w:rFonts w:hint="eastAsia"/>
                <w:noProof/>
              </w:rPr>
              <w:t xml:space="preserve">6.5.1 </w:t>
            </w:r>
            <w:r w:rsidRPr="00803026">
              <w:rPr>
                <w:rStyle w:val="af3"/>
                <w:rFonts w:hint="eastAsia"/>
                <w:noProof/>
              </w:rPr>
              <w:t>商品销量与浏览量排行对比</w:t>
            </w:r>
            <w:r>
              <w:rPr>
                <w:rFonts w:hint="eastAsia"/>
                <w:noProof/>
              </w:rPr>
              <w:tab/>
            </w:r>
            <w:r>
              <w:rPr>
                <w:rFonts w:hint="eastAsia"/>
                <w:noProof/>
              </w:rPr>
              <w:fldChar w:fldCharType="begin"/>
            </w:r>
            <w:r>
              <w:rPr>
                <w:rFonts w:hint="eastAsia"/>
                <w:noProof/>
              </w:rPr>
              <w:instrText xml:space="preserve"> </w:instrText>
            </w:r>
            <w:r>
              <w:rPr>
                <w:noProof/>
              </w:rPr>
              <w:instrText>PAGEREF _Toc227103392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04CD80B4" w14:textId="30A6B55C" w:rsidR="005804F0" w:rsidRDefault="005804F0">
          <w:pPr>
            <w:pStyle w:val="TOC3"/>
            <w:tabs>
              <w:tab w:val="right" w:leader="dot" w:pos="9061"/>
            </w:tabs>
            <w:ind w:left="960"/>
            <w:rPr>
              <w:rFonts w:asciiTheme="minorHAnsi" w:eastAsiaTheme="minorEastAsia" w:hAnsiTheme="minorHAnsi" w:hint="eastAsia"/>
              <w:noProof/>
              <w:sz w:val="22"/>
            </w:rPr>
          </w:pPr>
          <w:hyperlink w:anchor="_Toc227103393" w:history="1">
            <w:r w:rsidRPr="00803026">
              <w:rPr>
                <w:rStyle w:val="af3"/>
                <w:rFonts w:hint="eastAsia"/>
                <w:noProof/>
              </w:rPr>
              <w:t xml:space="preserve">6.5.2 </w:t>
            </w:r>
            <w:r w:rsidRPr="00803026">
              <w:rPr>
                <w:rStyle w:val="af3"/>
                <w:rFonts w:hint="eastAsia"/>
                <w:noProof/>
              </w:rPr>
              <w:t>品类结构与单品转化率分析</w:t>
            </w:r>
            <w:r>
              <w:rPr>
                <w:rFonts w:hint="eastAsia"/>
                <w:noProof/>
              </w:rPr>
              <w:tab/>
            </w:r>
            <w:r>
              <w:rPr>
                <w:rFonts w:hint="eastAsia"/>
                <w:noProof/>
              </w:rPr>
              <w:fldChar w:fldCharType="begin"/>
            </w:r>
            <w:r>
              <w:rPr>
                <w:rFonts w:hint="eastAsia"/>
                <w:noProof/>
              </w:rPr>
              <w:instrText xml:space="preserve"> </w:instrText>
            </w:r>
            <w:r>
              <w:rPr>
                <w:noProof/>
              </w:rPr>
              <w:instrText>PAGEREF _Toc227103393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5ACF2B5E" w14:textId="36EEAD5F" w:rsidR="005804F0" w:rsidRDefault="005804F0">
          <w:pPr>
            <w:pStyle w:val="TOC3"/>
            <w:tabs>
              <w:tab w:val="right" w:leader="dot" w:pos="9061"/>
            </w:tabs>
            <w:ind w:left="960"/>
            <w:rPr>
              <w:rFonts w:asciiTheme="minorHAnsi" w:eastAsiaTheme="minorEastAsia" w:hAnsiTheme="minorHAnsi" w:hint="eastAsia"/>
              <w:noProof/>
              <w:sz w:val="22"/>
            </w:rPr>
          </w:pPr>
          <w:hyperlink w:anchor="_Toc227103394" w:history="1">
            <w:r w:rsidRPr="00803026">
              <w:rPr>
                <w:rStyle w:val="af3"/>
                <w:rFonts w:hint="eastAsia"/>
                <w:noProof/>
                <w:lang w:bidi="ar"/>
              </w:rPr>
              <w:t xml:space="preserve">6.5.3 </w:t>
            </w:r>
            <w:r w:rsidRPr="00803026">
              <w:rPr>
                <w:rStyle w:val="af3"/>
                <w:rFonts w:hint="eastAsia"/>
                <w:noProof/>
                <w:lang w:bidi="ar"/>
              </w:rPr>
              <w:t>公网满意度多源数据交叉看板</w:t>
            </w:r>
            <w:r>
              <w:rPr>
                <w:rFonts w:hint="eastAsia"/>
                <w:noProof/>
              </w:rPr>
              <w:tab/>
            </w:r>
            <w:r>
              <w:rPr>
                <w:rFonts w:hint="eastAsia"/>
                <w:noProof/>
              </w:rPr>
              <w:fldChar w:fldCharType="begin"/>
            </w:r>
            <w:r>
              <w:rPr>
                <w:rFonts w:hint="eastAsia"/>
                <w:noProof/>
              </w:rPr>
              <w:instrText xml:space="preserve"> </w:instrText>
            </w:r>
            <w:r>
              <w:rPr>
                <w:noProof/>
              </w:rPr>
              <w:instrText>PAGEREF _Toc227103394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58BF94E8" w14:textId="5FB96AE1" w:rsidR="005804F0" w:rsidRDefault="005804F0">
          <w:pPr>
            <w:pStyle w:val="TOC2"/>
            <w:tabs>
              <w:tab w:val="right" w:leader="dot" w:pos="9061"/>
            </w:tabs>
            <w:ind w:left="480"/>
            <w:rPr>
              <w:rFonts w:asciiTheme="minorHAnsi" w:eastAsiaTheme="minorEastAsia" w:hAnsiTheme="minorHAnsi" w:hint="eastAsia"/>
              <w:noProof/>
              <w:sz w:val="22"/>
            </w:rPr>
          </w:pPr>
          <w:hyperlink w:anchor="_Toc227103395" w:history="1">
            <w:r w:rsidRPr="00803026">
              <w:rPr>
                <w:rStyle w:val="af3"/>
                <w:rFonts w:ascii="Times New Roman" w:hAnsi="Times New Roman" w:hint="eastAsia"/>
                <w:noProof/>
              </w:rPr>
              <w:t>6.6</w:t>
            </w:r>
            <w:r w:rsidRPr="00803026">
              <w:rPr>
                <w:rStyle w:val="af3"/>
                <w:rFonts w:hint="eastAsia"/>
                <w:noProof/>
              </w:rPr>
              <w:t xml:space="preserve"> </w:t>
            </w:r>
            <w:r w:rsidRPr="00803026">
              <w:rPr>
                <w:rStyle w:val="af3"/>
                <w:rFonts w:hint="eastAsia"/>
                <w:noProof/>
              </w:rPr>
              <w:t>转化漏斗模块</w:t>
            </w:r>
            <w:r>
              <w:rPr>
                <w:rFonts w:hint="eastAsia"/>
                <w:noProof/>
              </w:rPr>
              <w:tab/>
            </w:r>
            <w:r>
              <w:rPr>
                <w:rFonts w:hint="eastAsia"/>
                <w:noProof/>
              </w:rPr>
              <w:fldChar w:fldCharType="begin"/>
            </w:r>
            <w:r>
              <w:rPr>
                <w:rFonts w:hint="eastAsia"/>
                <w:noProof/>
              </w:rPr>
              <w:instrText xml:space="preserve"> </w:instrText>
            </w:r>
            <w:r>
              <w:rPr>
                <w:noProof/>
              </w:rPr>
              <w:instrText>PAGEREF _Toc227103395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48C0675D" w14:textId="09218725" w:rsidR="005804F0" w:rsidRDefault="005804F0">
          <w:pPr>
            <w:pStyle w:val="TOC3"/>
            <w:tabs>
              <w:tab w:val="right" w:leader="dot" w:pos="9061"/>
            </w:tabs>
            <w:ind w:left="960"/>
            <w:rPr>
              <w:rFonts w:asciiTheme="minorHAnsi" w:eastAsiaTheme="minorEastAsia" w:hAnsiTheme="minorHAnsi" w:hint="eastAsia"/>
              <w:noProof/>
              <w:sz w:val="22"/>
            </w:rPr>
          </w:pPr>
          <w:hyperlink w:anchor="_Toc227103396" w:history="1">
            <w:r w:rsidRPr="00803026">
              <w:rPr>
                <w:rStyle w:val="af3"/>
                <w:rFonts w:hint="eastAsia"/>
                <w:noProof/>
              </w:rPr>
              <w:t xml:space="preserve">6.6.1 </w:t>
            </w:r>
            <w:r w:rsidRPr="00803026">
              <w:rPr>
                <w:rStyle w:val="af3"/>
                <w:rFonts w:hint="eastAsia"/>
                <w:noProof/>
              </w:rPr>
              <w:t>用户购买转化漏斗图</w:t>
            </w:r>
            <w:r>
              <w:rPr>
                <w:rFonts w:hint="eastAsia"/>
                <w:noProof/>
              </w:rPr>
              <w:tab/>
            </w:r>
            <w:r>
              <w:rPr>
                <w:rFonts w:hint="eastAsia"/>
                <w:noProof/>
              </w:rPr>
              <w:fldChar w:fldCharType="begin"/>
            </w:r>
            <w:r>
              <w:rPr>
                <w:rFonts w:hint="eastAsia"/>
                <w:noProof/>
              </w:rPr>
              <w:instrText xml:space="preserve"> </w:instrText>
            </w:r>
            <w:r>
              <w:rPr>
                <w:noProof/>
              </w:rPr>
              <w:instrText>PAGEREF _Toc227103396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184A47E2" w14:textId="4AF70E8F" w:rsidR="005804F0" w:rsidRDefault="005804F0">
          <w:pPr>
            <w:pStyle w:val="TOC3"/>
            <w:tabs>
              <w:tab w:val="right" w:leader="dot" w:pos="9061"/>
            </w:tabs>
            <w:ind w:left="960"/>
            <w:rPr>
              <w:rFonts w:asciiTheme="minorHAnsi" w:eastAsiaTheme="minorEastAsia" w:hAnsiTheme="minorHAnsi" w:hint="eastAsia"/>
              <w:noProof/>
              <w:sz w:val="22"/>
            </w:rPr>
          </w:pPr>
          <w:hyperlink w:anchor="_Toc227103397" w:history="1">
            <w:r w:rsidRPr="00803026">
              <w:rPr>
                <w:rStyle w:val="af3"/>
                <w:rFonts w:hint="eastAsia"/>
                <w:noProof/>
              </w:rPr>
              <w:t>6.6.2</w:t>
            </w:r>
            <w:r w:rsidRPr="00803026">
              <w:rPr>
                <w:rStyle w:val="af3"/>
                <w:rFonts w:ascii="黑体" w:hAnsi="黑体" w:cs="黑体" w:hint="eastAsia"/>
                <w:noProof/>
              </w:rPr>
              <w:t xml:space="preserve"> </w:t>
            </w:r>
            <w:r w:rsidRPr="00803026">
              <w:rPr>
                <w:rStyle w:val="af3"/>
                <w:rFonts w:ascii="黑体" w:hAnsi="黑体" w:cs="黑体" w:hint="eastAsia"/>
                <w:noProof/>
              </w:rPr>
              <w:t>各环节转化率监控仪表盘</w:t>
            </w:r>
            <w:r>
              <w:rPr>
                <w:rFonts w:hint="eastAsia"/>
                <w:noProof/>
              </w:rPr>
              <w:tab/>
            </w:r>
            <w:r>
              <w:rPr>
                <w:rFonts w:hint="eastAsia"/>
                <w:noProof/>
              </w:rPr>
              <w:fldChar w:fldCharType="begin"/>
            </w:r>
            <w:r>
              <w:rPr>
                <w:rFonts w:hint="eastAsia"/>
                <w:noProof/>
              </w:rPr>
              <w:instrText xml:space="preserve"> </w:instrText>
            </w:r>
            <w:r>
              <w:rPr>
                <w:noProof/>
              </w:rPr>
              <w:instrText>PAGEREF _Toc227103397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4B46E8F" w14:textId="42E00461" w:rsidR="005804F0" w:rsidRDefault="005804F0">
          <w:pPr>
            <w:pStyle w:val="TOC2"/>
            <w:tabs>
              <w:tab w:val="right" w:leader="dot" w:pos="9061"/>
            </w:tabs>
            <w:ind w:left="480"/>
            <w:rPr>
              <w:rFonts w:asciiTheme="minorHAnsi" w:eastAsiaTheme="minorEastAsia" w:hAnsiTheme="minorHAnsi" w:hint="eastAsia"/>
              <w:noProof/>
              <w:sz w:val="22"/>
            </w:rPr>
          </w:pPr>
          <w:hyperlink w:anchor="_Toc227103398" w:history="1">
            <w:r w:rsidRPr="00803026">
              <w:rPr>
                <w:rStyle w:val="af3"/>
                <w:rFonts w:ascii="Times New Roman" w:hAnsi="Times New Roman" w:hint="eastAsia"/>
                <w:noProof/>
              </w:rPr>
              <w:t>6.7</w:t>
            </w:r>
            <w:r w:rsidRPr="00803026">
              <w:rPr>
                <w:rStyle w:val="af3"/>
                <w:rFonts w:hint="eastAsia"/>
                <w:noProof/>
              </w:rPr>
              <w:t xml:space="preserve"> </w:t>
            </w:r>
            <w:r w:rsidRPr="00803026">
              <w:rPr>
                <w:rStyle w:val="af3"/>
                <w:rFonts w:hint="eastAsia"/>
                <w:noProof/>
              </w:rPr>
              <w:t>数据管理模块</w:t>
            </w:r>
            <w:r>
              <w:rPr>
                <w:rFonts w:hint="eastAsia"/>
                <w:noProof/>
              </w:rPr>
              <w:tab/>
            </w:r>
            <w:r>
              <w:rPr>
                <w:rFonts w:hint="eastAsia"/>
                <w:noProof/>
              </w:rPr>
              <w:fldChar w:fldCharType="begin"/>
            </w:r>
            <w:r>
              <w:rPr>
                <w:rFonts w:hint="eastAsia"/>
                <w:noProof/>
              </w:rPr>
              <w:instrText xml:space="preserve"> </w:instrText>
            </w:r>
            <w:r>
              <w:rPr>
                <w:noProof/>
              </w:rPr>
              <w:instrText>PAGEREF _Toc227103398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49024C66" w14:textId="658C02F0" w:rsidR="005804F0" w:rsidRDefault="005804F0">
          <w:pPr>
            <w:pStyle w:val="TOC3"/>
            <w:tabs>
              <w:tab w:val="right" w:leader="dot" w:pos="9061"/>
            </w:tabs>
            <w:ind w:left="960"/>
            <w:rPr>
              <w:rFonts w:asciiTheme="minorHAnsi" w:eastAsiaTheme="minorEastAsia" w:hAnsiTheme="minorHAnsi" w:hint="eastAsia"/>
              <w:noProof/>
              <w:sz w:val="22"/>
            </w:rPr>
          </w:pPr>
          <w:hyperlink w:anchor="_Toc227103399" w:history="1">
            <w:r w:rsidRPr="00803026">
              <w:rPr>
                <w:rStyle w:val="af3"/>
                <w:rFonts w:hint="eastAsia"/>
                <w:noProof/>
              </w:rPr>
              <w:t xml:space="preserve">6.7.1 </w:t>
            </w:r>
            <w:r w:rsidRPr="00803026">
              <w:rPr>
                <w:rStyle w:val="af3"/>
                <w:rFonts w:hint="eastAsia"/>
                <w:noProof/>
              </w:rPr>
              <w:t>行为日志批量导入与任务调度</w:t>
            </w:r>
            <w:r>
              <w:rPr>
                <w:rFonts w:hint="eastAsia"/>
                <w:noProof/>
              </w:rPr>
              <w:tab/>
            </w:r>
            <w:r>
              <w:rPr>
                <w:rFonts w:hint="eastAsia"/>
                <w:noProof/>
              </w:rPr>
              <w:fldChar w:fldCharType="begin"/>
            </w:r>
            <w:r>
              <w:rPr>
                <w:rFonts w:hint="eastAsia"/>
                <w:noProof/>
              </w:rPr>
              <w:instrText xml:space="preserve"> </w:instrText>
            </w:r>
            <w:r>
              <w:rPr>
                <w:noProof/>
              </w:rPr>
              <w:instrText>PAGEREF _Toc227103399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839C6FC" w14:textId="558A0B6C" w:rsidR="005804F0" w:rsidRDefault="005804F0">
          <w:pPr>
            <w:pStyle w:val="TOC3"/>
            <w:tabs>
              <w:tab w:val="right" w:leader="dot" w:pos="9061"/>
            </w:tabs>
            <w:ind w:left="960"/>
            <w:rPr>
              <w:rFonts w:asciiTheme="minorHAnsi" w:eastAsiaTheme="minorEastAsia" w:hAnsiTheme="minorHAnsi" w:hint="eastAsia"/>
              <w:noProof/>
              <w:sz w:val="22"/>
            </w:rPr>
          </w:pPr>
          <w:hyperlink w:anchor="_Toc227103400" w:history="1">
            <w:r w:rsidRPr="00803026">
              <w:rPr>
                <w:rStyle w:val="af3"/>
                <w:rFonts w:hint="eastAsia"/>
                <w:noProof/>
              </w:rPr>
              <w:t xml:space="preserve">6.7.2 </w:t>
            </w:r>
            <w:r w:rsidRPr="00803026">
              <w:rPr>
                <w:rStyle w:val="af3"/>
                <w:rFonts w:hint="eastAsia"/>
                <w:noProof/>
              </w:rPr>
              <w:t>公网商品实体映射工作台</w:t>
            </w:r>
            <w:r>
              <w:rPr>
                <w:rFonts w:hint="eastAsia"/>
                <w:noProof/>
              </w:rPr>
              <w:tab/>
            </w:r>
            <w:r>
              <w:rPr>
                <w:rFonts w:hint="eastAsia"/>
                <w:noProof/>
              </w:rPr>
              <w:fldChar w:fldCharType="begin"/>
            </w:r>
            <w:r>
              <w:rPr>
                <w:rFonts w:hint="eastAsia"/>
                <w:noProof/>
              </w:rPr>
              <w:instrText xml:space="preserve"> </w:instrText>
            </w:r>
            <w:r>
              <w:rPr>
                <w:noProof/>
              </w:rPr>
              <w:instrText>PAGEREF _Toc227103400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5B939AE5" w14:textId="101408CE" w:rsidR="005804F0" w:rsidRDefault="005804F0">
          <w:pPr>
            <w:pStyle w:val="TOC3"/>
            <w:tabs>
              <w:tab w:val="right" w:leader="dot" w:pos="9061"/>
            </w:tabs>
            <w:ind w:left="960"/>
            <w:rPr>
              <w:rFonts w:asciiTheme="minorHAnsi" w:eastAsiaTheme="minorEastAsia" w:hAnsiTheme="minorHAnsi" w:hint="eastAsia"/>
              <w:noProof/>
              <w:sz w:val="22"/>
            </w:rPr>
          </w:pPr>
          <w:hyperlink w:anchor="_Toc227103401" w:history="1">
            <w:r w:rsidRPr="00803026">
              <w:rPr>
                <w:rStyle w:val="af3"/>
                <w:rFonts w:hint="eastAsia"/>
                <w:noProof/>
              </w:rPr>
              <w:t xml:space="preserve">6.7.3 </w:t>
            </w:r>
            <w:r w:rsidRPr="00803026">
              <w:rPr>
                <w:rStyle w:val="af3"/>
                <w:rFonts w:hint="eastAsia"/>
                <w:noProof/>
              </w:rPr>
              <w:t>外部满意度数据自动化采集</w:t>
            </w:r>
            <w:r>
              <w:rPr>
                <w:rFonts w:hint="eastAsia"/>
                <w:noProof/>
              </w:rPr>
              <w:tab/>
            </w:r>
            <w:r>
              <w:rPr>
                <w:rFonts w:hint="eastAsia"/>
                <w:noProof/>
              </w:rPr>
              <w:fldChar w:fldCharType="begin"/>
            </w:r>
            <w:r>
              <w:rPr>
                <w:rFonts w:hint="eastAsia"/>
                <w:noProof/>
              </w:rPr>
              <w:instrText xml:space="preserve"> </w:instrText>
            </w:r>
            <w:r>
              <w:rPr>
                <w:noProof/>
              </w:rPr>
              <w:instrText>PAGEREF _Toc227103401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48AA2C04" w14:textId="54E76D77" w:rsidR="005804F0" w:rsidRDefault="005804F0">
          <w:pPr>
            <w:pStyle w:val="TOC3"/>
            <w:tabs>
              <w:tab w:val="right" w:leader="dot" w:pos="9061"/>
            </w:tabs>
            <w:ind w:left="960"/>
            <w:rPr>
              <w:rFonts w:asciiTheme="minorHAnsi" w:eastAsiaTheme="minorEastAsia" w:hAnsiTheme="minorHAnsi" w:hint="eastAsia"/>
              <w:noProof/>
              <w:sz w:val="22"/>
            </w:rPr>
          </w:pPr>
          <w:hyperlink w:anchor="_Toc227103402" w:history="1">
            <w:r w:rsidRPr="00803026">
              <w:rPr>
                <w:rStyle w:val="af3"/>
                <w:rFonts w:hint="eastAsia"/>
                <w:noProof/>
              </w:rPr>
              <w:t xml:space="preserve">6.7.4 </w:t>
            </w:r>
            <w:r w:rsidRPr="00803026">
              <w:rPr>
                <w:rStyle w:val="af3"/>
                <w:rFonts w:hint="eastAsia"/>
                <w:noProof/>
              </w:rPr>
              <w:t>入库数据预览</w:t>
            </w:r>
            <w:r>
              <w:rPr>
                <w:rFonts w:hint="eastAsia"/>
                <w:noProof/>
              </w:rPr>
              <w:tab/>
            </w:r>
            <w:r>
              <w:rPr>
                <w:rFonts w:hint="eastAsia"/>
                <w:noProof/>
              </w:rPr>
              <w:fldChar w:fldCharType="begin"/>
            </w:r>
            <w:r>
              <w:rPr>
                <w:rFonts w:hint="eastAsia"/>
                <w:noProof/>
              </w:rPr>
              <w:instrText xml:space="preserve"> </w:instrText>
            </w:r>
            <w:r>
              <w:rPr>
                <w:noProof/>
              </w:rPr>
              <w:instrText>PAGEREF _Toc227103402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436773B7" w14:textId="5B45AD3F" w:rsidR="005804F0" w:rsidRDefault="005804F0">
          <w:pPr>
            <w:pStyle w:val="TOC2"/>
            <w:tabs>
              <w:tab w:val="right" w:leader="dot" w:pos="9061"/>
            </w:tabs>
            <w:ind w:left="480"/>
            <w:rPr>
              <w:rFonts w:asciiTheme="minorHAnsi" w:eastAsiaTheme="minorEastAsia" w:hAnsiTheme="minorHAnsi" w:hint="eastAsia"/>
              <w:noProof/>
              <w:sz w:val="22"/>
            </w:rPr>
          </w:pPr>
          <w:hyperlink w:anchor="_Toc227103403" w:history="1">
            <w:r w:rsidRPr="00803026">
              <w:rPr>
                <w:rStyle w:val="af3"/>
                <w:rFonts w:ascii="Times New Roman" w:hAnsi="Times New Roman" w:hint="eastAsia"/>
                <w:noProof/>
              </w:rPr>
              <w:t>6.8</w:t>
            </w:r>
            <w:r w:rsidRPr="00803026">
              <w:rPr>
                <w:rStyle w:val="af3"/>
                <w:rFonts w:hint="eastAsia"/>
                <w:noProof/>
              </w:rPr>
              <w:t xml:space="preserve"> </w:t>
            </w:r>
            <w:r w:rsidRPr="00803026">
              <w:rPr>
                <w:rStyle w:val="af3"/>
                <w:rFonts w:hint="eastAsia"/>
                <w:noProof/>
              </w:rPr>
              <w:t>系统用户账号管理</w:t>
            </w:r>
            <w:r>
              <w:rPr>
                <w:rFonts w:hint="eastAsia"/>
                <w:noProof/>
              </w:rPr>
              <w:tab/>
            </w:r>
            <w:r>
              <w:rPr>
                <w:rFonts w:hint="eastAsia"/>
                <w:noProof/>
              </w:rPr>
              <w:fldChar w:fldCharType="begin"/>
            </w:r>
            <w:r>
              <w:rPr>
                <w:rFonts w:hint="eastAsia"/>
                <w:noProof/>
              </w:rPr>
              <w:instrText xml:space="preserve"> </w:instrText>
            </w:r>
            <w:r>
              <w:rPr>
                <w:noProof/>
              </w:rPr>
              <w:instrText>PAGEREF _Toc227103403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2CEFA49" w14:textId="6DCB3254" w:rsidR="005804F0" w:rsidRDefault="005804F0">
          <w:pPr>
            <w:pStyle w:val="TOC2"/>
            <w:tabs>
              <w:tab w:val="right" w:leader="dot" w:pos="9061"/>
            </w:tabs>
            <w:ind w:left="480"/>
            <w:rPr>
              <w:rFonts w:asciiTheme="minorHAnsi" w:eastAsiaTheme="minorEastAsia" w:hAnsiTheme="minorHAnsi" w:hint="eastAsia"/>
              <w:noProof/>
              <w:sz w:val="22"/>
            </w:rPr>
          </w:pPr>
          <w:hyperlink w:anchor="_Toc227103404" w:history="1">
            <w:r w:rsidRPr="00803026">
              <w:rPr>
                <w:rStyle w:val="af3"/>
                <w:rFonts w:ascii="Times New Roman" w:hAnsi="Times New Roman" w:hint="eastAsia"/>
                <w:noProof/>
              </w:rPr>
              <w:t>6.9</w:t>
            </w:r>
            <w:r w:rsidRPr="00803026">
              <w:rPr>
                <w:rStyle w:val="af3"/>
                <w:rFonts w:hint="eastAsia"/>
                <w:noProof/>
              </w:rPr>
              <w:t xml:space="preserve"> </w:t>
            </w:r>
            <w:r w:rsidRPr="00803026">
              <w:rPr>
                <w:rStyle w:val="af3"/>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_Toc227103404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0964B550" w14:textId="4288CE7E" w:rsidR="005804F0" w:rsidRDefault="005804F0">
          <w:pPr>
            <w:pStyle w:val="TOC1"/>
            <w:tabs>
              <w:tab w:val="right" w:leader="dot" w:pos="9061"/>
            </w:tabs>
            <w:rPr>
              <w:rFonts w:asciiTheme="minorHAnsi" w:eastAsiaTheme="minorEastAsia" w:hAnsiTheme="minorHAnsi" w:hint="eastAsia"/>
              <w:noProof/>
              <w:sz w:val="22"/>
            </w:rPr>
          </w:pPr>
          <w:hyperlink w:anchor="_Toc227103405" w:history="1">
            <w:r w:rsidRPr="00803026">
              <w:rPr>
                <w:rStyle w:val="af3"/>
                <w:rFonts w:ascii="Times New Roman" w:hAnsi="Times New Roman" w:hint="eastAsia"/>
                <w:noProof/>
              </w:rPr>
              <w:t>7</w:t>
            </w:r>
            <w:r w:rsidRPr="00803026">
              <w:rPr>
                <w:rStyle w:val="af3"/>
                <w:rFonts w:hint="eastAsia"/>
                <w:noProof/>
              </w:rPr>
              <w:t xml:space="preserve"> </w:t>
            </w:r>
            <w:r w:rsidRPr="00803026">
              <w:rPr>
                <w:rStyle w:val="af3"/>
                <w:rFonts w:hint="eastAsia"/>
                <w:noProof/>
              </w:rPr>
              <w:t>系统测试与性能优化</w:t>
            </w:r>
            <w:r>
              <w:rPr>
                <w:rFonts w:hint="eastAsia"/>
                <w:noProof/>
              </w:rPr>
              <w:tab/>
            </w:r>
            <w:r>
              <w:rPr>
                <w:rFonts w:hint="eastAsia"/>
                <w:noProof/>
              </w:rPr>
              <w:fldChar w:fldCharType="begin"/>
            </w:r>
            <w:r>
              <w:rPr>
                <w:rFonts w:hint="eastAsia"/>
                <w:noProof/>
              </w:rPr>
              <w:instrText xml:space="preserve"> </w:instrText>
            </w:r>
            <w:r>
              <w:rPr>
                <w:noProof/>
              </w:rPr>
              <w:instrText>PAGEREF _Toc227103405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778C7C06" w14:textId="1AC7A764" w:rsidR="005804F0" w:rsidRDefault="005804F0">
          <w:pPr>
            <w:pStyle w:val="TOC2"/>
            <w:tabs>
              <w:tab w:val="right" w:leader="dot" w:pos="9061"/>
            </w:tabs>
            <w:ind w:left="480"/>
            <w:rPr>
              <w:rFonts w:asciiTheme="minorHAnsi" w:eastAsiaTheme="minorEastAsia" w:hAnsiTheme="minorHAnsi" w:hint="eastAsia"/>
              <w:noProof/>
              <w:sz w:val="22"/>
            </w:rPr>
          </w:pPr>
          <w:hyperlink w:anchor="_Toc227103406" w:history="1">
            <w:r w:rsidRPr="00803026">
              <w:rPr>
                <w:rStyle w:val="af3"/>
                <w:rFonts w:ascii="Times New Roman" w:hAnsi="Times New Roman" w:hint="eastAsia"/>
                <w:noProof/>
              </w:rPr>
              <w:t>7.1</w:t>
            </w:r>
            <w:r w:rsidRPr="00803026">
              <w:rPr>
                <w:rStyle w:val="af3"/>
                <w:rFonts w:hint="eastAsia"/>
                <w:noProof/>
              </w:rPr>
              <w:t xml:space="preserve"> </w:t>
            </w:r>
            <w:r w:rsidRPr="00803026">
              <w:rPr>
                <w:rStyle w:val="af3"/>
                <w:rFonts w:hint="eastAsia"/>
                <w:noProof/>
              </w:rPr>
              <w:t>测试环境与工具配置</w:t>
            </w:r>
            <w:r>
              <w:rPr>
                <w:rFonts w:hint="eastAsia"/>
                <w:noProof/>
              </w:rPr>
              <w:tab/>
            </w:r>
            <w:r>
              <w:rPr>
                <w:rFonts w:hint="eastAsia"/>
                <w:noProof/>
              </w:rPr>
              <w:fldChar w:fldCharType="begin"/>
            </w:r>
            <w:r>
              <w:rPr>
                <w:rFonts w:hint="eastAsia"/>
                <w:noProof/>
              </w:rPr>
              <w:instrText xml:space="preserve"> </w:instrText>
            </w:r>
            <w:r>
              <w:rPr>
                <w:noProof/>
              </w:rPr>
              <w:instrText>PAGEREF _Toc227103406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637EFAB2" w14:textId="1877A909" w:rsidR="005804F0" w:rsidRDefault="005804F0">
          <w:pPr>
            <w:pStyle w:val="TOC2"/>
            <w:tabs>
              <w:tab w:val="right" w:leader="dot" w:pos="9061"/>
            </w:tabs>
            <w:ind w:left="480"/>
            <w:rPr>
              <w:rFonts w:asciiTheme="minorHAnsi" w:eastAsiaTheme="minorEastAsia" w:hAnsiTheme="minorHAnsi" w:hint="eastAsia"/>
              <w:noProof/>
              <w:sz w:val="22"/>
            </w:rPr>
          </w:pPr>
          <w:hyperlink w:anchor="_Toc227103407" w:history="1">
            <w:r w:rsidRPr="00803026">
              <w:rPr>
                <w:rStyle w:val="af3"/>
                <w:rFonts w:ascii="Times New Roman" w:hAnsi="Times New Roman" w:hint="eastAsia"/>
                <w:noProof/>
              </w:rPr>
              <w:t>7.2</w:t>
            </w:r>
            <w:r w:rsidRPr="00803026">
              <w:rPr>
                <w:rStyle w:val="af3"/>
                <w:rFonts w:hint="eastAsia"/>
                <w:noProof/>
              </w:rPr>
              <w:t xml:space="preserve"> </w:t>
            </w:r>
            <w:r w:rsidRPr="00803026">
              <w:rPr>
                <w:rStyle w:val="af3"/>
                <w:rFonts w:hint="eastAsia"/>
                <w:noProof/>
              </w:rPr>
              <w:t>主要功能组件验证</w:t>
            </w:r>
            <w:r>
              <w:rPr>
                <w:rFonts w:hint="eastAsia"/>
                <w:noProof/>
              </w:rPr>
              <w:tab/>
            </w:r>
            <w:r>
              <w:rPr>
                <w:rFonts w:hint="eastAsia"/>
                <w:noProof/>
              </w:rPr>
              <w:fldChar w:fldCharType="begin"/>
            </w:r>
            <w:r>
              <w:rPr>
                <w:rFonts w:hint="eastAsia"/>
                <w:noProof/>
              </w:rPr>
              <w:instrText xml:space="preserve"> </w:instrText>
            </w:r>
            <w:r>
              <w:rPr>
                <w:noProof/>
              </w:rPr>
              <w:instrText>PAGEREF _Toc227103407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19647D12" w14:textId="28C78971" w:rsidR="005804F0" w:rsidRDefault="005804F0">
          <w:pPr>
            <w:pStyle w:val="TOC3"/>
            <w:tabs>
              <w:tab w:val="right" w:leader="dot" w:pos="9061"/>
            </w:tabs>
            <w:ind w:left="960"/>
            <w:rPr>
              <w:rFonts w:asciiTheme="minorHAnsi" w:eastAsiaTheme="minorEastAsia" w:hAnsiTheme="minorHAnsi" w:hint="eastAsia"/>
              <w:noProof/>
              <w:sz w:val="22"/>
            </w:rPr>
          </w:pPr>
          <w:hyperlink w:anchor="_Toc227103408" w:history="1">
            <w:r w:rsidRPr="00803026">
              <w:rPr>
                <w:rStyle w:val="af3"/>
                <w:rFonts w:hint="eastAsia"/>
                <w:noProof/>
              </w:rPr>
              <w:t xml:space="preserve">7.2.1 </w:t>
            </w:r>
            <w:r w:rsidRPr="00803026">
              <w:rPr>
                <w:rStyle w:val="af3"/>
                <w:rFonts w:hint="eastAsia"/>
                <w:noProof/>
              </w:rPr>
              <w:t>数据获取与批量模块验证</w:t>
            </w:r>
            <w:r>
              <w:rPr>
                <w:rFonts w:hint="eastAsia"/>
                <w:noProof/>
              </w:rPr>
              <w:tab/>
            </w:r>
            <w:r>
              <w:rPr>
                <w:rFonts w:hint="eastAsia"/>
                <w:noProof/>
              </w:rPr>
              <w:fldChar w:fldCharType="begin"/>
            </w:r>
            <w:r>
              <w:rPr>
                <w:rFonts w:hint="eastAsia"/>
                <w:noProof/>
              </w:rPr>
              <w:instrText xml:space="preserve"> </w:instrText>
            </w:r>
            <w:r>
              <w:rPr>
                <w:noProof/>
              </w:rPr>
              <w:instrText>PAGEREF _Toc227103408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3F1EDF6D" w14:textId="694A1A7C" w:rsidR="005804F0" w:rsidRDefault="005804F0">
          <w:pPr>
            <w:pStyle w:val="TOC3"/>
            <w:tabs>
              <w:tab w:val="right" w:leader="dot" w:pos="9061"/>
            </w:tabs>
            <w:ind w:left="960"/>
            <w:rPr>
              <w:rFonts w:asciiTheme="minorHAnsi" w:eastAsiaTheme="minorEastAsia" w:hAnsiTheme="minorHAnsi" w:hint="eastAsia"/>
              <w:noProof/>
              <w:sz w:val="22"/>
            </w:rPr>
          </w:pPr>
          <w:hyperlink w:anchor="_Toc227103409" w:history="1">
            <w:r w:rsidRPr="00803026">
              <w:rPr>
                <w:rStyle w:val="af3"/>
                <w:rFonts w:hint="eastAsia"/>
                <w:noProof/>
              </w:rPr>
              <w:t xml:space="preserve">7.2.2 </w:t>
            </w:r>
            <w:r w:rsidRPr="00803026">
              <w:rPr>
                <w:rStyle w:val="af3"/>
                <w:rFonts w:hint="eastAsia"/>
                <w:noProof/>
              </w:rPr>
              <w:t>用户行为分析与转化路径模块验证</w:t>
            </w:r>
            <w:r>
              <w:rPr>
                <w:rFonts w:hint="eastAsia"/>
                <w:noProof/>
              </w:rPr>
              <w:tab/>
            </w:r>
            <w:r>
              <w:rPr>
                <w:rFonts w:hint="eastAsia"/>
                <w:noProof/>
              </w:rPr>
              <w:fldChar w:fldCharType="begin"/>
            </w:r>
            <w:r>
              <w:rPr>
                <w:rFonts w:hint="eastAsia"/>
                <w:noProof/>
              </w:rPr>
              <w:instrText xml:space="preserve"> </w:instrText>
            </w:r>
            <w:r>
              <w:rPr>
                <w:noProof/>
              </w:rPr>
              <w:instrText>PAGEREF _Toc227103409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1E6E21CE" w14:textId="6A64870F" w:rsidR="005804F0" w:rsidRDefault="005804F0">
          <w:pPr>
            <w:pStyle w:val="TOC3"/>
            <w:tabs>
              <w:tab w:val="right" w:leader="dot" w:pos="9061"/>
            </w:tabs>
            <w:ind w:left="960"/>
            <w:rPr>
              <w:rFonts w:asciiTheme="minorHAnsi" w:eastAsiaTheme="minorEastAsia" w:hAnsiTheme="minorHAnsi" w:hint="eastAsia"/>
              <w:noProof/>
              <w:sz w:val="22"/>
            </w:rPr>
          </w:pPr>
          <w:hyperlink w:anchor="_Toc227103410" w:history="1">
            <w:r w:rsidRPr="00803026">
              <w:rPr>
                <w:rStyle w:val="af3"/>
                <w:rFonts w:hint="eastAsia"/>
                <w:noProof/>
              </w:rPr>
              <w:t>7.2.3 RFM</w:t>
            </w:r>
            <w:r w:rsidRPr="00803026">
              <w:rPr>
                <w:rStyle w:val="af3"/>
                <w:rFonts w:hint="eastAsia"/>
                <w:noProof/>
              </w:rPr>
              <w:t>价值模型与</w:t>
            </w:r>
            <w:r w:rsidRPr="00803026">
              <w:rPr>
                <w:rStyle w:val="af3"/>
                <w:rFonts w:hint="eastAsia"/>
                <w:noProof/>
              </w:rPr>
              <w:t>K-Means++</w:t>
            </w:r>
            <w:r w:rsidRPr="00803026">
              <w:rPr>
                <w:rStyle w:val="af3"/>
                <w:rFonts w:hint="eastAsia"/>
                <w:noProof/>
              </w:rPr>
              <w:t>聚类算法验证</w:t>
            </w:r>
            <w:r>
              <w:rPr>
                <w:rFonts w:hint="eastAsia"/>
                <w:noProof/>
              </w:rPr>
              <w:tab/>
            </w:r>
            <w:r>
              <w:rPr>
                <w:rFonts w:hint="eastAsia"/>
                <w:noProof/>
              </w:rPr>
              <w:fldChar w:fldCharType="begin"/>
            </w:r>
            <w:r>
              <w:rPr>
                <w:rFonts w:hint="eastAsia"/>
                <w:noProof/>
              </w:rPr>
              <w:instrText xml:space="preserve"> </w:instrText>
            </w:r>
            <w:r>
              <w:rPr>
                <w:noProof/>
              </w:rPr>
              <w:instrText>PAGEREF _Toc227103410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0213A113" w14:textId="2BFC01D8" w:rsidR="005804F0" w:rsidRDefault="005804F0">
          <w:pPr>
            <w:pStyle w:val="TOC3"/>
            <w:tabs>
              <w:tab w:val="right" w:leader="dot" w:pos="9061"/>
            </w:tabs>
            <w:ind w:left="960"/>
            <w:rPr>
              <w:rFonts w:asciiTheme="minorHAnsi" w:eastAsiaTheme="minorEastAsia" w:hAnsiTheme="minorHAnsi" w:hint="eastAsia"/>
              <w:noProof/>
              <w:sz w:val="22"/>
            </w:rPr>
          </w:pPr>
          <w:hyperlink w:anchor="_Toc227103411" w:history="1">
            <w:r w:rsidRPr="00803026">
              <w:rPr>
                <w:rStyle w:val="af3"/>
                <w:rFonts w:hint="eastAsia"/>
                <w:noProof/>
              </w:rPr>
              <w:t xml:space="preserve">7.2.4 </w:t>
            </w:r>
            <w:r w:rsidRPr="00803026">
              <w:rPr>
                <w:rStyle w:val="af3"/>
                <w:rFonts w:hint="eastAsia"/>
                <w:noProof/>
              </w:rPr>
              <w:t>系统安全与访问控制验证</w:t>
            </w:r>
            <w:r>
              <w:rPr>
                <w:rFonts w:hint="eastAsia"/>
                <w:noProof/>
              </w:rPr>
              <w:tab/>
            </w:r>
            <w:r>
              <w:rPr>
                <w:rFonts w:hint="eastAsia"/>
                <w:noProof/>
              </w:rPr>
              <w:fldChar w:fldCharType="begin"/>
            </w:r>
            <w:r>
              <w:rPr>
                <w:rFonts w:hint="eastAsia"/>
                <w:noProof/>
              </w:rPr>
              <w:instrText xml:space="preserve"> </w:instrText>
            </w:r>
            <w:r>
              <w:rPr>
                <w:noProof/>
              </w:rPr>
              <w:instrText>PAGEREF _Toc227103411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46170316" w14:textId="00F1FD1B" w:rsidR="005804F0" w:rsidRDefault="005804F0">
          <w:pPr>
            <w:pStyle w:val="TOC2"/>
            <w:tabs>
              <w:tab w:val="right" w:leader="dot" w:pos="9061"/>
            </w:tabs>
            <w:ind w:left="480"/>
            <w:rPr>
              <w:rFonts w:asciiTheme="minorHAnsi" w:eastAsiaTheme="minorEastAsia" w:hAnsiTheme="minorHAnsi" w:hint="eastAsia"/>
              <w:noProof/>
              <w:sz w:val="22"/>
            </w:rPr>
          </w:pPr>
          <w:hyperlink w:anchor="_Toc227103412" w:history="1">
            <w:r w:rsidRPr="00803026">
              <w:rPr>
                <w:rStyle w:val="af3"/>
                <w:rFonts w:ascii="Times New Roman" w:hAnsi="Times New Roman" w:hint="eastAsia"/>
                <w:noProof/>
              </w:rPr>
              <w:t>7.3</w:t>
            </w:r>
            <w:r w:rsidRPr="00803026">
              <w:rPr>
                <w:rStyle w:val="af3"/>
                <w:rFonts w:hint="eastAsia"/>
                <w:noProof/>
              </w:rPr>
              <w:t xml:space="preserve"> </w:t>
            </w:r>
            <w:r w:rsidRPr="00803026">
              <w:rPr>
                <w:rStyle w:val="af3"/>
                <w:rFonts w:hint="eastAsia"/>
                <w:noProof/>
              </w:rPr>
              <w:t>系统性能评估与优化措施</w:t>
            </w:r>
            <w:r>
              <w:rPr>
                <w:rFonts w:hint="eastAsia"/>
                <w:noProof/>
              </w:rPr>
              <w:tab/>
            </w:r>
            <w:r>
              <w:rPr>
                <w:rFonts w:hint="eastAsia"/>
                <w:noProof/>
              </w:rPr>
              <w:fldChar w:fldCharType="begin"/>
            </w:r>
            <w:r>
              <w:rPr>
                <w:rFonts w:hint="eastAsia"/>
                <w:noProof/>
              </w:rPr>
              <w:instrText xml:space="preserve"> </w:instrText>
            </w:r>
            <w:r>
              <w:rPr>
                <w:noProof/>
              </w:rPr>
              <w:instrText>PAGEREF _Toc227103412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7BDE2AC6" w14:textId="15164CC8" w:rsidR="005804F0" w:rsidRDefault="005804F0">
          <w:pPr>
            <w:pStyle w:val="TOC3"/>
            <w:tabs>
              <w:tab w:val="right" w:leader="dot" w:pos="9061"/>
            </w:tabs>
            <w:ind w:left="960"/>
            <w:rPr>
              <w:rFonts w:asciiTheme="minorHAnsi" w:eastAsiaTheme="minorEastAsia" w:hAnsiTheme="minorHAnsi" w:hint="eastAsia"/>
              <w:noProof/>
              <w:sz w:val="22"/>
            </w:rPr>
          </w:pPr>
          <w:hyperlink w:anchor="_Toc227103413" w:history="1">
            <w:r w:rsidRPr="00803026">
              <w:rPr>
                <w:rStyle w:val="af3"/>
                <w:rFonts w:hint="eastAsia"/>
                <w:noProof/>
              </w:rPr>
              <w:t xml:space="preserve">7.3.1 </w:t>
            </w:r>
            <w:r w:rsidRPr="00803026">
              <w:rPr>
                <w:rStyle w:val="af3"/>
                <w:rFonts w:hint="eastAsia"/>
                <w:noProof/>
              </w:rPr>
              <w:t>针对大规模数据批量导入的性能提升</w:t>
            </w:r>
            <w:r>
              <w:rPr>
                <w:rFonts w:hint="eastAsia"/>
                <w:noProof/>
              </w:rPr>
              <w:tab/>
            </w:r>
            <w:r>
              <w:rPr>
                <w:rFonts w:hint="eastAsia"/>
                <w:noProof/>
              </w:rPr>
              <w:fldChar w:fldCharType="begin"/>
            </w:r>
            <w:r>
              <w:rPr>
                <w:rFonts w:hint="eastAsia"/>
                <w:noProof/>
              </w:rPr>
              <w:instrText xml:space="preserve"> </w:instrText>
            </w:r>
            <w:r>
              <w:rPr>
                <w:noProof/>
              </w:rPr>
              <w:instrText>PAGEREF _Toc227103413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151BDF39" w14:textId="0A391530" w:rsidR="005804F0" w:rsidRDefault="005804F0">
          <w:pPr>
            <w:pStyle w:val="TOC3"/>
            <w:tabs>
              <w:tab w:val="right" w:leader="dot" w:pos="9061"/>
            </w:tabs>
            <w:ind w:left="960"/>
            <w:rPr>
              <w:rFonts w:asciiTheme="minorHAnsi" w:eastAsiaTheme="minorEastAsia" w:hAnsiTheme="minorHAnsi" w:hint="eastAsia"/>
              <w:noProof/>
              <w:sz w:val="22"/>
            </w:rPr>
          </w:pPr>
          <w:hyperlink w:anchor="_Toc227103414" w:history="1">
            <w:r w:rsidRPr="00803026">
              <w:rPr>
                <w:rStyle w:val="af3"/>
                <w:rFonts w:hint="eastAsia"/>
                <w:noProof/>
              </w:rPr>
              <w:t xml:space="preserve">7.3.2 </w:t>
            </w:r>
            <w:r w:rsidRPr="00803026">
              <w:rPr>
                <w:rStyle w:val="af3"/>
                <w:rFonts w:hint="eastAsia"/>
                <w:noProof/>
              </w:rPr>
              <w:t>关键统计接口的高并发测试与数据库索引优化</w:t>
            </w:r>
            <w:r>
              <w:rPr>
                <w:rFonts w:hint="eastAsia"/>
                <w:noProof/>
              </w:rPr>
              <w:tab/>
            </w:r>
            <w:r>
              <w:rPr>
                <w:rFonts w:hint="eastAsia"/>
                <w:noProof/>
              </w:rPr>
              <w:fldChar w:fldCharType="begin"/>
            </w:r>
            <w:r>
              <w:rPr>
                <w:rFonts w:hint="eastAsia"/>
                <w:noProof/>
              </w:rPr>
              <w:instrText xml:space="preserve"> </w:instrText>
            </w:r>
            <w:r>
              <w:rPr>
                <w:noProof/>
              </w:rPr>
              <w:instrText>PAGEREF _Toc227103414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94F59C2" w14:textId="3BC5117B" w:rsidR="005804F0" w:rsidRDefault="005804F0">
          <w:pPr>
            <w:pStyle w:val="TOC3"/>
            <w:tabs>
              <w:tab w:val="right" w:leader="dot" w:pos="9061"/>
            </w:tabs>
            <w:ind w:left="960"/>
            <w:rPr>
              <w:rFonts w:asciiTheme="minorHAnsi" w:eastAsiaTheme="minorEastAsia" w:hAnsiTheme="minorHAnsi" w:hint="eastAsia"/>
              <w:noProof/>
              <w:sz w:val="22"/>
            </w:rPr>
          </w:pPr>
          <w:hyperlink w:anchor="_Toc227103415" w:history="1">
            <w:r w:rsidRPr="00803026">
              <w:rPr>
                <w:rStyle w:val="af3"/>
                <w:rFonts w:hint="eastAsia"/>
                <w:noProof/>
              </w:rPr>
              <w:t xml:space="preserve">7.3.3 </w:t>
            </w:r>
            <w:r w:rsidRPr="00803026">
              <w:rPr>
                <w:rStyle w:val="af3"/>
                <w:rFonts w:hint="eastAsia"/>
                <w:noProof/>
              </w:rPr>
              <w:t>大规模数据可视化前端性能优化实践</w:t>
            </w:r>
            <w:r>
              <w:rPr>
                <w:rFonts w:hint="eastAsia"/>
                <w:noProof/>
              </w:rPr>
              <w:tab/>
            </w:r>
            <w:r>
              <w:rPr>
                <w:rFonts w:hint="eastAsia"/>
                <w:noProof/>
              </w:rPr>
              <w:fldChar w:fldCharType="begin"/>
            </w:r>
            <w:r>
              <w:rPr>
                <w:rFonts w:hint="eastAsia"/>
                <w:noProof/>
              </w:rPr>
              <w:instrText xml:space="preserve"> </w:instrText>
            </w:r>
            <w:r>
              <w:rPr>
                <w:noProof/>
              </w:rPr>
              <w:instrText>PAGEREF _Toc227103415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24334F54" w14:textId="3563FC9E" w:rsidR="005804F0" w:rsidRDefault="005804F0">
          <w:pPr>
            <w:pStyle w:val="TOC2"/>
            <w:tabs>
              <w:tab w:val="right" w:leader="dot" w:pos="9061"/>
            </w:tabs>
            <w:ind w:left="480"/>
            <w:rPr>
              <w:rFonts w:asciiTheme="minorHAnsi" w:eastAsiaTheme="minorEastAsia" w:hAnsiTheme="minorHAnsi" w:hint="eastAsia"/>
              <w:noProof/>
              <w:sz w:val="22"/>
            </w:rPr>
          </w:pPr>
          <w:hyperlink w:anchor="_Toc227103416" w:history="1">
            <w:r w:rsidRPr="00803026">
              <w:rPr>
                <w:rStyle w:val="af3"/>
                <w:rFonts w:ascii="Times New Roman" w:hAnsi="Times New Roman" w:hint="eastAsia"/>
                <w:noProof/>
              </w:rPr>
              <w:t>7.4</w:t>
            </w:r>
            <w:r w:rsidRPr="00803026">
              <w:rPr>
                <w:rStyle w:val="af3"/>
                <w:rFonts w:hint="eastAsia"/>
                <w:noProof/>
              </w:rPr>
              <w:t xml:space="preserve"> </w:t>
            </w:r>
            <w:r w:rsidRPr="00803026">
              <w:rPr>
                <w:rStyle w:val="af3"/>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_Toc227103416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5F7719E9" w14:textId="245C380D" w:rsidR="005804F0" w:rsidRDefault="005804F0">
          <w:pPr>
            <w:pStyle w:val="TOC1"/>
            <w:tabs>
              <w:tab w:val="right" w:leader="dot" w:pos="9061"/>
            </w:tabs>
            <w:rPr>
              <w:rFonts w:asciiTheme="minorHAnsi" w:eastAsiaTheme="minorEastAsia" w:hAnsiTheme="minorHAnsi" w:hint="eastAsia"/>
              <w:noProof/>
              <w:sz w:val="22"/>
            </w:rPr>
          </w:pPr>
          <w:hyperlink w:anchor="_Toc227103417" w:history="1">
            <w:r w:rsidRPr="00803026">
              <w:rPr>
                <w:rStyle w:val="af3"/>
                <w:rFonts w:ascii="Times New Roman" w:hAnsi="Times New Roman" w:hint="eastAsia"/>
                <w:noProof/>
              </w:rPr>
              <w:t>8</w:t>
            </w:r>
            <w:r w:rsidRPr="00803026">
              <w:rPr>
                <w:rStyle w:val="af3"/>
                <w:rFonts w:hint="eastAsia"/>
                <w:noProof/>
              </w:rPr>
              <w:t xml:space="preserve"> </w:t>
            </w:r>
            <w:r w:rsidRPr="00803026">
              <w:rPr>
                <w:rStyle w:val="af3"/>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_Toc227103417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7729FC06" w14:textId="05DEDB4C" w:rsidR="005804F0" w:rsidRDefault="005804F0">
          <w:pPr>
            <w:pStyle w:val="TOC2"/>
            <w:tabs>
              <w:tab w:val="right" w:leader="dot" w:pos="9061"/>
            </w:tabs>
            <w:ind w:left="480"/>
            <w:rPr>
              <w:rFonts w:asciiTheme="minorHAnsi" w:eastAsiaTheme="minorEastAsia" w:hAnsiTheme="minorHAnsi" w:hint="eastAsia"/>
              <w:noProof/>
              <w:sz w:val="22"/>
            </w:rPr>
          </w:pPr>
          <w:hyperlink w:anchor="_Toc227103418" w:history="1">
            <w:r w:rsidRPr="00803026">
              <w:rPr>
                <w:rStyle w:val="af3"/>
                <w:rFonts w:ascii="Times New Roman" w:hAnsi="Times New Roman" w:hint="eastAsia"/>
                <w:noProof/>
              </w:rPr>
              <w:t>8.1</w:t>
            </w:r>
            <w:r w:rsidRPr="00803026">
              <w:rPr>
                <w:rStyle w:val="af3"/>
                <w:rFonts w:hint="eastAsia"/>
                <w:noProof/>
              </w:rPr>
              <w:t xml:space="preserve"> </w:t>
            </w:r>
            <w:r w:rsidRPr="00803026">
              <w:rPr>
                <w:rStyle w:val="af3"/>
                <w:rFonts w:hint="eastAsia"/>
                <w:noProof/>
              </w:rPr>
              <w:t>结论</w:t>
            </w:r>
            <w:r>
              <w:rPr>
                <w:rFonts w:hint="eastAsia"/>
                <w:noProof/>
              </w:rPr>
              <w:tab/>
            </w:r>
            <w:r>
              <w:rPr>
                <w:rFonts w:hint="eastAsia"/>
                <w:noProof/>
              </w:rPr>
              <w:fldChar w:fldCharType="begin"/>
            </w:r>
            <w:r>
              <w:rPr>
                <w:rFonts w:hint="eastAsia"/>
                <w:noProof/>
              </w:rPr>
              <w:instrText xml:space="preserve"> </w:instrText>
            </w:r>
            <w:r>
              <w:rPr>
                <w:noProof/>
              </w:rPr>
              <w:instrText>PAGEREF _Toc227103418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20B6601A" w14:textId="103F4784" w:rsidR="005804F0" w:rsidRDefault="005804F0">
          <w:pPr>
            <w:pStyle w:val="TOC2"/>
            <w:tabs>
              <w:tab w:val="right" w:leader="dot" w:pos="9061"/>
            </w:tabs>
            <w:ind w:left="480"/>
            <w:rPr>
              <w:rFonts w:asciiTheme="minorHAnsi" w:eastAsiaTheme="minorEastAsia" w:hAnsiTheme="minorHAnsi" w:hint="eastAsia"/>
              <w:noProof/>
              <w:sz w:val="22"/>
            </w:rPr>
          </w:pPr>
          <w:hyperlink w:anchor="_Toc227103419" w:history="1">
            <w:r w:rsidRPr="00803026">
              <w:rPr>
                <w:rStyle w:val="af3"/>
                <w:rFonts w:ascii="Times New Roman" w:hAnsi="Times New Roman" w:hint="eastAsia"/>
                <w:noProof/>
              </w:rPr>
              <w:t>8.2</w:t>
            </w:r>
            <w:r w:rsidRPr="00803026">
              <w:rPr>
                <w:rStyle w:val="af3"/>
                <w:rFonts w:hint="eastAsia"/>
                <w:noProof/>
              </w:rPr>
              <w:t xml:space="preserve"> </w:t>
            </w:r>
            <w:r w:rsidRPr="00803026">
              <w:rPr>
                <w:rStyle w:val="af3"/>
                <w:rFonts w:hint="eastAsia"/>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_Toc227103419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0F918AE8" w14:textId="3B459020" w:rsidR="005804F0" w:rsidRDefault="005804F0">
          <w:pPr>
            <w:pStyle w:val="TOC1"/>
            <w:tabs>
              <w:tab w:val="right" w:leader="dot" w:pos="9061"/>
            </w:tabs>
            <w:rPr>
              <w:rFonts w:asciiTheme="minorHAnsi" w:eastAsiaTheme="minorEastAsia" w:hAnsiTheme="minorHAnsi" w:hint="eastAsia"/>
              <w:noProof/>
              <w:sz w:val="22"/>
            </w:rPr>
          </w:pPr>
          <w:hyperlink w:anchor="_Toc227103420" w:history="1">
            <w:r w:rsidRPr="00803026">
              <w:rPr>
                <w:rStyle w:val="af3"/>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_Toc227103420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5D8AA85E" w14:textId="60A96DCB" w:rsidR="005804F0" w:rsidRDefault="005804F0">
          <w:pPr>
            <w:pStyle w:val="TOC1"/>
            <w:tabs>
              <w:tab w:val="right" w:leader="dot" w:pos="9061"/>
            </w:tabs>
            <w:rPr>
              <w:rFonts w:asciiTheme="minorHAnsi" w:eastAsiaTheme="minorEastAsia" w:hAnsiTheme="minorHAnsi" w:hint="eastAsia"/>
              <w:noProof/>
              <w:sz w:val="22"/>
            </w:rPr>
          </w:pPr>
          <w:hyperlink w:anchor="_Toc227103421" w:history="1">
            <w:r w:rsidRPr="00803026">
              <w:rPr>
                <w:rStyle w:val="af3"/>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_Toc227103421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384E320A" w14:textId="2B69FFEE" w:rsidR="00004023" w:rsidRDefault="00000000">
          <w:pPr>
            <w:ind w:firstLineChars="0" w:firstLine="0"/>
            <w:sectPr w:rsidR="00004023">
              <w:footerReference w:type="default" r:id="rId17"/>
              <w:pgSz w:w="11906" w:h="16838"/>
              <w:pgMar w:top="1440" w:right="1134" w:bottom="1440" w:left="1701" w:header="851" w:footer="992" w:gutter="0"/>
              <w:pgNumType w:start="1"/>
              <w:cols w:space="425"/>
              <w:docGrid w:type="lines" w:linePitch="326"/>
            </w:sectPr>
          </w:pPr>
          <w:r>
            <w:fldChar w:fldCharType="end"/>
          </w:r>
        </w:p>
      </w:sdtContent>
    </w:sdt>
    <w:p w14:paraId="2AE27D08" w14:textId="77777777" w:rsidR="00004023" w:rsidRDefault="00000000">
      <w:pPr>
        <w:pStyle w:val="1"/>
        <w:ind w:firstLine="640"/>
      </w:pPr>
      <w:bookmarkStart w:id="6" w:name="_Toc227103334"/>
      <w:r>
        <w:lastRenderedPageBreak/>
        <w:t>绪论</w:t>
      </w:r>
      <w:bookmarkEnd w:id="6"/>
    </w:p>
    <w:p w14:paraId="4DE355C0" w14:textId="77777777" w:rsidR="00004023" w:rsidRDefault="00000000">
      <w:pPr>
        <w:pStyle w:val="2"/>
        <w:ind w:firstLine="560"/>
      </w:pPr>
      <w:bookmarkStart w:id="7" w:name="_Toc227103335"/>
      <w:r>
        <w:t>研究背景与意义</w:t>
      </w:r>
      <w:bookmarkEnd w:id="7"/>
    </w:p>
    <w:p w14:paraId="513F0212" w14:textId="1582521D" w:rsidR="00D868B5" w:rsidRDefault="00D868B5" w:rsidP="00D868B5">
      <w:pPr>
        <w:ind w:firstLine="480"/>
      </w:pPr>
      <w:r>
        <w:rPr>
          <w:rFonts w:hint="eastAsia"/>
        </w:rPr>
        <w:t>面对产业互联网与数字经济深度融合的趋势，在存量竞争下，尽管网上零售额依然保持着较高的基数，但流量红利逐渐消失以及</w:t>
      </w:r>
      <w:proofErr w:type="gramStart"/>
      <w:r>
        <w:rPr>
          <w:rFonts w:hint="eastAsia"/>
        </w:rPr>
        <w:t>获客成本</w:t>
      </w:r>
      <w:proofErr w:type="gramEnd"/>
      <w:r>
        <w:rPr>
          <w:rFonts w:hint="eastAsia"/>
        </w:rPr>
        <w:t>不断上升也使得电商平台开始面临留存率低、转化率低的问题。而现有的电子商务平台往往只注重</w:t>
      </w:r>
      <w:r>
        <w:rPr>
          <w:rFonts w:eastAsia="Times New Roman"/>
        </w:rPr>
        <w:t>UV</w:t>
      </w:r>
      <w:r>
        <w:rPr>
          <w:rFonts w:hint="eastAsia"/>
        </w:rPr>
        <w:t>、</w:t>
      </w:r>
      <w:r>
        <w:rPr>
          <w:rFonts w:eastAsia="Times New Roman"/>
        </w:rPr>
        <w:t>PV</w:t>
      </w:r>
      <w:r>
        <w:rPr>
          <w:rFonts w:hint="eastAsia"/>
        </w:rPr>
        <w:t>、</w:t>
      </w:r>
      <w:r>
        <w:rPr>
          <w:rFonts w:eastAsia="Times New Roman"/>
        </w:rPr>
        <w:t>GMV</w:t>
      </w:r>
      <w:r>
        <w:rPr>
          <w:rFonts w:hint="eastAsia"/>
        </w:rPr>
        <w:t>这些指标的大盘统计表。这些粗糙的指标只能表征整个平台的状态，并不能挖掘出用户众多的行为信息下隐含的消费者决策规律及个性化特征。例如在整个浏览</w:t>
      </w:r>
      <w:r w:rsidR="000E4643">
        <w:rPr>
          <w:rFonts w:eastAsiaTheme="minorEastAsia" w:hint="eastAsia"/>
        </w:rPr>
        <w:t>——</w:t>
      </w:r>
      <w:r>
        <w:rPr>
          <w:rFonts w:hint="eastAsia"/>
        </w:rPr>
        <w:t>下单</w:t>
      </w:r>
      <w:r w:rsidR="000E4643">
        <w:rPr>
          <w:rFonts w:asciiTheme="minorEastAsia" w:eastAsiaTheme="minorEastAsia" w:hAnsiTheme="minorEastAsia" w:hint="eastAsia"/>
        </w:rPr>
        <w:t>——</w:t>
      </w:r>
      <w:r>
        <w:rPr>
          <w:rFonts w:hint="eastAsia"/>
        </w:rPr>
        <w:t>付款的过程中，造成没有成交的原因究竟是什么；在整个消费者群中，哪些人目前消费水平较低</w:t>
      </w:r>
      <w:proofErr w:type="gramStart"/>
      <w:r>
        <w:rPr>
          <w:rFonts w:hint="eastAsia"/>
        </w:rPr>
        <w:t>但然而</w:t>
      </w:r>
      <w:proofErr w:type="gramEnd"/>
      <w:r>
        <w:rPr>
          <w:rFonts w:hint="eastAsia"/>
        </w:rPr>
        <w:t>哪些是高活跃、高续</w:t>
      </w:r>
      <w:proofErr w:type="gramStart"/>
      <w:r>
        <w:rPr>
          <w:rFonts w:hint="eastAsia"/>
        </w:rPr>
        <w:t>费客户</w:t>
      </w:r>
      <w:proofErr w:type="gramEnd"/>
      <w:r>
        <w:rPr>
          <w:rFonts w:hint="eastAsia"/>
        </w:rPr>
        <w:t>呢</w:t>
      </w:r>
      <w:r w:rsidR="000E4643">
        <w:rPr>
          <w:rFonts w:eastAsiaTheme="minorEastAsia" w:hint="eastAsia"/>
        </w:rPr>
        <w:t>？</w:t>
      </w:r>
      <w:r>
        <w:rPr>
          <w:rFonts w:hint="eastAsia"/>
        </w:rPr>
        <w:t>我们又该如何实现由流量经营向价值经营的转变，提升精细化运营能力呢</w:t>
      </w:r>
      <w:r w:rsidR="000E4643">
        <w:rPr>
          <w:rFonts w:eastAsiaTheme="minorEastAsia" w:hint="eastAsia"/>
        </w:rPr>
        <w:t>？</w:t>
      </w:r>
      <w:r>
        <w:rPr>
          <w:rFonts w:hint="eastAsia"/>
        </w:rPr>
        <w:t>这些问题都是当前业务急需解答的问题，并且这些问题都需在基于实际用户的海量数据之上建立相应的数据分析模型来研究</w:t>
      </w:r>
      <w:r w:rsidR="000E4643" w:rsidRPr="003D11C8">
        <w:rPr>
          <w:rFonts w:ascii="宋体" w:hAnsi="宋体" w:hint="eastAsia"/>
          <w:sz w:val="18"/>
          <w:szCs w:val="18"/>
          <w:vertAlign w:val="superscript"/>
        </w:rPr>
        <w:t>[1]</w:t>
      </w:r>
      <w:r>
        <w:rPr>
          <w:rFonts w:hint="eastAsia"/>
        </w:rPr>
        <w:t>。</w:t>
      </w:r>
    </w:p>
    <w:p w14:paraId="68F0CC2D" w14:textId="66C75454" w:rsidR="00D868B5" w:rsidRPr="00D868B5" w:rsidRDefault="00D868B5" w:rsidP="00D868B5">
      <w:pPr>
        <w:ind w:firstLine="480"/>
        <w:rPr>
          <w:rFonts w:cs="Times New Roman"/>
          <w:kern w:val="0"/>
          <w14:ligatures w14:val="none"/>
        </w:rPr>
      </w:pPr>
      <w:r w:rsidRPr="00D868B5">
        <w:rPr>
          <w:rFonts w:cs="Times New Roman"/>
          <w:kern w:val="0"/>
          <w14:ligatures w14:val="none"/>
        </w:rPr>
        <w:t>本文使用真实</w:t>
      </w:r>
      <w:proofErr w:type="gramStart"/>
      <w:r w:rsidRPr="00D868B5">
        <w:rPr>
          <w:rFonts w:cs="Times New Roman"/>
          <w:kern w:val="0"/>
          <w14:ligatures w14:val="none"/>
        </w:rPr>
        <w:t>电商跨品类</w:t>
      </w:r>
      <w:proofErr w:type="gramEnd"/>
      <w:r w:rsidRPr="00D868B5">
        <w:rPr>
          <w:rFonts w:cs="Times New Roman"/>
          <w:kern w:val="0"/>
          <w14:ligatures w14:val="none"/>
        </w:rPr>
        <w:t>网站上采集到的行为日志序列进行实验，其中的日志文件包含了详细的浏览历史，如对产品的查看、加入购物车、购买意愿以及是否购买，并且也给出了产品的真实价格及访问时间戳和</w:t>
      </w:r>
      <w:r w:rsidRPr="00D868B5">
        <w:rPr>
          <w:rFonts w:cs="Times New Roman"/>
          <w:kern w:val="0"/>
          <w14:ligatures w14:val="none"/>
        </w:rPr>
        <w:t>session id</w:t>
      </w:r>
      <w:r w:rsidRPr="00D868B5">
        <w:rPr>
          <w:rFonts w:cs="Times New Roman"/>
          <w:kern w:val="0"/>
          <w14:ligatures w14:val="none"/>
        </w:rPr>
        <w:t>。实现客户贡献度计算及流水线行为路径挖掘与</w:t>
      </w:r>
      <w:proofErr w:type="gramStart"/>
      <w:r w:rsidRPr="00D868B5">
        <w:rPr>
          <w:rFonts w:cs="Times New Roman"/>
          <w:kern w:val="0"/>
          <w14:ligatures w14:val="none"/>
        </w:rPr>
        <w:t>真实业务</w:t>
      </w:r>
      <w:proofErr w:type="gramEnd"/>
      <w:r w:rsidRPr="00D868B5">
        <w:rPr>
          <w:rFonts w:cs="Times New Roman"/>
          <w:kern w:val="0"/>
          <w14:ligatures w14:val="none"/>
        </w:rPr>
        <w:t>环境相匹配，可有效支撑业务</w:t>
      </w:r>
      <w:r w:rsidRPr="00D868B5">
        <w:rPr>
          <w:rFonts w:cs="Times New Roman"/>
          <w:kern w:val="0"/>
          <w14:ligatures w14:val="none"/>
        </w:rPr>
        <w:t>KPI</w:t>
      </w:r>
      <w:r w:rsidRPr="00D868B5">
        <w:rPr>
          <w:rFonts w:cs="Times New Roman"/>
          <w:kern w:val="0"/>
          <w14:ligatures w14:val="none"/>
        </w:rPr>
        <w:t>指标体系构建、业务时空属性画像及深度</w:t>
      </w:r>
      <w:r w:rsidRPr="00D868B5">
        <w:rPr>
          <w:rFonts w:cs="Times New Roman"/>
          <w:kern w:val="0"/>
          <w14:ligatures w14:val="none"/>
        </w:rPr>
        <w:t>ML</w:t>
      </w:r>
      <w:r w:rsidRPr="00D868B5">
        <w:rPr>
          <w:rFonts w:cs="Times New Roman"/>
          <w:kern w:val="0"/>
          <w14:ligatures w14:val="none"/>
        </w:rPr>
        <w:t>的建模工作。</w:t>
      </w:r>
    </w:p>
    <w:p w14:paraId="0FBEF9C1" w14:textId="77777777" w:rsidR="00004023" w:rsidRDefault="00000000">
      <w:pPr>
        <w:pStyle w:val="2"/>
        <w:ind w:firstLine="560"/>
      </w:pPr>
      <w:bookmarkStart w:id="8" w:name="_Toc227103336"/>
      <w:r>
        <w:t>国内外研究现状</w:t>
      </w:r>
      <w:bookmarkEnd w:id="8"/>
    </w:p>
    <w:p w14:paraId="17BD25D9" w14:textId="0393CBD2" w:rsidR="00D868B5" w:rsidRDefault="00D868B5" w:rsidP="00D868B5">
      <w:pPr>
        <w:ind w:firstLine="480"/>
        <w:rPr>
          <w:rFonts w:cs="Times New Roman"/>
          <w:kern w:val="0"/>
          <w14:ligatures w14:val="none"/>
        </w:rPr>
      </w:pPr>
      <w:r>
        <w:rPr>
          <w:rFonts w:hint="eastAsia"/>
        </w:rPr>
        <w:t>客户价值衡量以及预测一直是学界与业界关注的重点话题。在客户价值衡量上，基于</w:t>
      </w:r>
      <w:r>
        <w:rPr>
          <w:rFonts w:eastAsia="Times New Roman"/>
        </w:rPr>
        <w:t>RFM</w:t>
      </w:r>
      <w:r>
        <w:rPr>
          <w:rFonts w:hint="eastAsia"/>
        </w:rPr>
        <w:t>模型</w:t>
      </w:r>
      <w:r>
        <w:rPr>
          <w:rFonts w:eastAsia="Times New Roman"/>
        </w:rPr>
        <w:t>(</w:t>
      </w:r>
      <w:r>
        <w:rPr>
          <w:rFonts w:hint="eastAsia"/>
        </w:rPr>
        <w:t>最近一次购买时间、购买次数、购买金额</w:t>
      </w:r>
      <w:r>
        <w:rPr>
          <w:rFonts w:eastAsia="Times New Roman"/>
        </w:rPr>
        <w:t xml:space="preserve">) </w:t>
      </w:r>
      <w:r>
        <w:rPr>
          <w:rFonts w:hint="eastAsia"/>
        </w:rPr>
        <w:t>的用户价值分类方法因具有很好的业务可解释性及可量化特征而成为业内的通行标准</w:t>
      </w:r>
      <w:r w:rsidR="000E4643" w:rsidRPr="003D11C8">
        <w:rPr>
          <w:rFonts w:ascii="宋体" w:hAnsi="宋体" w:hint="eastAsia"/>
          <w:sz w:val="18"/>
          <w:szCs w:val="18"/>
          <w:vertAlign w:val="superscript"/>
        </w:rPr>
        <w:t>[2]</w:t>
      </w:r>
      <w:r>
        <w:rPr>
          <w:rFonts w:hint="eastAsia"/>
        </w:rPr>
        <w:t>。然而，伴随着越来越多的数据指标涌现，研究者们逐渐利用无监督算法对海量客户进行自动聚类并挖掘出客户的信用信息</w:t>
      </w:r>
      <w:r w:rsidR="000E4643" w:rsidRPr="003D11C8">
        <w:rPr>
          <w:rFonts w:ascii="宋体" w:hAnsi="宋体" w:hint="eastAsia"/>
          <w:sz w:val="18"/>
          <w:szCs w:val="18"/>
          <w:vertAlign w:val="superscript"/>
        </w:rPr>
        <w:t>[3-4]</w:t>
      </w:r>
      <w:r>
        <w:rPr>
          <w:rFonts w:hint="eastAsia"/>
        </w:rPr>
        <w:t>。</w:t>
      </w:r>
    </w:p>
    <w:p w14:paraId="6852E8B5" w14:textId="169FD988" w:rsidR="00D868B5" w:rsidRPr="00D868B5" w:rsidRDefault="00D868B5" w:rsidP="00D868B5">
      <w:pPr>
        <w:ind w:firstLine="480"/>
      </w:pPr>
      <w:r w:rsidRPr="00D868B5">
        <w:t>在实际运用聚类算法的过程中，传统的聚类算法中通常会随机选取初始中心，因此，在概率初始化思想下进行改良的</w:t>
      </w:r>
      <w:r w:rsidRPr="00D868B5">
        <w:t>K-Means++</w:t>
      </w:r>
      <w:r w:rsidRPr="00D868B5">
        <w:t>聚类算法通过限制初始质心的位置可以增强聚类结果的稳定性及运行速度</w:t>
      </w:r>
      <w:r w:rsidR="000E4643" w:rsidRPr="003D11C8">
        <w:rPr>
          <w:rFonts w:ascii="宋体" w:hAnsi="宋体" w:hint="eastAsia"/>
          <w:sz w:val="18"/>
          <w:szCs w:val="18"/>
          <w:vertAlign w:val="superscript"/>
        </w:rPr>
        <w:t>[5]</w:t>
      </w:r>
      <w:r w:rsidRPr="00D868B5">
        <w:t>；同时利用基于数学上的空间距离衡量准则来判断无监督聚类的结果是否具有可区分性，即采用肘部判定法、轮廓系数等方法作为辅助工具对聚类结果加以验证。</w:t>
      </w:r>
      <w:r w:rsidRPr="00D868B5">
        <w:t>K</w:t>
      </w:r>
      <w:r w:rsidRPr="00D868B5">
        <w:t>的取值应综合使用这些指标以避免主观判断，并兼顾业务解释性</w:t>
      </w:r>
      <w:r w:rsidR="000E4643" w:rsidRPr="003D11C8">
        <w:rPr>
          <w:rFonts w:ascii="宋体" w:hAnsi="宋体" w:hint="eastAsia"/>
          <w:sz w:val="18"/>
          <w:szCs w:val="18"/>
          <w:vertAlign w:val="superscript"/>
        </w:rPr>
        <w:t>[6]</w:t>
      </w:r>
      <w:r w:rsidRPr="00D868B5">
        <w:t>。</w:t>
      </w:r>
    </w:p>
    <w:p w14:paraId="18C41A2B" w14:textId="4FDABF08" w:rsidR="00D868B5" w:rsidRDefault="00D868B5" w:rsidP="00D868B5">
      <w:pPr>
        <w:ind w:firstLine="480"/>
        <w:rPr>
          <w:rFonts w:cs="Times New Roman"/>
          <w:kern w:val="0"/>
          <w14:ligatures w14:val="none"/>
        </w:rPr>
      </w:pPr>
      <w:r>
        <w:rPr>
          <w:rFonts w:hint="eastAsia"/>
        </w:rPr>
        <w:t>在前端实现和后端服务上，基于</w:t>
      </w:r>
      <w:r>
        <w:rPr>
          <w:rFonts w:eastAsia="Times New Roman"/>
        </w:rPr>
        <w:t>Web</w:t>
      </w:r>
      <w:r>
        <w:rPr>
          <w:rFonts w:hint="eastAsia"/>
        </w:rPr>
        <w:t>技术的发展趋势以及</w:t>
      </w:r>
      <w:r>
        <w:rPr>
          <w:rFonts w:eastAsia="Times New Roman"/>
        </w:rPr>
        <w:t>Vue3</w:t>
      </w:r>
      <w:r>
        <w:rPr>
          <w:rFonts w:hint="eastAsia"/>
        </w:rPr>
        <w:t>组合式</w:t>
      </w:r>
      <w:r>
        <w:rPr>
          <w:rFonts w:eastAsia="Times New Roman"/>
        </w:rPr>
        <w:t>API</w:t>
      </w:r>
      <w:r>
        <w:rPr>
          <w:rFonts w:hint="eastAsia"/>
        </w:rPr>
        <w:t>开发模</w:t>
      </w:r>
      <w:r>
        <w:rPr>
          <w:rFonts w:hint="eastAsia"/>
        </w:rPr>
        <w:lastRenderedPageBreak/>
        <w:t>式和</w:t>
      </w:r>
      <w:proofErr w:type="spellStart"/>
      <w:r>
        <w:rPr>
          <w:rFonts w:eastAsia="Times New Roman"/>
        </w:rPr>
        <w:t>SpringBoot</w:t>
      </w:r>
      <w:proofErr w:type="spellEnd"/>
      <w:r>
        <w:rPr>
          <w:rFonts w:hint="eastAsia"/>
        </w:rPr>
        <w:t>后台服务体系的支持下，前后端分离的体系结构由于其良好的可重用性和并行性，可以满足大数据可视化需求中的海量数据绘制能力</w:t>
      </w:r>
      <w:r w:rsidR="000E4643" w:rsidRPr="003D11C8">
        <w:rPr>
          <w:rFonts w:ascii="宋体" w:hAnsi="宋体" w:hint="eastAsia"/>
          <w:sz w:val="18"/>
          <w:szCs w:val="18"/>
          <w:vertAlign w:val="superscript"/>
        </w:rPr>
        <w:t>[7-8]</w:t>
      </w:r>
      <w:r>
        <w:rPr>
          <w:rFonts w:hint="eastAsia"/>
        </w:rPr>
        <w:t>。与此同时，由于数据收集手段的发展，单凭内生转换指标已经不能完整地描述一个产品的状态</w:t>
      </w:r>
      <w:r>
        <w:rPr>
          <w:rFonts w:eastAsia="Times New Roman"/>
        </w:rPr>
        <w:t>(</w:t>
      </w:r>
      <w:r>
        <w:rPr>
          <w:rFonts w:hint="eastAsia"/>
        </w:rPr>
        <w:t>例如</w:t>
      </w:r>
      <w:r>
        <w:rPr>
          <w:rFonts w:eastAsia="Times New Roman"/>
        </w:rPr>
        <w:t xml:space="preserve"> </w:t>
      </w:r>
      <w:r>
        <w:rPr>
          <w:rFonts w:eastAsia="Times New Roman" w:cs="Times New Roman"/>
        </w:rPr>
        <w:t>“</w:t>
      </w:r>
      <w:r>
        <w:rPr>
          <w:rFonts w:hint="eastAsia"/>
        </w:rPr>
        <w:t>流量大但是转化率低</w:t>
      </w:r>
      <w:r>
        <w:rPr>
          <w:rFonts w:eastAsia="Times New Roman" w:cs="Times New Roman"/>
        </w:rPr>
        <w:t>”</w:t>
      </w:r>
      <w:r>
        <w:rPr>
          <w:rFonts w:eastAsia="Times New Roman"/>
        </w:rPr>
        <w:t xml:space="preserve"> </w:t>
      </w:r>
      <w:r>
        <w:rPr>
          <w:rFonts w:hint="eastAsia"/>
        </w:rPr>
        <w:t>的情况</w:t>
      </w:r>
      <w:r>
        <w:rPr>
          <w:rFonts w:eastAsia="Times New Roman"/>
        </w:rPr>
        <w:t>)</w:t>
      </w:r>
      <w:r>
        <w:rPr>
          <w:rFonts w:hint="eastAsia"/>
        </w:rPr>
        <w:t>，于是用互联网舆论抓取器获得的附加数据</w:t>
      </w:r>
      <w:proofErr w:type="gramStart"/>
      <w:r>
        <w:rPr>
          <w:rFonts w:hint="eastAsia"/>
        </w:rPr>
        <w:t>来作</w:t>
      </w:r>
      <w:proofErr w:type="gramEnd"/>
      <w:r>
        <w:rPr>
          <w:rFonts w:hint="eastAsia"/>
        </w:rPr>
        <w:t>为多元解释变量的技术得到了大量应用，给系统提供异质性数据源的检验角度</w:t>
      </w:r>
      <w:r w:rsidR="000E4643" w:rsidRPr="003D11C8">
        <w:rPr>
          <w:rFonts w:ascii="宋体" w:hAnsi="宋体" w:hint="eastAsia"/>
          <w:sz w:val="18"/>
          <w:szCs w:val="18"/>
          <w:vertAlign w:val="superscript"/>
        </w:rPr>
        <w:t>[9]</w:t>
      </w:r>
      <w:r>
        <w:rPr>
          <w:rFonts w:eastAsia="Times New Roman"/>
        </w:rPr>
        <w:t xml:space="preserve"> </w:t>
      </w:r>
      <w:r>
        <w:rPr>
          <w:rFonts w:hint="eastAsia"/>
        </w:rPr>
        <w:t>。总而言之，把带有实际价格数据的事件日志同当代全方位</w:t>
      </w:r>
      <w:r>
        <w:rPr>
          <w:rFonts w:eastAsia="Times New Roman"/>
        </w:rPr>
        <w:t>Web</w:t>
      </w:r>
      <w:r>
        <w:rPr>
          <w:rFonts w:hint="eastAsia"/>
        </w:rPr>
        <w:t>架构以及</w:t>
      </w:r>
      <w:r>
        <w:rPr>
          <w:rFonts w:eastAsia="Times New Roman"/>
        </w:rPr>
        <w:t>ML</w:t>
      </w:r>
      <w:r>
        <w:rPr>
          <w:rFonts w:hint="eastAsia"/>
        </w:rPr>
        <w:t>引擎结合起来，系统总体设计的主要工作就是实现上述思想的大数据可视化分析系统架构的设计。</w:t>
      </w:r>
    </w:p>
    <w:p w14:paraId="324958E9" w14:textId="77777777" w:rsidR="00004023" w:rsidRDefault="00000000">
      <w:pPr>
        <w:pStyle w:val="2"/>
        <w:ind w:firstLine="560"/>
      </w:pPr>
      <w:bookmarkStart w:id="9" w:name="_Toc227103337"/>
      <w:r>
        <w:t>研究内容与章节安排</w:t>
      </w:r>
      <w:bookmarkEnd w:id="9"/>
    </w:p>
    <w:p w14:paraId="615CB416" w14:textId="77777777" w:rsidR="00D868B5" w:rsidRDefault="00D868B5" w:rsidP="00D868B5">
      <w:pPr>
        <w:ind w:firstLine="480"/>
        <w:rPr>
          <w:rFonts w:cs="Times New Roman"/>
          <w:kern w:val="0"/>
          <w14:ligatures w14:val="none"/>
        </w:rPr>
      </w:pPr>
      <w:r>
        <w:rPr>
          <w:rFonts w:hint="eastAsia"/>
        </w:rPr>
        <w:t>本文对整个大型电商平台用户行为分析系统进行全周期的研究，从业</w:t>
      </w:r>
      <w:proofErr w:type="gramStart"/>
      <w:r>
        <w:rPr>
          <w:rFonts w:hint="eastAsia"/>
        </w:rPr>
        <w:t>务</w:t>
      </w:r>
      <w:proofErr w:type="gramEnd"/>
      <w:r>
        <w:rPr>
          <w:rFonts w:hint="eastAsia"/>
        </w:rPr>
        <w:t>需求分析开始一直到整体架构搭建、数据导入清洗、算法模型搭建以及最后的压力测试为止。其中主要包括以下几点：</w:t>
      </w:r>
    </w:p>
    <w:p w14:paraId="333EBAE2" w14:textId="395E5215" w:rsidR="00D34976" w:rsidRDefault="00D34976" w:rsidP="00D34976">
      <w:pPr>
        <w:ind w:firstLineChars="0" w:firstLine="480"/>
      </w:pPr>
      <w:r>
        <w:rPr>
          <w:rFonts w:hint="eastAsia"/>
        </w:rPr>
        <w:t>（</w:t>
      </w:r>
      <w:r>
        <w:rPr>
          <w:rFonts w:hint="eastAsia"/>
        </w:rPr>
        <w:t>1</w:t>
      </w:r>
      <w:r>
        <w:rPr>
          <w:rFonts w:hint="eastAsia"/>
        </w:rPr>
        <w:t>）</w:t>
      </w:r>
      <w:r w:rsidR="00D868B5" w:rsidRPr="00D868B5">
        <w:t>海量日志信息批量加载及预处理技术：对海量日志进行抽取、分析、清洗，并使用</w:t>
      </w:r>
      <w:r w:rsidR="00D868B5" w:rsidRPr="00D868B5">
        <w:t>JDBC</w:t>
      </w:r>
      <w:r w:rsidR="00D868B5" w:rsidRPr="00D868B5">
        <w:t>批处理性能提升技巧以及基于时间窗的日志采样策略将日志数据存入关系型数据库中的关键技术研究。</w:t>
      </w:r>
    </w:p>
    <w:p w14:paraId="1C6CFE15" w14:textId="000619A1" w:rsidR="00D34976" w:rsidRDefault="00D34976" w:rsidP="00D34976">
      <w:pPr>
        <w:ind w:firstLineChars="0" w:firstLine="480"/>
      </w:pPr>
      <w:r>
        <w:rPr>
          <w:rFonts w:hint="eastAsia"/>
        </w:rPr>
        <w:t>（</w:t>
      </w:r>
      <w:r>
        <w:rPr>
          <w:rFonts w:hint="eastAsia"/>
        </w:rPr>
        <w:t>2</w:t>
      </w:r>
      <w:r>
        <w:rPr>
          <w:rFonts w:hint="eastAsia"/>
        </w:rPr>
        <w:t>）</w:t>
      </w:r>
      <w:r w:rsidR="00D868B5" w:rsidRPr="00D868B5">
        <w:t>多</w:t>
      </w:r>
      <w:proofErr w:type="gramStart"/>
      <w:r w:rsidR="00D868B5" w:rsidRPr="00D868B5">
        <w:t>源数据</w:t>
      </w:r>
      <w:proofErr w:type="gramEnd"/>
      <w:r w:rsidR="00D868B5" w:rsidRPr="00D868B5">
        <w:t>收集及分析智能化应用水平提高：突破单源数据分析限制，建立</w:t>
      </w:r>
      <w:r w:rsidR="00D868B5" w:rsidRPr="00D868B5">
        <w:t>“</w:t>
      </w:r>
      <w:r w:rsidR="00D868B5" w:rsidRPr="00D868B5">
        <w:t>商品网络满意度</w:t>
      </w:r>
      <w:r w:rsidR="00D868B5" w:rsidRPr="00D868B5">
        <w:t>”</w:t>
      </w:r>
      <w:r w:rsidR="00D868B5" w:rsidRPr="00D868B5">
        <w:t>的补充数据源，自动抓取网上的商品评价信息，用于内转异常原因分析。</w:t>
      </w:r>
    </w:p>
    <w:p w14:paraId="31BF20E9" w14:textId="2ADD65A6" w:rsidR="00D34976" w:rsidRDefault="00D34976" w:rsidP="00D34976">
      <w:pPr>
        <w:ind w:firstLineChars="0" w:firstLine="480"/>
      </w:pPr>
      <w:r>
        <w:rPr>
          <w:rFonts w:hint="eastAsia"/>
        </w:rPr>
        <w:t>（</w:t>
      </w:r>
      <w:r>
        <w:rPr>
          <w:rFonts w:hint="eastAsia"/>
        </w:rPr>
        <w:t>3</w:t>
      </w:r>
      <w:r>
        <w:rPr>
          <w:rFonts w:hint="eastAsia"/>
        </w:rPr>
        <w:t>）</w:t>
      </w:r>
      <w:r w:rsidR="00D868B5" w:rsidRPr="00D868B5">
        <w:t>客户价值评估体系创新：摒弃传统仅依靠访问频次的粗放评估方式，充分利用数据集内嵌的商品价格信息，准确测算</w:t>
      </w:r>
      <w:r w:rsidR="00D868B5" w:rsidRPr="00D868B5">
        <w:t>RFM</w:t>
      </w:r>
      <w:r w:rsidR="00D868B5" w:rsidRPr="00D868B5">
        <w:t>模型中消费金额等关键价值指标。</w:t>
      </w:r>
    </w:p>
    <w:p w14:paraId="6890A311" w14:textId="2BB42E84" w:rsidR="00D34976" w:rsidRDefault="00D34976" w:rsidP="00D34976">
      <w:pPr>
        <w:ind w:firstLineChars="0" w:firstLine="480"/>
      </w:pPr>
      <w:r>
        <w:rPr>
          <w:rFonts w:hint="eastAsia"/>
        </w:rPr>
        <w:t>（</w:t>
      </w:r>
      <w:r>
        <w:rPr>
          <w:rFonts w:hint="eastAsia"/>
        </w:rPr>
        <w:t>4</w:t>
      </w:r>
      <w:r>
        <w:rPr>
          <w:rFonts w:hint="eastAsia"/>
        </w:rPr>
        <w:t>）</w:t>
      </w:r>
      <w:r w:rsidR="00D868B5" w:rsidRPr="00D868B5">
        <w:t>基于</w:t>
      </w:r>
      <w:r w:rsidR="00D868B5" w:rsidRPr="00D868B5">
        <w:t>K-Means</w:t>
      </w:r>
      <w:r w:rsidR="00D868B5" w:rsidRPr="00D868B5">
        <w:t>的改进算法应用：结合相关数学评价指标，如肘部法和轮廓系数，对模型</w:t>
      </w:r>
      <w:proofErr w:type="gramStart"/>
      <w:r w:rsidR="00D868B5" w:rsidRPr="00D868B5">
        <w:t>进行调参处理</w:t>
      </w:r>
      <w:proofErr w:type="gramEnd"/>
      <w:r w:rsidR="00D868B5" w:rsidRPr="00D868B5">
        <w:t>，并在程序中采用自定义函数的方式设置随机种子，以控制随机性输入及保存相应的参数值，从而使得每次运行得到的结果趋于一致性。</w:t>
      </w:r>
    </w:p>
    <w:p w14:paraId="71333EF9" w14:textId="1815ACBB" w:rsidR="00D34976" w:rsidRPr="00D34976" w:rsidRDefault="00D34976" w:rsidP="00D34976">
      <w:pPr>
        <w:ind w:firstLineChars="0" w:firstLine="480"/>
      </w:pPr>
      <w:r>
        <w:rPr>
          <w:rFonts w:hint="eastAsia"/>
        </w:rPr>
        <w:t>（</w:t>
      </w:r>
      <w:r>
        <w:rPr>
          <w:rFonts w:hint="eastAsia"/>
        </w:rPr>
        <w:t>5</w:t>
      </w:r>
      <w:r>
        <w:rPr>
          <w:rFonts w:hint="eastAsia"/>
        </w:rPr>
        <w:t>）</w:t>
      </w:r>
      <w:r w:rsidR="00D868B5" w:rsidRPr="00D868B5">
        <w:t>高性能图形可视化组件研发：利用</w:t>
      </w:r>
      <w:r w:rsidR="00D868B5" w:rsidRPr="00D868B5">
        <w:t>Vue 3</w:t>
      </w:r>
      <w:r w:rsidR="00D868B5" w:rsidRPr="00D868B5">
        <w:t>组件</w:t>
      </w:r>
      <w:r w:rsidR="00D868B5" w:rsidRPr="00D868B5">
        <w:t>API</w:t>
      </w:r>
      <w:r w:rsidR="00D868B5" w:rsidRPr="00D868B5">
        <w:t>和</w:t>
      </w:r>
      <w:proofErr w:type="spellStart"/>
      <w:r w:rsidR="00D868B5" w:rsidRPr="00D868B5">
        <w:t>ECharts</w:t>
      </w:r>
      <w:proofErr w:type="spellEnd"/>
      <w:r w:rsidR="00D868B5" w:rsidRPr="00D868B5">
        <w:t>的</w:t>
      </w:r>
      <w:r w:rsidR="00D868B5" w:rsidRPr="00D868B5">
        <w:t>Canvas</w:t>
      </w:r>
      <w:r w:rsidR="00D868B5" w:rsidRPr="00D868B5">
        <w:t>渲染架构，自主研发并实现漏斗分析、雷达图和联动表格等多种图表功能组件，并在其中运用了</w:t>
      </w:r>
      <w:r w:rsidR="00D868B5" w:rsidRPr="00D868B5">
        <w:t>Canvas</w:t>
      </w:r>
      <w:r w:rsidR="00D868B5" w:rsidRPr="00D868B5">
        <w:t>渲染策略、分</w:t>
      </w:r>
      <w:proofErr w:type="gramStart"/>
      <w:r w:rsidR="00D868B5" w:rsidRPr="00D868B5">
        <w:t>页处理</w:t>
      </w:r>
      <w:proofErr w:type="gramEnd"/>
      <w:r w:rsidR="00D868B5" w:rsidRPr="00D868B5">
        <w:t>技术和局部缓存技术等方法来提高运行效率；大幅减少对复杂图形图像的系统重绘。</w:t>
      </w:r>
    </w:p>
    <w:p w14:paraId="08EBD23D" w14:textId="2C63B234" w:rsidR="00004023" w:rsidRDefault="00000000">
      <w:pPr>
        <w:pStyle w:val="2"/>
        <w:ind w:firstLine="560"/>
      </w:pPr>
      <w:bookmarkStart w:id="10" w:name="_Toc227103338"/>
      <w:r>
        <w:t>研究</w:t>
      </w:r>
      <w:r w:rsidR="00D868B5">
        <w:rPr>
          <w:rFonts w:hint="eastAsia"/>
        </w:rPr>
        <w:t>方案</w:t>
      </w:r>
      <w:r>
        <w:t>与</w:t>
      </w:r>
      <w:r w:rsidR="00D868B5">
        <w:rPr>
          <w:rFonts w:hint="eastAsia"/>
        </w:rPr>
        <w:t>实施路径</w:t>
      </w:r>
      <w:bookmarkEnd w:id="10"/>
    </w:p>
    <w:p w14:paraId="27E6355B" w14:textId="48951212" w:rsidR="00D868B5" w:rsidRDefault="00D868B5" w:rsidP="00D868B5">
      <w:pPr>
        <w:ind w:firstLine="480"/>
        <w:rPr>
          <w:rFonts w:cs="Times New Roman"/>
          <w:kern w:val="0"/>
          <w14:ligatures w14:val="none"/>
        </w:rPr>
      </w:pPr>
      <w:r>
        <w:rPr>
          <w:rFonts w:hint="eastAsia"/>
        </w:rPr>
        <w:t>本文按照提出新理论并进行实验论证的方法论原则，</w:t>
      </w:r>
      <w:r>
        <w:rPr>
          <w:rFonts w:eastAsia="Times New Roman" w:cs="Times New Roman"/>
        </w:rPr>
        <w:t>“</w:t>
      </w:r>
      <w:r>
        <w:rPr>
          <w:rFonts w:hint="eastAsia"/>
        </w:rPr>
        <w:t>以分析为先导，以现代工程技术手段为支撑</w:t>
      </w:r>
      <w:r>
        <w:rPr>
          <w:rFonts w:eastAsia="Times New Roman" w:cs="Times New Roman"/>
        </w:rPr>
        <w:t>”</w:t>
      </w:r>
      <w:r>
        <w:rPr>
          <w:rFonts w:hint="eastAsia"/>
        </w:rPr>
        <w:t>，开展相关研究工作，具体分为以下</w:t>
      </w:r>
      <w:r>
        <w:rPr>
          <w:rFonts w:eastAsia="Times New Roman"/>
        </w:rPr>
        <w:t>5</w:t>
      </w:r>
      <w:r>
        <w:rPr>
          <w:rFonts w:hint="eastAsia"/>
        </w:rPr>
        <w:t>个步骤：</w:t>
      </w:r>
    </w:p>
    <w:p w14:paraId="461663BA" w14:textId="4340B917" w:rsidR="00D34976" w:rsidRDefault="00D34976">
      <w:pPr>
        <w:ind w:firstLine="480"/>
      </w:pPr>
      <w:r>
        <w:rPr>
          <w:rFonts w:hint="eastAsia"/>
        </w:rPr>
        <w:t>（</w:t>
      </w:r>
      <w:r>
        <w:rPr>
          <w:rFonts w:hint="eastAsia"/>
        </w:rPr>
        <w:t>1</w:t>
      </w:r>
      <w:r>
        <w:rPr>
          <w:rFonts w:hint="eastAsia"/>
        </w:rPr>
        <w:t>）</w:t>
      </w:r>
      <w:r w:rsidR="00D868B5" w:rsidRPr="00D868B5">
        <w:t>数据收集及处理：主要从电商交易平台中挖掘出平台公开的事件流数据，并设</w:t>
      </w:r>
      <w:r w:rsidR="00D868B5" w:rsidRPr="00D868B5">
        <w:lastRenderedPageBreak/>
        <w:t>计一种</w:t>
      </w:r>
      <w:r w:rsidR="00D868B5" w:rsidRPr="00D868B5">
        <w:t>Python</w:t>
      </w:r>
      <w:r w:rsidR="00D868B5" w:rsidRPr="00D868B5">
        <w:t>平台下的网络满意调查数据抓取方法进行辅助的数据收集工作；</w:t>
      </w:r>
    </w:p>
    <w:p w14:paraId="603AE106" w14:textId="2A65DE50" w:rsidR="00D34976" w:rsidRDefault="00D34976">
      <w:pPr>
        <w:ind w:firstLine="480"/>
      </w:pPr>
      <w:r>
        <w:rPr>
          <w:rFonts w:hint="eastAsia"/>
        </w:rPr>
        <w:t>（</w:t>
      </w:r>
      <w:r>
        <w:rPr>
          <w:rFonts w:hint="eastAsia"/>
        </w:rPr>
        <w:t>2</w:t>
      </w:r>
      <w:r>
        <w:rPr>
          <w:rFonts w:hint="eastAsia"/>
        </w:rPr>
        <w:t>）</w:t>
      </w:r>
      <w:r w:rsidR="00D868B5" w:rsidRPr="00D868B5">
        <w:t>数据清洗与存储优化：在数据处理层实施统一时区校准、基于业务逻辑的异常数据过滤以及时间维度上的日志均衡采样</w:t>
      </w:r>
      <w:r w:rsidRPr="00D34976">
        <w:t>；</w:t>
      </w:r>
    </w:p>
    <w:p w14:paraId="618D026F" w14:textId="17146470" w:rsidR="00D34976" w:rsidRDefault="00D34976">
      <w:pPr>
        <w:ind w:firstLine="480"/>
      </w:pPr>
      <w:r>
        <w:rPr>
          <w:rFonts w:hint="eastAsia"/>
        </w:rPr>
        <w:t>（</w:t>
      </w:r>
      <w:r>
        <w:rPr>
          <w:rFonts w:hint="eastAsia"/>
        </w:rPr>
        <w:t>3</w:t>
      </w:r>
      <w:r>
        <w:rPr>
          <w:rFonts w:hint="eastAsia"/>
        </w:rPr>
        <w:t>）</w:t>
      </w:r>
      <w:r w:rsidR="00D868B5" w:rsidRPr="00D868B5">
        <w:t>模型解析及测算：采用集合理论进行业务关联流程解析建模，并通过对原价信息的精准定位来对消费者的总支</w:t>
      </w:r>
      <w:proofErr w:type="gramStart"/>
      <w:r w:rsidR="00D868B5" w:rsidRPr="00D868B5">
        <w:t>出做出</w:t>
      </w:r>
      <w:proofErr w:type="gramEnd"/>
      <w:r w:rsidR="00D868B5" w:rsidRPr="00D868B5">
        <w:t>正确估算；</w:t>
      </w:r>
    </w:p>
    <w:p w14:paraId="42F81116" w14:textId="60BA7E69" w:rsidR="00D34976" w:rsidRDefault="00D34976">
      <w:pPr>
        <w:ind w:firstLine="480"/>
      </w:pPr>
      <w:r>
        <w:rPr>
          <w:rFonts w:hint="eastAsia"/>
        </w:rPr>
        <w:t>（</w:t>
      </w:r>
      <w:r>
        <w:rPr>
          <w:rFonts w:hint="eastAsia"/>
        </w:rPr>
        <w:t>4</w:t>
      </w:r>
      <w:r>
        <w:rPr>
          <w:rFonts w:hint="eastAsia"/>
        </w:rPr>
        <w:t>）</w:t>
      </w:r>
      <w:r w:rsidR="00D868B5" w:rsidRPr="00D868B5">
        <w:t>分组及特征筛选：将计算出的所有属性向量化指标使用移动的五分位法进行归一化，并剔除异常数据的影响，应用改进</w:t>
      </w:r>
      <w:r w:rsidR="00D868B5" w:rsidRPr="00D868B5">
        <w:t>K</w:t>
      </w:r>
      <w:r w:rsidR="000E4643">
        <w:rPr>
          <w:rFonts w:hint="eastAsia"/>
        </w:rPr>
        <w:t>-</w:t>
      </w:r>
      <w:r w:rsidR="00D868B5" w:rsidRPr="00D868B5">
        <w:t>Means++</w:t>
      </w:r>
      <w:r w:rsidR="00D868B5" w:rsidRPr="00D868B5">
        <w:t>算法构建并分类用户的典型特征集合；</w:t>
      </w:r>
    </w:p>
    <w:p w14:paraId="5ABDFFC7" w14:textId="650555FE" w:rsidR="00D34976" w:rsidRPr="00D34976" w:rsidRDefault="00D34976">
      <w:pPr>
        <w:ind w:firstLine="480"/>
      </w:pPr>
      <w:r>
        <w:rPr>
          <w:rFonts w:hint="eastAsia"/>
        </w:rPr>
        <w:t>（</w:t>
      </w:r>
      <w:r>
        <w:rPr>
          <w:rFonts w:hint="eastAsia"/>
        </w:rPr>
        <w:t>5</w:t>
      </w:r>
      <w:r>
        <w:rPr>
          <w:rFonts w:hint="eastAsia"/>
        </w:rPr>
        <w:t>）</w:t>
      </w:r>
      <w:r w:rsidR="008A0BF4" w:rsidRPr="008A0BF4">
        <w:t>图形化展示及对比分析</w:t>
      </w:r>
      <w:r w:rsidR="008A0BF4">
        <w:rPr>
          <w:rFonts w:hint="eastAsia"/>
        </w:rPr>
        <w:t>：</w:t>
      </w:r>
      <w:r w:rsidR="008A0BF4" w:rsidRPr="008A0BF4">
        <w:t>在可动态切换的主题图表支持下，对外部评价结果与内部转化属性展开关联和对比分析，从而形成具有一定参考意义的分析结论。</w:t>
      </w:r>
    </w:p>
    <w:p w14:paraId="45CD44FB" w14:textId="587B8951" w:rsidR="00D868B5" w:rsidRDefault="00D868B5" w:rsidP="00D868B5">
      <w:pPr>
        <w:ind w:firstLine="480"/>
        <w:rPr>
          <w:rFonts w:cs="Times New Roman"/>
          <w:kern w:val="0"/>
          <w14:ligatures w14:val="none"/>
        </w:rPr>
      </w:pPr>
      <w:r>
        <w:rPr>
          <w:rFonts w:hint="eastAsia"/>
        </w:rPr>
        <w:t>本方案兼顾了传统统计建模的稳定性及机器学习模型的灵活性，并从工程设计角度考虑了项目的复现性、应用性以及后续拓展性，在后续项目中可以结合流式处理技术和更加复杂的挖掘技术进行进一步优化，例如</w:t>
      </w:r>
      <w:r>
        <w:rPr>
          <w:rFonts w:eastAsia="Times New Roman"/>
        </w:rPr>
        <w:t>RFM</w:t>
      </w:r>
      <w:r>
        <w:rPr>
          <w:rFonts w:hint="eastAsia"/>
        </w:rPr>
        <w:t>分析在时间序列上的运用、神经网络模型下的用户流失率预测等。</w:t>
      </w:r>
    </w:p>
    <w:p w14:paraId="1CE18193" w14:textId="497A2F7E" w:rsidR="00004023" w:rsidRDefault="00000000">
      <w:pPr>
        <w:pStyle w:val="1"/>
        <w:ind w:firstLine="640"/>
      </w:pPr>
      <w:bookmarkStart w:id="11" w:name="_Toc227103339"/>
      <w:r>
        <w:lastRenderedPageBreak/>
        <w:t>系统</w:t>
      </w:r>
      <w:r w:rsidR="00D868B5">
        <w:rPr>
          <w:rFonts w:hint="eastAsia"/>
        </w:rPr>
        <w:t>关键技术</w:t>
      </w:r>
      <w:bookmarkEnd w:id="11"/>
    </w:p>
    <w:p w14:paraId="1234B447" w14:textId="1B8F2BB5" w:rsidR="00004023" w:rsidRDefault="00000000">
      <w:pPr>
        <w:pStyle w:val="2"/>
        <w:ind w:firstLine="560"/>
      </w:pPr>
      <w:bookmarkStart w:id="12" w:name="_Toc227103340"/>
      <w:r>
        <w:t>前端</w:t>
      </w:r>
      <w:r w:rsidR="00D868B5">
        <w:rPr>
          <w:rFonts w:hint="eastAsia"/>
        </w:rPr>
        <w:t>开发框架</w:t>
      </w:r>
      <w:r>
        <w:rPr>
          <w:rFonts w:hint="eastAsia"/>
        </w:rPr>
        <w:t>：</w:t>
      </w:r>
      <w:r>
        <w:t>Vue 3</w:t>
      </w:r>
      <w:r>
        <w:t>与</w:t>
      </w:r>
      <w:proofErr w:type="spellStart"/>
      <w:r>
        <w:t>ECharts</w:t>
      </w:r>
      <w:bookmarkEnd w:id="12"/>
      <w:proofErr w:type="spellEnd"/>
    </w:p>
    <w:p w14:paraId="798980BA" w14:textId="6E17BF8B" w:rsidR="00D868B5" w:rsidRDefault="00D868B5" w:rsidP="00D868B5">
      <w:pPr>
        <w:ind w:firstLine="480"/>
        <w:rPr>
          <w:rFonts w:cs="Times New Roman"/>
          <w:kern w:val="0"/>
          <w14:ligatures w14:val="none"/>
        </w:rPr>
      </w:pPr>
      <w:r>
        <w:rPr>
          <w:rFonts w:hint="eastAsia"/>
        </w:rPr>
        <w:t>本系统的前端页面是使用当下流行的</w:t>
      </w:r>
      <w:r>
        <w:rPr>
          <w:rFonts w:eastAsia="Times New Roman"/>
        </w:rPr>
        <w:t>Vue 3</w:t>
      </w:r>
      <w:r>
        <w:rPr>
          <w:rFonts w:hint="eastAsia"/>
        </w:rPr>
        <w:t>进行搭建的。相比于上一代版本，</w:t>
      </w:r>
      <w:r>
        <w:rPr>
          <w:rFonts w:eastAsia="Times New Roman"/>
        </w:rPr>
        <w:t>Vue 3</w:t>
      </w:r>
      <w:r>
        <w:rPr>
          <w:rFonts w:hint="eastAsia"/>
        </w:rPr>
        <w:t>提出了</w:t>
      </w:r>
      <w:r>
        <w:rPr>
          <w:rFonts w:eastAsia="Times New Roman"/>
        </w:rPr>
        <w:t>Composition API</w:t>
      </w:r>
      <w:r w:rsidR="00CB5F34">
        <w:rPr>
          <w:rFonts w:ascii="宋体" w:hAnsi="宋体" w:cs="宋体" w:hint="eastAsia"/>
        </w:rPr>
        <w:t>（</w:t>
      </w:r>
      <w:r>
        <w:rPr>
          <w:rFonts w:hint="eastAsia"/>
        </w:rPr>
        <w:t>组合式</w:t>
      </w:r>
      <w:r>
        <w:rPr>
          <w:rFonts w:eastAsia="Times New Roman"/>
        </w:rPr>
        <w:t>API</w:t>
      </w:r>
      <w:r w:rsidR="00CB5F34">
        <w:rPr>
          <w:rFonts w:ascii="宋体" w:hAnsi="宋体" w:cs="宋体" w:hint="eastAsia"/>
        </w:rPr>
        <w:t>）</w:t>
      </w:r>
      <w:r>
        <w:rPr>
          <w:rFonts w:hint="eastAsia"/>
        </w:rPr>
        <w:t>，这使得我们可以在一个文件中把图表渲染、请求数据以及维护响应数据这些行为，将其封装为一个高内聚、低耦合的</w:t>
      </w:r>
      <w:r>
        <w:rPr>
          <w:rFonts w:eastAsia="Times New Roman"/>
        </w:rPr>
        <w:t>hook</w:t>
      </w:r>
      <w:r>
        <w:rPr>
          <w:rFonts w:hint="eastAsia"/>
        </w:rPr>
        <w:t>函数，提高可视化程序中代码复用率及开发速度。此外，</w:t>
      </w:r>
      <w:r>
        <w:rPr>
          <w:rFonts w:eastAsia="Times New Roman"/>
        </w:rPr>
        <w:t>Vue 3</w:t>
      </w:r>
      <w:r>
        <w:rPr>
          <w:rFonts w:hint="eastAsia"/>
        </w:rPr>
        <w:t>使</w:t>
      </w:r>
      <w:r>
        <w:rPr>
          <w:rFonts w:eastAsia="Times New Roman"/>
        </w:rPr>
        <w:t>ES6</w:t>
      </w:r>
      <w:r>
        <w:rPr>
          <w:rFonts w:hint="eastAsia"/>
        </w:rPr>
        <w:t>的</w:t>
      </w:r>
      <w:r>
        <w:rPr>
          <w:rFonts w:eastAsia="Times New Roman"/>
        </w:rPr>
        <w:t>Proxy</w:t>
      </w:r>
      <w:r>
        <w:rPr>
          <w:rFonts w:hint="eastAsia"/>
        </w:rPr>
        <w:t>对象替代</w:t>
      </w:r>
      <w:r>
        <w:rPr>
          <w:rFonts w:eastAsia="Times New Roman"/>
        </w:rPr>
        <w:t>Observer</w:t>
      </w:r>
      <w:r>
        <w:rPr>
          <w:rFonts w:hint="eastAsia"/>
        </w:rPr>
        <w:t>实现响应性系统，对于大型数组更新，能提升</w:t>
      </w:r>
      <w:r>
        <w:rPr>
          <w:rFonts w:eastAsia="Times New Roman"/>
        </w:rPr>
        <w:t>Vue</w:t>
      </w:r>
      <w:r>
        <w:rPr>
          <w:rFonts w:hint="eastAsia"/>
        </w:rPr>
        <w:t>虚拟</w:t>
      </w:r>
      <w:r>
        <w:rPr>
          <w:rFonts w:eastAsia="Times New Roman"/>
        </w:rPr>
        <w:t>DOM</w:t>
      </w:r>
      <w:r>
        <w:rPr>
          <w:rFonts w:hint="eastAsia"/>
        </w:rPr>
        <w:t>的</w:t>
      </w:r>
      <w:r>
        <w:rPr>
          <w:rFonts w:eastAsia="Times New Roman"/>
        </w:rPr>
        <w:t>diff</w:t>
      </w:r>
      <w:r>
        <w:rPr>
          <w:rFonts w:hint="eastAsia"/>
        </w:rPr>
        <w:t>效率，大大降低了整个系统在运行过程中产生的损耗。</w:t>
      </w:r>
    </w:p>
    <w:p w14:paraId="6C2E7137" w14:textId="3A7AAB46" w:rsidR="00D868B5" w:rsidRDefault="00D868B5" w:rsidP="00D868B5">
      <w:pPr>
        <w:ind w:firstLine="480"/>
        <w:rPr>
          <w:rFonts w:cs="Times New Roman"/>
          <w:kern w:val="0"/>
          <w14:ligatures w14:val="none"/>
        </w:rPr>
      </w:pPr>
      <w:r w:rsidRPr="00D868B5">
        <w:rPr>
          <w:rFonts w:hint="eastAsia"/>
        </w:rPr>
        <w:t>由于电商数据大屏往往存在上万个甚至几十万个数据动态变化的情况，在使用传统的</w:t>
      </w:r>
      <w:r w:rsidRPr="00D868B5">
        <w:t>SVG</w:t>
      </w:r>
      <w:r w:rsidR="00CB5F34">
        <w:rPr>
          <w:rFonts w:hint="eastAsia"/>
        </w:rPr>
        <w:t>（</w:t>
      </w:r>
      <w:r w:rsidRPr="00D868B5">
        <w:t>Scalable Vector Graphics</w:t>
      </w:r>
      <w:r w:rsidR="00CB5F34">
        <w:rPr>
          <w:rFonts w:hint="eastAsia"/>
        </w:rPr>
        <w:t>）</w:t>
      </w:r>
      <w:r w:rsidRPr="00D868B5">
        <w:rPr>
          <w:rFonts w:hint="eastAsia"/>
        </w:rPr>
        <w:t>技术实现数据可视化效果的过程中会出现大量</w:t>
      </w:r>
      <w:r w:rsidRPr="00D868B5">
        <w:t>DOM</w:t>
      </w:r>
      <w:r w:rsidRPr="00D868B5">
        <w:rPr>
          <w:rFonts w:hint="eastAsia"/>
        </w:rPr>
        <w:t>节点增加而造成</w:t>
      </w:r>
      <w:proofErr w:type="gramStart"/>
      <w:r w:rsidRPr="00D868B5">
        <w:rPr>
          <w:rFonts w:hint="eastAsia"/>
        </w:rPr>
        <w:t>网页卡顿</w:t>
      </w:r>
      <w:proofErr w:type="gramEnd"/>
      <w:r w:rsidRPr="00D868B5">
        <w:rPr>
          <w:rFonts w:hint="eastAsia"/>
        </w:rPr>
        <w:t>的现象。因此本文选取</w:t>
      </w:r>
      <w:r w:rsidRPr="00D868B5">
        <w:t xml:space="preserve">Apache </w:t>
      </w:r>
      <w:proofErr w:type="spellStart"/>
      <w:r w:rsidRPr="00D868B5">
        <w:t>ECharts</w:t>
      </w:r>
      <w:proofErr w:type="spellEnd"/>
      <w:proofErr w:type="gramStart"/>
      <w:r w:rsidRPr="00D868B5">
        <w:rPr>
          <w:rFonts w:hint="eastAsia"/>
        </w:rPr>
        <w:t>图表库并尽可能</w:t>
      </w:r>
      <w:proofErr w:type="gramEnd"/>
      <w:r w:rsidRPr="00D868B5">
        <w:rPr>
          <w:rFonts w:hint="eastAsia"/>
        </w:rPr>
        <w:t>地使用</w:t>
      </w:r>
      <w:r w:rsidRPr="00D868B5">
        <w:t xml:space="preserve"> Canvas</w:t>
      </w:r>
      <w:r w:rsidRPr="00D868B5">
        <w:rPr>
          <w:rFonts w:hint="eastAsia"/>
        </w:rPr>
        <w:t>模式来避免此问题的发生。</w:t>
      </w:r>
      <w:r w:rsidRPr="00D868B5">
        <w:t>Canvas</w:t>
      </w:r>
      <w:r w:rsidRPr="00D868B5">
        <w:rPr>
          <w:rFonts w:hint="eastAsia"/>
        </w:rPr>
        <w:t>是一种基于像素点的绘图方式，它非常适合用来对海量的数据集进行绘制，结合</w:t>
      </w:r>
      <w:proofErr w:type="spellStart"/>
      <w:r w:rsidRPr="00D868B5">
        <w:t>ECharts</w:t>
      </w:r>
      <w:proofErr w:type="spellEnd"/>
      <w:r w:rsidRPr="00D868B5">
        <w:rPr>
          <w:rFonts w:hint="eastAsia"/>
        </w:rPr>
        <w:t>的分片加载机制及大屏数据模式可以避免由于图表过多造成的页面卡顿和浏览器内存溢出现象的发生</w:t>
      </w:r>
      <w:r>
        <w:rPr>
          <w:rFonts w:hint="eastAsia"/>
        </w:rPr>
        <w:t>。</w:t>
      </w:r>
    </w:p>
    <w:p w14:paraId="62EBB9B7" w14:textId="51449A8A" w:rsidR="00004023" w:rsidRDefault="00000000">
      <w:pPr>
        <w:pStyle w:val="2"/>
        <w:ind w:firstLine="560"/>
      </w:pPr>
      <w:bookmarkStart w:id="13" w:name="_Toc227103341"/>
      <w:r>
        <w:t>后端技术</w:t>
      </w:r>
      <w:proofErr w:type="gramStart"/>
      <w:r>
        <w:t>栈</w:t>
      </w:r>
      <w:proofErr w:type="gramEnd"/>
      <w:r>
        <w:t>：</w:t>
      </w:r>
      <w:r>
        <w:t>Spring Boot 2.7</w:t>
      </w:r>
      <w:r>
        <w:t>与</w:t>
      </w:r>
      <w:proofErr w:type="spellStart"/>
      <w:r>
        <w:t>MyBatis</w:t>
      </w:r>
      <w:proofErr w:type="spellEnd"/>
      <w:r>
        <w:t>-Plus</w:t>
      </w:r>
      <w:bookmarkEnd w:id="13"/>
    </w:p>
    <w:p w14:paraId="61F68465" w14:textId="60AEBCBF" w:rsidR="00D868B5" w:rsidRDefault="00D868B5" w:rsidP="00D868B5">
      <w:pPr>
        <w:ind w:firstLine="480"/>
        <w:rPr>
          <w:rFonts w:cs="Times New Roman"/>
          <w:kern w:val="0"/>
          <w14:ligatures w14:val="none"/>
        </w:rPr>
      </w:pPr>
      <w:r>
        <w:rPr>
          <w:rFonts w:hint="eastAsia"/>
        </w:rPr>
        <w:t>后端部分使用</w:t>
      </w:r>
      <w:r>
        <w:rPr>
          <w:rFonts w:eastAsia="Times New Roman"/>
        </w:rPr>
        <w:t>Spring Boot 2.7</w:t>
      </w:r>
      <w:r>
        <w:rPr>
          <w:rFonts w:hint="eastAsia"/>
        </w:rPr>
        <w:t>构建标准</w:t>
      </w:r>
      <w:r>
        <w:rPr>
          <w:rFonts w:eastAsia="Times New Roman"/>
        </w:rPr>
        <w:t>MVC</w:t>
      </w:r>
      <w:r>
        <w:rPr>
          <w:rFonts w:hint="eastAsia"/>
        </w:rPr>
        <w:t>分层体系，</w:t>
      </w:r>
      <w:r>
        <w:rPr>
          <w:rFonts w:eastAsia="Times New Roman"/>
        </w:rPr>
        <w:t>Spring Boot</w:t>
      </w:r>
      <w:r>
        <w:rPr>
          <w:rFonts w:hint="eastAsia"/>
        </w:rPr>
        <w:t>框架遵循</w:t>
      </w:r>
      <w:r>
        <w:rPr>
          <w:rFonts w:eastAsia="Times New Roman"/>
        </w:rPr>
        <w:t xml:space="preserve"> “</w:t>
      </w:r>
      <w:r>
        <w:rPr>
          <w:rFonts w:hint="eastAsia"/>
        </w:rPr>
        <w:t>约定优于配置</w:t>
      </w:r>
      <w:r>
        <w:rPr>
          <w:rFonts w:eastAsia="Times New Roman" w:cs="Times New Roman"/>
        </w:rPr>
        <w:t>”</w:t>
      </w:r>
      <w:r>
        <w:rPr>
          <w:rFonts w:hint="eastAsia"/>
        </w:rPr>
        <w:t>的原则，并配合自动装配及内嵌</w:t>
      </w:r>
      <w:r>
        <w:rPr>
          <w:rFonts w:eastAsia="Times New Roman"/>
        </w:rPr>
        <w:t>Tomcat</w:t>
      </w:r>
      <w:r>
        <w:rPr>
          <w:rFonts w:hint="eastAsia"/>
        </w:rPr>
        <w:t>容器，免除了繁琐的</w:t>
      </w:r>
      <w:r>
        <w:rPr>
          <w:rFonts w:eastAsia="Times New Roman"/>
        </w:rPr>
        <w:t>XML</w:t>
      </w:r>
      <w:r>
        <w:rPr>
          <w:rFonts w:hint="eastAsia"/>
        </w:rPr>
        <w:t>配置过程，开发者可以将精力放在业务代码编写及并发优化上。</w:t>
      </w:r>
    </w:p>
    <w:p w14:paraId="08137708" w14:textId="61BF7A46" w:rsidR="00A22079" w:rsidRPr="00A22079" w:rsidRDefault="00A22079" w:rsidP="00A22079">
      <w:pPr>
        <w:ind w:firstLine="480"/>
      </w:pPr>
      <w:r w:rsidRPr="00A22079">
        <w:t>在数据库访问层封装了目前比较流行的对象关系映射工具</w:t>
      </w:r>
      <w:proofErr w:type="spellStart"/>
      <w:r w:rsidRPr="00A22079">
        <w:t>MyBatis</w:t>
      </w:r>
      <w:proofErr w:type="spellEnd"/>
      <w:r w:rsidRPr="00A22079">
        <w:t>-Plus</w:t>
      </w:r>
      <w:r w:rsidRPr="00A22079">
        <w:t>，在使用</w:t>
      </w:r>
      <w:r w:rsidRPr="00A22079">
        <w:t xml:space="preserve"> </w:t>
      </w:r>
      <w:proofErr w:type="spellStart"/>
      <w:r w:rsidRPr="00A22079">
        <w:t>MyBatis</w:t>
      </w:r>
      <w:proofErr w:type="spellEnd"/>
      <w:r w:rsidRPr="00A22079">
        <w:t>的基础上只做了一点小小的改动，即提供</w:t>
      </w:r>
      <w:proofErr w:type="spellStart"/>
      <w:r w:rsidRPr="00A22079">
        <w:t>BaseMapper</w:t>
      </w:r>
      <w:proofErr w:type="spellEnd"/>
      <w:r w:rsidRPr="00A22079">
        <w:t>和</w:t>
      </w:r>
      <w:proofErr w:type="spellStart"/>
      <w:r w:rsidRPr="00A22079">
        <w:t>LambdaQueryWrapper</w:t>
      </w:r>
      <w:proofErr w:type="spellEnd"/>
      <w:r w:rsidRPr="00A22079">
        <w:t>来支持面向对象的方式进行查询操作。这些特征给对海量用户行为日志进行多表连接操作、过滤及汇总计算提供了很大的便捷性</w:t>
      </w:r>
      <w:r w:rsidR="000E4643" w:rsidRPr="003D11C8">
        <w:rPr>
          <w:rFonts w:ascii="宋体" w:hAnsi="宋体" w:hint="eastAsia"/>
          <w:sz w:val="18"/>
          <w:szCs w:val="18"/>
          <w:vertAlign w:val="superscript"/>
        </w:rPr>
        <w:t>[10]</w:t>
      </w:r>
      <w:r w:rsidRPr="00A22079">
        <w:t>。</w:t>
      </w:r>
    </w:p>
    <w:p w14:paraId="00B33868" w14:textId="6B7F27EB" w:rsidR="00A22079" w:rsidRDefault="00A22079" w:rsidP="00A22079">
      <w:pPr>
        <w:ind w:firstLine="480"/>
        <w:rPr>
          <w:rFonts w:cs="Times New Roman"/>
          <w:kern w:val="0"/>
          <w14:ligatures w14:val="none"/>
        </w:rPr>
      </w:pPr>
      <w:r>
        <w:rPr>
          <w:rFonts w:hint="eastAsia"/>
        </w:rPr>
        <w:t>为了保护企业的敏感信息不被泄露及保证后端系统的稳定性，本文引入</w:t>
      </w:r>
      <w:r>
        <w:rPr>
          <w:rFonts w:eastAsia="Times New Roman"/>
        </w:rPr>
        <w:t>Spring Security</w:t>
      </w:r>
      <w:r>
        <w:rPr>
          <w:rFonts w:hint="eastAsia"/>
        </w:rPr>
        <w:t>框架以及</w:t>
      </w:r>
      <w:r>
        <w:rPr>
          <w:rFonts w:eastAsia="Times New Roman"/>
        </w:rPr>
        <w:t>JWT</w:t>
      </w:r>
      <w:r>
        <w:rPr>
          <w:rFonts w:hint="eastAsia"/>
        </w:rPr>
        <w:t>认证方式实现权限控制。由于</w:t>
      </w:r>
      <w:r>
        <w:rPr>
          <w:rFonts w:eastAsia="Times New Roman"/>
        </w:rPr>
        <w:t>Session</w:t>
      </w:r>
      <w:r>
        <w:rPr>
          <w:rFonts w:hint="eastAsia"/>
        </w:rPr>
        <w:t>需占用较多的服务器内存，</w:t>
      </w:r>
      <w:r>
        <w:rPr>
          <w:rFonts w:eastAsia="Times New Roman"/>
        </w:rPr>
        <w:t>JWT</w:t>
      </w:r>
      <w:r>
        <w:rPr>
          <w:rFonts w:hint="eastAsia"/>
        </w:rPr>
        <w:t>的方式是在浏览器中保存了经过加密的</w:t>
      </w:r>
      <w:r>
        <w:rPr>
          <w:rFonts w:eastAsia="Times New Roman"/>
        </w:rPr>
        <w:t>Token</w:t>
      </w:r>
      <w:r>
        <w:rPr>
          <w:rFonts w:hint="eastAsia"/>
        </w:rPr>
        <w:t>，在服务器只需要根据</w:t>
      </w:r>
      <w:r>
        <w:rPr>
          <w:rFonts w:eastAsia="Times New Roman"/>
        </w:rPr>
        <w:t>Key</w:t>
      </w:r>
      <w:r>
        <w:rPr>
          <w:rFonts w:hint="eastAsia"/>
        </w:rPr>
        <w:t>来校验</w:t>
      </w:r>
      <w:r>
        <w:rPr>
          <w:rFonts w:eastAsia="Times New Roman"/>
        </w:rPr>
        <w:t xml:space="preserve"> Token</w:t>
      </w:r>
      <w:r>
        <w:rPr>
          <w:rFonts w:hint="eastAsia"/>
        </w:rPr>
        <w:t>是否有效即可，这样就实现了一种高可用性、低耦合度、横向扩展能力强的一种</w:t>
      </w:r>
      <w:r>
        <w:rPr>
          <w:rFonts w:eastAsia="Times New Roman"/>
        </w:rPr>
        <w:t xml:space="preserve"> API</w:t>
      </w:r>
      <w:r>
        <w:rPr>
          <w:rFonts w:hint="eastAsia"/>
        </w:rPr>
        <w:t>授权机制，并且规避了</w:t>
      </w:r>
      <w:r>
        <w:rPr>
          <w:rFonts w:eastAsia="Times New Roman"/>
        </w:rPr>
        <w:t>CSRF</w:t>
      </w:r>
      <w:r>
        <w:rPr>
          <w:rFonts w:hint="eastAsia"/>
        </w:rPr>
        <w:t>攻击的风险。</w:t>
      </w:r>
    </w:p>
    <w:p w14:paraId="56535D57" w14:textId="52B6109C" w:rsidR="00004023" w:rsidRDefault="00F25F03">
      <w:pPr>
        <w:pStyle w:val="2"/>
        <w:ind w:firstLine="560"/>
      </w:pPr>
      <w:bookmarkStart w:id="14" w:name="_Toc227103342"/>
      <w:r>
        <w:rPr>
          <w:rFonts w:hint="eastAsia"/>
        </w:rPr>
        <w:lastRenderedPageBreak/>
        <w:t>核心</w:t>
      </w:r>
      <w:r w:rsidR="00A22079">
        <w:t>算法</w:t>
      </w:r>
      <w:r>
        <w:rPr>
          <w:rFonts w:hint="eastAsia"/>
        </w:rPr>
        <w:t>介绍</w:t>
      </w:r>
      <w:bookmarkEnd w:id="14"/>
    </w:p>
    <w:p w14:paraId="5730BFDA" w14:textId="26757B7E" w:rsidR="00004023" w:rsidRDefault="00000000">
      <w:pPr>
        <w:pStyle w:val="3"/>
        <w:ind w:firstLine="480"/>
      </w:pPr>
      <w:bookmarkStart w:id="15" w:name="_Toc227103343"/>
      <w:r>
        <w:t>RFM</w:t>
      </w:r>
      <w:r w:rsidR="00A22079">
        <w:rPr>
          <w:rFonts w:hint="eastAsia"/>
        </w:rPr>
        <w:t>评估</w:t>
      </w:r>
      <w:r>
        <w:t>模型</w:t>
      </w:r>
      <w:bookmarkEnd w:id="15"/>
    </w:p>
    <w:p w14:paraId="4E8A2E9B" w14:textId="11028904" w:rsidR="00A22079" w:rsidRDefault="00A22079" w:rsidP="00A22079">
      <w:pPr>
        <w:ind w:firstLine="480"/>
        <w:rPr>
          <w:rFonts w:cs="Times New Roman"/>
          <w:kern w:val="0"/>
          <w14:ligatures w14:val="none"/>
        </w:rPr>
      </w:pPr>
      <w:r>
        <w:rPr>
          <w:rFonts w:eastAsia="Times New Roman"/>
        </w:rPr>
        <w:t>RFM</w:t>
      </w:r>
      <w:r>
        <w:rPr>
          <w:rFonts w:hint="eastAsia"/>
        </w:rPr>
        <w:t>模型是根据客户的近期行为</w:t>
      </w:r>
      <w:r w:rsidR="000E4643">
        <w:rPr>
          <w:rFonts w:ascii="宋体" w:hAnsi="宋体" w:cs="宋体" w:hint="eastAsia"/>
        </w:rPr>
        <w:t>（</w:t>
      </w:r>
      <w:r>
        <w:rPr>
          <w:rFonts w:eastAsia="Times New Roman"/>
        </w:rPr>
        <w:t>R</w:t>
      </w:r>
      <w:r w:rsidR="000E4643">
        <w:rPr>
          <w:rFonts w:ascii="宋体" w:hAnsi="宋体" w:cs="宋体" w:hint="eastAsia"/>
        </w:rPr>
        <w:t>）</w:t>
      </w:r>
      <w:r>
        <w:rPr>
          <w:rFonts w:hint="eastAsia"/>
        </w:rPr>
        <w:t>，购买次数</w:t>
      </w:r>
      <w:r w:rsidR="000E4643">
        <w:rPr>
          <w:rFonts w:ascii="宋体" w:hAnsi="宋体" w:cs="宋体" w:hint="eastAsia"/>
        </w:rPr>
        <w:t>（</w:t>
      </w:r>
      <w:r>
        <w:rPr>
          <w:rFonts w:eastAsia="Times New Roman"/>
        </w:rPr>
        <w:t>F</w:t>
      </w:r>
      <w:r w:rsidR="000E4643">
        <w:rPr>
          <w:rFonts w:ascii="宋体" w:hAnsi="宋体" w:cs="宋体" w:hint="eastAsia"/>
        </w:rPr>
        <w:t>）</w:t>
      </w:r>
      <w:r>
        <w:rPr>
          <w:rFonts w:eastAsia="Times New Roman"/>
        </w:rPr>
        <w:t xml:space="preserve"> </w:t>
      </w:r>
      <w:r>
        <w:rPr>
          <w:rFonts w:hint="eastAsia"/>
        </w:rPr>
        <w:t>和购买金额</w:t>
      </w:r>
      <w:r w:rsidR="000E4643">
        <w:rPr>
          <w:rFonts w:ascii="宋体" w:hAnsi="宋体" w:cs="宋体" w:hint="eastAsia"/>
        </w:rPr>
        <w:t>（</w:t>
      </w:r>
      <w:r>
        <w:rPr>
          <w:rFonts w:eastAsia="Times New Roman"/>
        </w:rPr>
        <w:t>M</w:t>
      </w:r>
      <w:r w:rsidR="000E4643">
        <w:rPr>
          <w:rFonts w:ascii="宋体" w:hAnsi="宋体" w:cs="宋体" w:hint="eastAsia"/>
        </w:rPr>
        <w:t>）</w:t>
      </w:r>
      <w:r>
        <w:rPr>
          <w:rFonts w:eastAsia="Times New Roman"/>
        </w:rPr>
        <w:t xml:space="preserve"> </w:t>
      </w:r>
      <w:r>
        <w:rPr>
          <w:rFonts w:hint="eastAsia"/>
        </w:rPr>
        <w:t>来衡量一个用户的贡献度</w:t>
      </w:r>
      <w:r w:rsidR="000E4643" w:rsidRPr="003D11C8">
        <w:rPr>
          <w:rFonts w:ascii="宋体" w:hAnsi="宋体" w:hint="eastAsia"/>
          <w:sz w:val="18"/>
          <w:szCs w:val="18"/>
          <w:vertAlign w:val="superscript"/>
        </w:rPr>
        <w:t>[11]</w:t>
      </w:r>
      <w:r>
        <w:rPr>
          <w:rFonts w:hint="eastAsia"/>
        </w:rPr>
        <w:t>。本文系统中</w:t>
      </w:r>
      <w:r>
        <w:rPr>
          <w:rFonts w:eastAsia="Times New Roman"/>
        </w:rPr>
        <w:t>R</w:t>
      </w:r>
      <w:r>
        <w:rPr>
          <w:rFonts w:hint="eastAsia"/>
        </w:rPr>
        <w:t>表示距离最后有效行为经过的天数。其中</w:t>
      </w:r>
      <w:r>
        <w:rPr>
          <w:rFonts w:eastAsia="Times New Roman"/>
        </w:rPr>
        <w:t>F</w:t>
      </w:r>
      <w:r>
        <w:rPr>
          <w:rFonts w:hint="eastAsia"/>
        </w:rPr>
        <w:t>维度为该客户在一段时间内产生的订单数之和；</w:t>
      </w:r>
      <w:r>
        <w:rPr>
          <w:rFonts w:eastAsia="Times New Roman"/>
        </w:rPr>
        <w:t>M</w:t>
      </w:r>
      <w:r>
        <w:rPr>
          <w:rFonts w:hint="eastAsia"/>
        </w:rPr>
        <w:t>维度为客户在这段时间中的消费金额之</w:t>
      </w:r>
      <w:proofErr w:type="gramStart"/>
      <w:r>
        <w:rPr>
          <w:rFonts w:hint="eastAsia"/>
        </w:rPr>
        <w:t>和</w:t>
      </w:r>
      <w:proofErr w:type="gramEnd"/>
      <w:r>
        <w:rPr>
          <w:rFonts w:hint="eastAsia"/>
        </w:rPr>
        <w:t>。</w:t>
      </w:r>
    </w:p>
    <w:p w14:paraId="1728A341" w14:textId="77777777" w:rsidR="00A22079" w:rsidRDefault="00A22079" w:rsidP="00A22079">
      <w:pPr>
        <w:ind w:firstLine="480"/>
        <w:rPr>
          <w:rFonts w:cs="Times New Roman"/>
          <w:kern w:val="0"/>
          <w14:ligatures w14:val="none"/>
        </w:rPr>
      </w:pPr>
      <w:r>
        <w:rPr>
          <w:rFonts w:hint="eastAsia"/>
        </w:rPr>
        <w:t>在现实的电子商务业务中，多数商品销售情况遵循二八法则，也就是</w:t>
      </w:r>
      <w:r>
        <w:rPr>
          <w:rFonts w:eastAsia="Times New Roman"/>
        </w:rPr>
        <w:t>80%</w:t>
      </w:r>
      <w:r>
        <w:rPr>
          <w:rFonts w:hint="eastAsia"/>
        </w:rPr>
        <w:t>的商品由</w:t>
      </w:r>
      <w:r>
        <w:rPr>
          <w:rFonts w:eastAsia="Times New Roman"/>
        </w:rPr>
        <w:t>20%</w:t>
      </w:r>
      <w:r>
        <w:rPr>
          <w:rFonts w:hint="eastAsia"/>
        </w:rPr>
        <w:t>的人购买。如果按照最大最小值规范化处理的话，就会将非典型用户的特性淹没掉。因此为了克服长尾效应带来的影响，在本项目设计过程中引入了五分法。最后我们根据各指标在所有玩家中的相对排名情况对各项指标进行归一化处理，以消除因数据跨度大而带来的不稳定影响，并得到一个</w:t>
      </w:r>
      <w:r>
        <w:rPr>
          <w:rFonts w:eastAsia="Times New Roman"/>
        </w:rPr>
        <w:t>1~5</w:t>
      </w:r>
      <w:r>
        <w:rPr>
          <w:rFonts w:hint="eastAsia"/>
        </w:rPr>
        <w:t>之间的向量结果作为最终特征值。</w:t>
      </w:r>
    </w:p>
    <w:p w14:paraId="3CC5E5C2" w14:textId="0F909EBC" w:rsidR="00004023" w:rsidRDefault="00000000">
      <w:pPr>
        <w:pStyle w:val="3"/>
        <w:ind w:firstLine="480"/>
      </w:pPr>
      <w:bookmarkStart w:id="16" w:name="_Toc227103344"/>
      <w:r>
        <w:t>K-Means++</w:t>
      </w:r>
      <w:r>
        <w:t>聚类算法</w:t>
      </w:r>
      <w:bookmarkEnd w:id="16"/>
    </w:p>
    <w:p w14:paraId="7F9B8285" w14:textId="46668FDE" w:rsidR="00A22079" w:rsidRPr="00A22079" w:rsidRDefault="00A22079" w:rsidP="00A22079">
      <w:pPr>
        <w:ind w:firstLine="480"/>
        <w:rPr>
          <w:rFonts w:cs="Times New Roman"/>
          <w:kern w:val="0"/>
          <w14:ligatures w14:val="none"/>
        </w:rPr>
      </w:pPr>
      <w:r>
        <w:rPr>
          <w:rFonts w:eastAsia="Times New Roman"/>
        </w:rPr>
        <w:t>K-Means</w:t>
      </w:r>
      <w:r>
        <w:rPr>
          <w:rFonts w:hint="eastAsia"/>
        </w:rPr>
        <w:t>的目的是对</w:t>
      </w:r>
      <w:r>
        <w:rPr>
          <w:rFonts w:eastAsia="Times New Roman"/>
        </w:rPr>
        <w:t>n</w:t>
      </w:r>
      <w:proofErr w:type="gramStart"/>
      <w:r>
        <w:rPr>
          <w:rFonts w:hint="eastAsia"/>
        </w:rPr>
        <w:t>个</w:t>
      </w:r>
      <w:proofErr w:type="gramEnd"/>
      <w:r>
        <w:rPr>
          <w:rFonts w:hint="eastAsia"/>
        </w:rPr>
        <w:t>观察对象进行分类，使得每个簇中的平方误差之和</w:t>
      </w:r>
      <w:r w:rsidR="00CB5F34">
        <w:rPr>
          <w:rFonts w:ascii="宋体" w:hAnsi="宋体" w:cs="宋体" w:hint="eastAsia"/>
        </w:rPr>
        <w:t>（</w:t>
      </w:r>
      <w:r>
        <w:rPr>
          <w:rFonts w:eastAsia="Times New Roman"/>
        </w:rPr>
        <w:t>Sum of Squared Error</w:t>
      </w:r>
      <w:r>
        <w:rPr>
          <w:rFonts w:hint="eastAsia"/>
        </w:rPr>
        <w:t>，</w:t>
      </w:r>
      <w:r>
        <w:rPr>
          <w:rFonts w:eastAsia="Times New Roman"/>
        </w:rPr>
        <w:t>SSE</w:t>
      </w:r>
      <w:r w:rsidR="00CB5F34">
        <w:rPr>
          <w:rFonts w:ascii="宋体" w:hAnsi="宋体" w:cs="宋体" w:hint="eastAsia"/>
        </w:rPr>
        <w:t>）</w:t>
      </w:r>
      <w:r>
        <w:rPr>
          <w:rFonts w:hint="eastAsia"/>
        </w:rPr>
        <w:t>最小；然而由于</w:t>
      </w:r>
      <w:r>
        <w:rPr>
          <w:rFonts w:eastAsia="Times New Roman"/>
        </w:rPr>
        <w:t>K-Means</w:t>
      </w:r>
      <w:r>
        <w:rPr>
          <w:rFonts w:hint="eastAsia"/>
        </w:rPr>
        <w:t>是随机选取初始质心，存在收敛于局部最优以及重复运行得到不同结果等问题。为了克服这些问题，一些方法从聚类中心的选择及距离度量等方面做了优化处理</w:t>
      </w:r>
      <w:r w:rsidR="000E4643" w:rsidRPr="003D11C8">
        <w:rPr>
          <w:rFonts w:ascii="宋体" w:hAnsi="宋体" w:hint="eastAsia"/>
          <w:sz w:val="18"/>
          <w:szCs w:val="18"/>
          <w:vertAlign w:val="superscript"/>
        </w:rPr>
        <w:t>[12]</w:t>
      </w:r>
      <w:r>
        <w:rPr>
          <w:rFonts w:hint="eastAsia"/>
        </w:rPr>
        <w:t>。其实现流程为：</w:t>
      </w:r>
    </w:p>
    <w:p w14:paraId="28E6B840" w14:textId="77777777" w:rsidR="00A22079" w:rsidRDefault="00A22079" w:rsidP="00A22079">
      <w:pPr>
        <w:numPr>
          <w:ilvl w:val="2"/>
          <w:numId w:val="8"/>
        </w:numPr>
        <w:ind w:firstLineChars="0"/>
      </w:pPr>
      <w:r w:rsidRPr="00A22079">
        <w:t>在数据集中随机选取首个聚类中心</w:t>
      </w:r>
    </w:p>
    <w:p w14:paraId="4A290E25" w14:textId="77777777" w:rsidR="00A22079" w:rsidRDefault="00A22079" w:rsidP="00A22079">
      <w:pPr>
        <w:numPr>
          <w:ilvl w:val="2"/>
          <w:numId w:val="8"/>
        </w:numPr>
        <w:ind w:firstLineChars="0"/>
      </w:pPr>
      <w:r w:rsidRPr="00A22079">
        <w:t>针对每个数据点</w:t>
      </w:r>
      <w:r w:rsidRPr="00A22079">
        <w:t>x</w:t>
      </w:r>
      <w:r w:rsidRPr="00A22079">
        <w:t>，计算其与现有聚类中心的最短距离</w:t>
      </w:r>
      <w:r w:rsidRPr="00A22079">
        <w:t>D(x)</w:t>
      </w:r>
    </w:p>
    <w:p w14:paraId="62B11FB1" w14:textId="41F0CEE0" w:rsidR="00A22079" w:rsidRDefault="00A22079" w:rsidP="00A22079">
      <w:pPr>
        <w:numPr>
          <w:ilvl w:val="2"/>
          <w:numId w:val="8"/>
        </w:numPr>
        <w:ind w:firstLineChars="0"/>
      </w:pPr>
      <w:r w:rsidRPr="00A22079">
        <w:t>按照与</w:t>
      </w:r>
      <w:r w:rsidRPr="00A22079">
        <w:t>D(x)</w:t>
      </w:r>
      <w:r w:rsidRPr="00A22079">
        <w:t>平方成正比的概率</w:t>
      </w:r>
      <w:r w:rsidRPr="00A22079">
        <w:t>P(x)</w:t>
      </w:r>
      <w:r w:rsidRPr="00A22079">
        <w:t>选择新的聚类中心</w:t>
      </w:r>
      <w:proofErr w:type="spellStart"/>
      <w:r w:rsidRPr="00A22079">
        <w:t>cnew</w:t>
      </w:r>
      <w:proofErr w:type="spellEnd"/>
      <w:r w:rsidRPr="00A22079">
        <w:t>，如公式（</w:t>
      </w:r>
      <w:r w:rsidRPr="00A22079">
        <w:t>2-1</w:t>
      </w:r>
      <w:r w:rsidRPr="00A22079">
        <w:t>）所示</w:t>
      </w:r>
      <w:r w:rsidR="00E332BC">
        <w:rPr>
          <w:rFonts w:hint="eastAsia"/>
        </w:rPr>
        <w:t>：</w:t>
      </w:r>
    </w:p>
    <w:p w14:paraId="3BE3E4C9" w14:textId="71D3BAC6" w:rsidR="00004023" w:rsidRDefault="00000000">
      <w:pPr>
        <w:spacing w:line="240" w:lineRule="auto"/>
        <w:ind w:firstLineChars="0" w:firstLine="0"/>
        <w:jc w:val="right"/>
        <w:rPr>
          <w:rFonts w:hAnsi="DejaVu Math TeX Gyre"/>
        </w:rPr>
      </w:pPr>
      <m:oMath>
        <m:r>
          <w:rPr>
            <w:rFonts w:ascii="DejaVu Math TeX Gyre" w:hAnsi="DejaVu Math TeX Gyre"/>
          </w:rPr>
          <m:t>P(x)=</m:t>
        </m:r>
        <m:f>
          <m:fPr>
            <m:ctrlPr>
              <w:rPr>
                <w:rFonts w:ascii="DejaVu Math TeX Gyre" w:hAnsi="DejaVu Math TeX Gyre"/>
                <w:i/>
              </w:rPr>
            </m:ctrlPr>
          </m:fPr>
          <m:num>
            <m:sSup>
              <m:sSupPr>
                <m:ctrlPr>
                  <w:rPr>
                    <w:rFonts w:ascii="DejaVu Math TeX Gyre" w:hAnsi="DejaVu Math TeX Gyre"/>
                    <w:i/>
                  </w:rPr>
                </m:ctrlPr>
              </m:sSupPr>
              <m:e>
                <m:r>
                  <w:rPr>
                    <w:rFonts w:ascii="DejaVu Math TeX Gyre" w:hAnsi="DejaVu Math TeX Gyre"/>
                  </w:rPr>
                  <m:t>D(x)</m:t>
                </m:r>
              </m:e>
              <m:sup>
                <m:r>
                  <w:rPr>
                    <w:rFonts w:ascii="DejaVu Math TeX Gyre" w:hAnsi="DejaVu Math TeX Gyre"/>
                  </w:rPr>
                  <m:t>2</m:t>
                </m:r>
              </m:sup>
            </m:sSup>
          </m:num>
          <m:den>
            <m:nary>
              <m:naryPr>
                <m:chr m:val="∑"/>
                <m:limLoc m:val="undOvr"/>
                <m:subHide m:val="1"/>
                <m:supHide m:val="1"/>
                <m:ctrlPr>
                  <w:rPr>
                    <w:rFonts w:ascii="DejaVu Math TeX Gyre" w:hAnsi="DejaVu Math TeX Gyre"/>
                    <w:i/>
                  </w:rPr>
                </m:ctrlPr>
              </m:naryPr>
              <m:sub/>
              <m:sup/>
              <m:e>
                <m:r>
                  <w:rPr>
                    <w:rFonts w:ascii="DejaVu Math TeX Gyre" w:hAnsi="DejaVu Math TeX Gyre"/>
                  </w:rPr>
                  <m:t>x'∈</m:t>
                </m:r>
                <m:sSup>
                  <m:sSupPr>
                    <m:ctrlPr>
                      <w:rPr>
                        <w:rFonts w:ascii="DejaVu Math TeX Gyre" w:hAnsi="DejaVu Math TeX Gyre"/>
                        <w:i/>
                      </w:rPr>
                    </m:ctrlPr>
                  </m:sSupPr>
                  <m:e>
                    <m:r>
                      <w:rPr>
                        <w:rFonts w:ascii="DejaVu Math TeX Gyre" w:hAnsi="DejaVu Math TeX Gyre"/>
                      </w:rPr>
                      <m:t>x</m:t>
                    </m:r>
                  </m:e>
                  <m:sup>
                    <m:sSup>
                      <m:sSupPr>
                        <m:ctrlPr>
                          <w:rPr>
                            <w:rFonts w:ascii="DejaVu Math TeX Gyre" w:hAnsi="DejaVu Math TeX Gyre"/>
                            <w:i/>
                          </w:rPr>
                        </m:ctrlPr>
                      </m:sSupPr>
                      <m:e>
                        <m:r>
                          <w:rPr>
                            <w:rFonts w:ascii="DejaVu Math TeX Gyre" w:hAnsi="DejaVu Math TeX Gyre"/>
                          </w:rPr>
                          <m:t>D(x')</m:t>
                        </m:r>
                      </m:e>
                      <m:sup>
                        <m:r>
                          <w:rPr>
                            <w:rFonts w:ascii="DejaVu Math TeX Gyre" w:hAnsi="DejaVu Math TeX Gyre"/>
                          </w:rPr>
                          <m:t>2</m:t>
                        </m:r>
                      </m:sup>
                    </m:sSup>
                  </m:sup>
                </m:sSup>
              </m:e>
            </m:nary>
          </m:den>
        </m:f>
      </m:oMath>
      <w:r>
        <w:rPr>
          <w:rFonts w:hAnsi="DejaVu Math TeX Gyre" w:hint="eastAsia"/>
        </w:rPr>
        <w:t xml:space="preserve">                        </w:t>
      </w:r>
      <w:r>
        <w:rPr>
          <w:rFonts w:hAnsi="DejaVu Math TeX Gyre" w:hint="eastAsia"/>
        </w:rPr>
        <w:t>（</w:t>
      </w:r>
      <w:r>
        <w:rPr>
          <w:rFonts w:hAnsi="DejaVu Math TeX Gyre" w:hint="eastAsia"/>
        </w:rPr>
        <w:t>2-1</w:t>
      </w:r>
      <w:r>
        <w:rPr>
          <w:rFonts w:hAnsi="DejaVu Math TeX Gyre" w:hint="eastAsia"/>
        </w:rPr>
        <w:t>）</w:t>
      </w:r>
    </w:p>
    <w:p w14:paraId="032C81A3" w14:textId="77777777" w:rsidR="00A22079" w:rsidRDefault="00A22079">
      <w:pPr>
        <w:numPr>
          <w:ilvl w:val="2"/>
          <w:numId w:val="8"/>
        </w:numPr>
        <w:ind w:firstLineChars="0"/>
      </w:pPr>
      <w:r w:rsidRPr="00A22079">
        <w:t>循环执行步骤</w:t>
      </w:r>
      <w:r w:rsidRPr="00A22079">
        <w:t>2</w:t>
      </w:r>
      <w:r w:rsidRPr="00A22079">
        <w:t>和</w:t>
      </w:r>
      <w:r w:rsidRPr="00A22079">
        <w:t>3</w:t>
      </w:r>
      <w:r w:rsidRPr="00A22079">
        <w:t>，直至选出</w:t>
      </w:r>
      <w:r w:rsidRPr="00A22079">
        <w:t>k</w:t>
      </w:r>
      <w:proofErr w:type="gramStart"/>
      <w:r w:rsidRPr="00A22079">
        <w:t>个</w:t>
      </w:r>
      <w:proofErr w:type="gramEnd"/>
      <w:r w:rsidRPr="00A22079">
        <w:t>聚类中心</w:t>
      </w:r>
    </w:p>
    <w:p w14:paraId="43EBDB64" w14:textId="4112996E" w:rsidR="00A22079" w:rsidRDefault="00A22079" w:rsidP="00A22079">
      <w:pPr>
        <w:ind w:firstLine="480"/>
      </w:pPr>
      <w:r w:rsidRPr="00A22079">
        <w:rPr>
          <w:rFonts w:hint="eastAsia"/>
        </w:rPr>
        <w:t>对</w:t>
      </w:r>
      <w:r w:rsidRPr="00A22079">
        <w:rPr>
          <w:rFonts w:eastAsia="Times New Roman"/>
        </w:rPr>
        <w:t>K-Means</w:t>
      </w:r>
      <w:r w:rsidRPr="00A22079">
        <w:rPr>
          <w:rFonts w:hint="eastAsia"/>
        </w:rPr>
        <w:t>进行改进，使用</w:t>
      </w:r>
      <w:r w:rsidRPr="00A22079">
        <w:rPr>
          <w:rFonts w:eastAsia="Times New Roman"/>
        </w:rPr>
        <w:t>K-Means++</w:t>
      </w:r>
      <w:r w:rsidRPr="00A22079">
        <w:rPr>
          <w:rFonts w:hint="eastAsia"/>
        </w:rPr>
        <w:t>算法进行聚类操作。该方法利用了概率密度函数的思想选取初始聚类中心，可以保证初始聚类中心之间距离较大，提高了</w:t>
      </w:r>
      <w:r w:rsidRPr="00A22079">
        <w:rPr>
          <w:rFonts w:eastAsia="Times New Roman"/>
        </w:rPr>
        <w:t>K-Means</w:t>
      </w:r>
      <w:r w:rsidRPr="00A22079">
        <w:rPr>
          <w:rFonts w:hint="eastAsia"/>
        </w:rPr>
        <w:t>聚类的速度及质量。</w:t>
      </w:r>
    </w:p>
    <w:p w14:paraId="6FA3DC77" w14:textId="53A56744" w:rsidR="00B12175" w:rsidRDefault="00B12175" w:rsidP="00B12175">
      <w:pPr>
        <w:pStyle w:val="2"/>
        <w:ind w:firstLine="560"/>
      </w:pPr>
      <w:bookmarkStart w:id="17" w:name="_Toc227103345"/>
      <w:r>
        <w:rPr>
          <w:rFonts w:hint="eastAsia"/>
        </w:rPr>
        <w:t>本章小结</w:t>
      </w:r>
      <w:bookmarkEnd w:id="17"/>
    </w:p>
    <w:p w14:paraId="34701C2F" w14:textId="0859F719" w:rsidR="00BB67DC" w:rsidRPr="00BB67DC" w:rsidRDefault="00BB67DC" w:rsidP="00BB67DC">
      <w:pPr>
        <w:ind w:firstLine="480"/>
        <w:rPr>
          <w:rFonts w:eastAsia="黑体" w:cstheme="majorBidi"/>
          <w:sz w:val="32"/>
          <w:szCs w:val="48"/>
        </w:rPr>
      </w:pPr>
      <w:r w:rsidRPr="00BB67DC">
        <w:t>本章主要对系统开发中涉及的几项关键技术进行了说明。前端采用</w:t>
      </w:r>
      <w:r w:rsidRPr="00BB67DC">
        <w:t>Vue 3</w:t>
      </w:r>
      <w:r w:rsidRPr="00BB67DC">
        <w:t>配合</w:t>
      </w:r>
      <w:r w:rsidRPr="00BB67DC">
        <w:t xml:space="preserve"> </w:t>
      </w:r>
      <w:proofErr w:type="spellStart"/>
      <w:r w:rsidRPr="00BB67DC">
        <w:t>ECharts</w:t>
      </w:r>
      <w:proofErr w:type="spellEnd"/>
      <w:r w:rsidRPr="00BB67DC">
        <w:t>完成可视化页面开发，后端则使用</w:t>
      </w:r>
      <w:r w:rsidRPr="00BB67DC">
        <w:t>Spring Boot</w:t>
      </w:r>
      <w:r w:rsidRPr="00BB67DC">
        <w:t>和</w:t>
      </w:r>
      <w:proofErr w:type="spellStart"/>
      <w:r w:rsidRPr="00BB67DC">
        <w:t>MyBatis</w:t>
      </w:r>
      <w:proofErr w:type="spellEnd"/>
      <w:r w:rsidRPr="00BB67DC">
        <w:t>-Plus</w:t>
      </w:r>
      <w:r w:rsidRPr="00BB67DC">
        <w:t>搭建服务架构。在理论方法上，重点介绍了用于用户价值划分的</w:t>
      </w:r>
      <w:r w:rsidRPr="00BB67DC">
        <w:t>RFM</w:t>
      </w:r>
      <w:r w:rsidRPr="00BB67DC">
        <w:t>模型，以及</w:t>
      </w:r>
      <w:r w:rsidRPr="00BB67DC">
        <w:t>K-Means++</w:t>
      </w:r>
      <w:r w:rsidRPr="00BB67DC">
        <w:t>聚类算法的基本思路，包括目标函数和中心点的更新过程。</w:t>
      </w:r>
    </w:p>
    <w:p w14:paraId="2BD33DE5" w14:textId="6483EEE1" w:rsidR="00004023" w:rsidRDefault="00000000">
      <w:pPr>
        <w:pStyle w:val="1"/>
        <w:ind w:firstLine="640"/>
      </w:pPr>
      <w:bookmarkStart w:id="18" w:name="_Toc227103346"/>
      <w:r>
        <w:lastRenderedPageBreak/>
        <w:t>系统</w:t>
      </w:r>
      <w:r w:rsidR="00F25F03">
        <w:rPr>
          <w:rFonts w:hint="eastAsia"/>
        </w:rPr>
        <w:t>分析与设计</w:t>
      </w:r>
      <w:bookmarkEnd w:id="18"/>
    </w:p>
    <w:p w14:paraId="61FA53BB" w14:textId="0BFE86EF" w:rsidR="00004023" w:rsidRDefault="00000000">
      <w:pPr>
        <w:pStyle w:val="2"/>
        <w:ind w:firstLine="560"/>
      </w:pPr>
      <w:bookmarkStart w:id="19" w:name="_Toc227103347"/>
      <w:r>
        <w:t>系统总体架构</w:t>
      </w:r>
      <w:r w:rsidR="00A22079">
        <w:rPr>
          <w:rFonts w:hint="eastAsia"/>
        </w:rPr>
        <w:t>设计</w:t>
      </w:r>
      <w:bookmarkEnd w:id="19"/>
    </w:p>
    <w:p w14:paraId="6CB47604" w14:textId="2977EBF5" w:rsidR="00A22079" w:rsidRDefault="00A22079" w:rsidP="00A22079">
      <w:pPr>
        <w:ind w:firstLine="480"/>
        <w:rPr>
          <w:rFonts w:cs="Times New Roman"/>
          <w:kern w:val="0"/>
          <w14:ligatures w14:val="none"/>
        </w:rPr>
      </w:pPr>
      <w:r>
        <w:rPr>
          <w:rFonts w:hint="eastAsia"/>
        </w:rPr>
        <w:t>基于成熟</w:t>
      </w:r>
      <w:r>
        <w:rPr>
          <w:rFonts w:eastAsia="Times New Roman"/>
        </w:rPr>
        <w:t>B/S</w:t>
      </w:r>
      <w:r>
        <w:rPr>
          <w:rFonts w:hint="eastAsia"/>
        </w:rPr>
        <w:t>分布式技术平台，并采用前后台分离的技术框架设计，整个系统分为底层数据层、中间业务层及顶层应用层三部分组成，各层次间以</w:t>
      </w:r>
      <w:r>
        <w:rPr>
          <w:rFonts w:eastAsia="Times New Roman"/>
        </w:rPr>
        <w:t>RESTful JSON</w:t>
      </w:r>
      <w:r>
        <w:rPr>
          <w:rFonts w:hint="eastAsia"/>
        </w:rPr>
        <w:t>数据形式传输。</w:t>
      </w:r>
    </w:p>
    <w:p w14:paraId="78BF7521" w14:textId="48B7C6EF" w:rsidR="004609AB" w:rsidRPr="00A22079" w:rsidRDefault="004609AB" w:rsidP="00A22079">
      <w:pPr>
        <w:ind w:firstLine="480"/>
      </w:pPr>
      <w:r>
        <w:rPr>
          <w:rFonts w:hint="eastAsia"/>
        </w:rPr>
        <w:t>（</w:t>
      </w:r>
      <w:r>
        <w:rPr>
          <w:rFonts w:hint="eastAsia"/>
        </w:rPr>
        <w:t>1</w:t>
      </w:r>
      <w:r>
        <w:rPr>
          <w:rFonts w:hint="eastAsia"/>
        </w:rPr>
        <w:t>）</w:t>
      </w:r>
      <w:r w:rsidR="00A22079" w:rsidRPr="00A22079">
        <w:t>基础数据层：选用高性能的</w:t>
      </w:r>
      <w:r w:rsidR="00A22079" w:rsidRPr="00A22079">
        <w:t>MySQL 8.0</w:t>
      </w:r>
      <w:r w:rsidR="00A22079" w:rsidRPr="00A22079">
        <w:t>关系型数据库作为核心存储引擎，承担系统所有业务数据的持久化存储任务。</w:t>
      </w:r>
    </w:p>
    <w:p w14:paraId="3E68B59E" w14:textId="7B5025DC" w:rsidR="004609AB" w:rsidRDefault="004609AB" w:rsidP="004609AB">
      <w:pPr>
        <w:ind w:firstLine="480"/>
      </w:pPr>
      <w:r>
        <w:rPr>
          <w:rFonts w:hint="eastAsia"/>
        </w:rPr>
        <w:t>（</w:t>
      </w:r>
      <w:r>
        <w:rPr>
          <w:rFonts w:hint="eastAsia"/>
        </w:rPr>
        <w:t>2</w:t>
      </w:r>
      <w:r>
        <w:rPr>
          <w:rFonts w:hint="eastAsia"/>
        </w:rPr>
        <w:t>）</w:t>
      </w:r>
      <w:r w:rsidR="00A22079" w:rsidRPr="00A22079">
        <w:t>业务层：使用</w:t>
      </w:r>
      <w:r w:rsidR="00A22079" w:rsidRPr="00A22079">
        <w:t>Spring Boot</w:t>
      </w:r>
      <w:r w:rsidR="00A22079" w:rsidRPr="00A22079">
        <w:t>构建的业务处理引擎部署在</w:t>
      </w:r>
      <w:r w:rsidR="00A22079" w:rsidRPr="00A22079">
        <w:t>JVM</w:t>
      </w:r>
      <w:r w:rsidR="00A22079" w:rsidRPr="00A22079">
        <w:t>中，该层主要处理上层请求，进行数据清洗及时间序列分析，调用下层</w:t>
      </w:r>
      <w:r w:rsidR="00A22079" w:rsidRPr="00A22079">
        <w:t>ML</w:t>
      </w:r>
      <w:r w:rsidR="00A22079" w:rsidRPr="00A22079">
        <w:t>算法实现对用户的估值特征向量快速计算。</w:t>
      </w:r>
    </w:p>
    <w:p w14:paraId="46BA73B7" w14:textId="3C1A11A4" w:rsidR="004609AB" w:rsidRPr="004609AB" w:rsidRDefault="004609AB" w:rsidP="004609AB">
      <w:pPr>
        <w:ind w:firstLine="480"/>
      </w:pPr>
      <w:r>
        <w:rPr>
          <w:rFonts w:hint="eastAsia"/>
        </w:rPr>
        <w:t>（</w:t>
      </w:r>
      <w:r>
        <w:rPr>
          <w:rFonts w:hint="eastAsia"/>
        </w:rPr>
        <w:t>3</w:t>
      </w:r>
      <w:r>
        <w:rPr>
          <w:rFonts w:hint="eastAsia"/>
        </w:rPr>
        <w:t>）</w:t>
      </w:r>
      <w:r w:rsidR="00A22079" w:rsidRPr="00A22079">
        <w:t>呈现层：由基于</w:t>
      </w:r>
      <w:r w:rsidR="00A22079" w:rsidRPr="00A22079">
        <w:t>Vue 3</w:t>
      </w:r>
      <w:r w:rsidR="00A22079" w:rsidRPr="00A22079">
        <w:t>组件式开发技术构建的</w:t>
      </w:r>
      <w:r w:rsidR="00A22079" w:rsidRPr="00A22079">
        <w:t>Web</w:t>
      </w:r>
      <w:r w:rsidR="00A22079" w:rsidRPr="00A22079">
        <w:t>页面组成，页面中的各个组件调用</w:t>
      </w:r>
      <w:r w:rsidR="00A22079" w:rsidRPr="00A22079">
        <w:t>Axios</w:t>
      </w:r>
      <w:r w:rsidR="00A22079" w:rsidRPr="00A22079">
        <w:t>发起大数据查询任务并接收业务层返回的结果，再借助</w:t>
      </w:r>
      <w:proofErr w:type="spellStart"/>
      <w:r w:rsidR="00A22079" w:rsidRPr="00A22079">
        <w:t>ECharts</w:t>
      </w:r>
      <w:proofErr w:type="spellEnd"/>
      <w:r w:rsidR="00A22079" w:rsidRPr="00A22079">
        <w:t>插件绘制出漏斗图、折线图以及综合评价图</w:t>
      </w:r>
      <w:proofErr w:type="gramStart"/>
      <w:r w:rsidR="00A22079" w:rsidRPr="00A22079">
        <w:t>供管理</w:t>
      </w:r>
      <w:proofErr w:type="gramEnd"/>
      <w:r w:rsidR="00A22079" w:rsidRPr="00A22079">
        <w:t>者查看使用。</w:t>
      </w:r>
    </w:p>
    <w:p w14:paraId="3D60BC8F" w14:textId="13E31E1E" w:rsidR="00004023" w:rsidRDefault="00000000">
      <w:pPr>
        <w:pStyle w:val="2"/>
        <w:ind w:firstLine="560"/>
      </w:pPr>
      <w:bookmarkStart w:id="20" w:name="_Toc227103348"/>
      <w:r>
        <w:t>数据库</w:t>
      </w:r>
      <w:r w:rsidR="00A22079">
        <w:rPr>
          <w:rFonts w:hint="eastAsia"/>
        </w:rPr>
        <w:t>设计</w:t>
      </w:r>
      <w:bookmarkEnd w:id="20"/>
    </w:p>
    <w:p w14:paraId="695D0170" w14:textId="77777777" w:rsidR="00A22079" w:rsidRDefault="00A22079" w:rsidP="00A22079">
      <w:pPr>
        <w:ind w:firstLine="480"/>
        <w:rPr>
          <w:rFonts w:cs="Times New Roman"/>
          <w:kern w:val="0"/>
          <w14:ligatures w14:val="none"/>
        </w:rPr>
      </w:pPr>
      <w:r w:rsidRPr="00A22079">
        <w:rPr>
          <w:rFonts w:hint="eastAsia"/>
        </w:rPr>
        <w:t>数据库是整个系统的底层基础，在设计的时候要考虑查询速度以及存储空间的问题，对于</w:t>
      </w:r>
      <w:proofErr w:type="gramStart"/>
      <w:r w:rsidRPr="00A22079">
        <w:rPr>
          <w:rFonts w:hint="eastAsia"/>
        </w:rPr>
        <w:t>海量级</w:t>
      </w:r>
      <w:proofErr w:type="gramEnd"/>
      <w:r w:rsidRPr="00A22079">
        <w:rPr>
          <w:rFonts w:hint="eastAsia"/>
        </w:rPr>
        <w:t>用户的使用行为信息，主要设计了以下几个表格。用户使用行为表见表</w:t>
      </w:r>
      <w:r w:rsidRPr="00A22079">
        <w:t>3-1</w:t>
      </w:r>
      <w:r>
        <w:rPr>
          <w:rFonts w:hint="eastAsia"/>
        </w:rPr>
        <w:t>。</w:t>
      </w:r>
    </w:p>
    <w:p w14:paraId="6D4479EA" w14:textId="29B522A0" w:rsidR="00004023" w:rsidRDefault="00000000">
      <w:pPr>
        <w:pStyle w:val="affa"/>
        <w:ind w:firstLine="420"/>
      </w:pPr>
      <w:r>
        <w:t>表3-1</w:t>
      </w:r>
      <w:r w:rsidR="00A86F31">
        <w:t xml:space="preserve"> </w:t>
      </w:r>
      <w:r>
        <w:t>用户行为表 (</w:t>
      </w:r>
      <w:proofErr w:type="spellStart"/>
      <w:r>
        <w:t>user_behavior</w:t>
      </w:r>
      <w:proofErr w:type="spellEnd"/>
      <w:r>
        <w:t>)</w:t>
      </w:r>
    </w:p>
    <w:tbl>
      <w:tblPr>
        <w:tblStyle w:val="affb"/>
        <w:tblW w:w="0" w:type="auto"/>
        <w:tblLook w:val="04A0" w:firstRow="1" w:lastRow="0" w:firstColumn="1" w:lastColumn="0" w:noHBand="0" w:noVBand="1"/>
      </w:tblPr>
      <w:tblGrid>
        <w:gridCol w:w="2593"/>
        <w:gridCol w:w="1266"/>
        <w:gridCol w:w="1056"/>
        <w:gridCol w:w="1476"/>
        <w:gridCol w:w="2115"/>
      </w:tblGrid>
      <w:tr w:rsidR="001F03F8" w14:paraId="7C60C5C7" w14:textId="39BD5736" w:rsidTr="00A46369">
        <w:trPr>
          <w:cnfStyle w:val="100000000000" w:firstRow="1" w:lastRow="0" w:firstColumn="0" w:lastColumn="0" w:oddVBand="0" w:evenVBand="0" w:oddHBand="0" w:evenHBand="0" w:firstRowFirstColumn="0" w:firstRowLastColumn="0" w:lastRowFirstColumn="0" w:lastRowLastColumn="0"/>
        </w:trPr>
        <w:tc>
          <w:tcPr>
            <w:tcW w:w="2593" w:type="dxa"/>
          </w:tcPr>
          <w:p w14:paraId="7705F4F9" w14:textId="4CE8EE91" w:rsidR="001F03F8" w:rsidRDefault="001F03F8">
            <w:pPr>
              <w:pStyle w:val="aff"/>
            </w:pPr>
            <w:r>
              <w:rPr>
                <w:rFonts w:hint="eastAsia"/>
              </w:rPr>
              <w:t>字段</w:t>
            </w:r>
            <w:r w:rsidR="00B330AD">
              <w:rPr>
                <w:rFonts w:hint="eastAsia"/>
              </w:rPr>
              <w:t>名称</w:t>
            </w:r>
          </w:p>
        </w:tc>
        <w:tc>
          <w:tcPr>
            <w:tcW w:w="0" w:type="auto"/>
          </w:tcPr>
          <w:p w14:paraId="3A93F51C" w14:textId="75B1C864" w:rsidR="001F03F8" w:rsidRDefault="001F03F8">
            <w:pPr>
              <w:pStyle w:val="aff"/>
            </w:pPr>
            <w:r>
              <w:rPr>
                <w:rFonts w:hint="eastAsia"/>
              </w:rPr>
              <w:t>字段类型</w:t>
            </w:r>
          </w:p>
        </w:tc>
        <w:tc>
          <w:tcPr>
            <w:tcW w:w="0" w:type="auto"/>
          </w:tcPr>
          <w:p w14:paraId="1637804D" w14:textId="3CEA4A49" w:rsidR="001F03F8" w:rsidRDefault="001F03F8">
            <w:pPr>
              <w:pStyle w:val="aff"/>
            </w:pPr>
            <w:r>
              <w:rPr>
                <w:rFonts w:hint="eastAsia"/>
              </w:rPr>
              <w:t>是否空值</w:t>
            </w:r>
          </w:p>
        </w:tc>
        <w:tc>
          <w:tcPr>
            <w:tcW w:w="0" w:type="auto"/>
          </w:tcPr>
          <w:p w14:paraId="592F085D" w14:textId="0BA16FB6" w:rsidR="001F03F8" w:rsidRDefault="001F03F8">
            <w:pPr>
              <w:pStyle w:val="aff"/>
            </w:pPr>
            <w:r>
              <w:rPr>
                <w:rFonts w:hint="eastAsia"/>
              </w:rPr>
              <w:t>字段含义</w:t>
            </w:r>
          </w:p>
        </w:tc>
        <w:tc>
          <w:tcPr>
            <w:tcW w:w="2115" w:type="dxa"/>
          </w:tcPr>
          <w:p w14:paraId="2FC7887C" w14:textId="7CE168DD" w:rsidR="001F03F8" w:rsidRDefault="001F03F8">
            <w:pPr>
              <w:pStyle w:val="aff"/>
            </w:pPr>
            <w:r>
              <w:rPr>
                <w:rFonts w:hint="eastAsia"/>
              </w:rPr>
              <w:t>说明</w:t>
            </w:r>
          </w:p>
        </w:tc>
      </w:tr>
      <w:tr w:rsidR="001F03F8" w14:paraId="7C056A78" w14:textId="3C70C724" w:rsidTr="00A46369">
        <w:tc>
          <w:tcPr>
            <w:tcW w:w="2593" w:type="dxa"/>
          </w:tcPr>
          <w:p w14:paraId="27905603" w14:textId="77777777" w:rsidR="001F03F8" w:rsidRDefault="001F03F8">
            <w:pPr>
              <w:pStyle w:val="aff"/>
            </w:pPr>
            <w:r>
              <w:rPr>
                <w:rFonts w:hint="eastAsia"/>
              </w:rPr>
              <w:t>id</w:t>
            </w:r>
          </w:p>
        </w:tc>
        <w:tc>
          <w:tcPr>
            <w:tcW w:w="0" w:type="auto"/>
          </w:tcPr>
          <w:p w14:paraId="67406829" w14:textId="77777777" w:rsidR="001F03F8" w:rsidRDefault="001F03F8">
            <w:pPr>
              <w:pStyle w:val="aff"/>
            </w:pPr>
            <w:r>
              <w:t>BIGINT</w:t>
            </w:r>
          </w:p>
        </w:tc>
        <w:tc>
          <w:tcPr>
            <w:tcW w:w="0" w:type="auto"/>
          </w:tcPr>
          <w:p w14:paraId="7735F4A3" w14:textId="60E6F7A3" w:rsidR="001F03F8" w:rsidRDefault="001F03F8">
            <w:pPr>
              <w:pStyle w:val="aff"/>
            </w:pPr>
            <w:r>
              <w:rPr>
                <w:rFonts w:hint="eastAsia"/>
              </w:rPr>
              <w:t>否</w:t>
            </w:r>
          </w:p>
        </w:tc>
        <w:tc>
          <w:tcPr>
            <w:tcW w:w="0" w:type="auto"/>
          </w:tcPr>
          <w:p w14:paraId="2CE8DA24" w14:textId="6A41BE7F" w:rsidR="001F03F8" w:rsidRDefault="001F03F8">
            <w:pPr>
              <w:pStyle w:val="aff"/>
            </w:pPr>
            <w:r>
              <w:rPr>
                <w:rFonts w:hint="eastAsia"/>
              </w:rPr>
              <w:t>主键</w:t>
            </w:r>
            <w:r>
              <w:rPr>
                <w:rFonts w:hint="eastAsia"/>
              </w:rPr>
              <w:t>ID</w:t>
            </w:r>
          </w:p>
        </w:tc>
        <w:tc>
          <w:tcPr>
            <w:tcW w:w="2115" w:type="dxa"/>
          </w:tcPr>
          <w:p w14:paraId="4D9476BC" w14:textId="431966DF" w:rsidR="001F03F8" w:rsidRDefault="001F03F8">
            <w:pPr>
              <w:pStyle w:val="aff"/>
            </w:pPr>
            <w:proofErr w:type="gramStart"/>
            <w:r>
              <w:rPr>
                <w:rFonts w:hint="eastAsia"/>
              </w:rPr>
              <w:t>自增主键</w:t>
            </w:r>
            <w:proofErr w:type="gramEnd"/>
          </w:p>
        </w:tc>
      </w:tr>
      <w:tr w:rsidR="001F03F8" w14:paraId="720E91B0" w14:textId="4A345148" w:rsidTr="00A46369">
        <w:tc>
          <w:tcPr>
            <w:tcW w:w="2593" w:type="dxa"/>
          </w:tcPr>
          <w:p w14:paraId="76D28429" w14:textId="77777777" w:rsidR="001F03F8" w:rsidRDefault="001F03F8">
            <w:pPr>
              <w:pStyle w:val="aff"/>
            </w:pPr>
            <w:proofErr w:type="spellStart"/>
            <w:r>
              <w:rPr>
                <w:rFonts w:hint="eastAsia"/>
              </w:rPr>
              <w:t>event</w:t>
            </w:r>
            <w:r>
              <w:t>_id</w:t>
            </w:r>
            <w:proofErr w:type="spellEnd"/>
          </w:p>
        </w:tc>
        <w:tc>
          <w:tcPr>
            <w:tcW w:w="0" w:type="auto"/>
          </w:tcPr>
          <w:p w14:paraId="052521CB" w14:textId="77777777" w:rsidR="001F03F8" w:rsidRDefault="001F03F8">
            <w:pPr>
              <w:pStyle w:val="aff"/>
            </w:pPr>
            <w:r>
              <w:t>VARCHAR</w:t>
            </w:r>
          </w:p>
        </w:tc>
        <w:tc>
          <w:tcPr>
            <w:tcW w:w="0" w:type="auto"/>
          </w:tcPr>
          <w:p w14:paraId="7D6D29C2" w14:textId="5509C463" w:rsidR="001F03F8" w:rsidRDefault="001F03F8">
            <w:pPr>
              <w:pStyle w:val="aff"/>
            </w:pPr>
            <w:r>
              <w:rPr>
                <w:rFonts w:hint="eastAsia"/>
              </w:rPr>
              <w:t>是</w:t>
            </w:r>
          </w:p>
        </w:tc>
        <w:tc>
          <w:tcPr>
            <w:tcW w:w="0" w:type="auto"/>
          </w:tcPr>
          <w:p w14:paraId="7C8E16D3" w14:textId="4B475283" w:rsidR="001F03F8" w:rsidRDefault="001F03F8">
            <w:pPr>
              <w:pStyle w:val="aff"/>
            </w:pPr>
            <w:r>
              <w:rPr>
                <w:rFonts w:hint="eastAsia"/>
              </w:rPr>
              <w:t>事件唯一标识</w:t>
            </w:r>
          </w:p>
        </w:tc>
        <w:tc>
          <w:tcPr>
            <w:tcW w:w="2115" w:type="dxa"/>
          </w:tcPr>
          <w:p w14:paraId="541F1617" w14:textId="7EA60BA3" w:rsidR="001F03F8" w:rsidRDefault="001F03F8">
            <w:pPr>
              <w:pStyle w:val="aff"/>
            </w:pPr>
            <w:r>
              <w:rPr>
                <w:rFonts w:hint="eastAsia"/>
              </w:rPr>
              <w:t>用于数据去重</w:t>
            </w:r>
          </w:p>
        </w:tc>
      </w:tr>
      <w:tr w:rsidR="001F03F8" w14:paraId="49802ACE" w14:textId="1682165F" w:rsidTr="00A46369">
        <w:tc>
          <w:tcPr>
            <w:tcW w:w="2593" w:type="dxa"/>
          </w:tcPr>
          <w:p w14:paraId="33F802A7" w14:textId="77777777" w:rsidR="001F03F8" w:rsidRDefault="001F03F8">
            <w:pPr>
              <w:pStyle w:val="aff"/>
            </w:pPr>
            <w:proofErr w:type="spellStart"/>
            <w:r>
              <w:rPr>
                <w:rFonts w:hint="eastAsia"/>
              </w:rPr>
              <w:t>user</w:t>
            </w:r>
            <w:r>
              <w:t>_id</w:t>
            </w:r>
            <w:proofErr w:type="spellEnd"/>
          </w:p>
        </w:tc>
        <w:tc>
          <w:tcPr>
            <w:tcW w:w="0" w:type="auto"/>
          </w:tcPr>
          <w:p w14:paraId="4C8A81EE" w14:textId="77777777" w:rsidR="001F03F8" w:rsidRDefault="001F03F8">
            <w:pPr>
              <w:pStyle w:val="aff"/>
            </w:pPr>
            <w:r>
              <w:t>BIGINT</w:t>
            </w:r>
          </w:p>
        </w:tc>
        <w:tc>
          <w:tcPr>
            <w:tcW w:w="0" w:type="auto"/>
          </w:tcPr>
          <w:p w14:paraId="5E63BEFF" w14:textId="6B93C257" w:rsidR="001F03F8" w:rsidRDefault="001F03F8">
            <w:pPr>
              <w:pStyle w:val="aff"/>
            </w:pPr>
            <w:r>
              <w:rPr>
                <w:rFonts w:hint="eastAsia"/>
              </w:rPr>
              <w:t>否</w:t>
            </w:r>
          </w:p>
        </w:tc>
        <w:tc>
          <w:tcPr>
            <w:tcW w:w="0" w:type="auto"/>
          </w:tcPr>
          <w:p w14:paraId="78A76950" w14:textId="5FE7E5B2" w:rsidR="001F03F8" w:rsidRDefault="001F03F8">
            <w:pPr>
              <w:pStyle w:val="aff"/>
            </w:pPr>
            <w:r>
              <w:rPr>
                <w:rFonts w:hint="eastAsia"/>
              </w:rPr>
              <w:t>用户</w:t>
            </w:r>
            <w:r>
              <w:rPr>
                <w:rFonts w:hint="eastAsia"/>
              </w:rPr>
              <w:t>ID</w:t>
            </w:r>
          </w:p>
        </w:tc>
        <w:tc>
          <w:tcPr>
            <w:tcW w:w="2115" w:type="dxa"/>
          </w:tcPr>
          <w:p w14:paraId="17A0FCFA" w14:textId="6AE37E38" w:rsidR="001F03F8" w:rsidRDefault="001F03F8">
            <w:pPr>
              <w:pStyle w:val="aff"/>
            </w:pPr>
            <w:r>
              <w:rPr>
                <w:rFonts w:hint="eastAsia"/>
              </w:rPr>
              <w:t>行为所属用户</w:t>
            </w:r>
          </w:p>
        </w:tc>
      </w:tr>
      <w:tr w:rsidR="001F03F8" w14:paraId="7125DC7B" w14:textId="1D653219" w:rsidTr="00A46369">
        <w:tc>
          <w:tcPr>
            <w:tcW w:w="2593" w:type="dxa"/>
          </w:tcPr>
          <w:p w14:paraId="54F70DB5" w14:textId="77777777" w:rsidR="001F03F8" w:rsidRDefault="001F03F8">
            <w:pPr>
              <w:pStyle w:val="aff"/>
            </w:pPr>
            <w:proofErr w:type="spellStart"/>
            <w:r>
              <w:rPr>
                <w:rFonts w:hint="eastAsia"/>
              </w:rPr>
              <w:t>item</w:t>
            </w:r>
            <w:r>
              <w:t>_id</w:t>
            </w:r>
            <w:proofErr w:type="spellEnd"/>
          </w:p>
        </w:tc>
        <w:tc>
          <w:tcPr>
            <w:tcW w:w="0" w:type="auto"/>
          </w:tcPr>
          <w:p w14:paraId="24D5AFAC" w14:textId="77777777" w:rsidR="001F03F8" w:rsidRDefault="001F03F8">
            <w:pPr>
              <w:pStyle w:val="aff"/>
            </w:pPr>
            <w:r>
              <w:t>BIGINT</w:t>
            </w:r>
          </w:p>
        </w:tc>
        <w:tc>
          <w:tcPr>
            <w:tcW w:w="0" w:type="auto"/>
          </w:tcPr>
          <w:p w14:paraId="125A3B3A" w14:textId="3EDDEF00" w:rsidR="001F03F8" w:rsidRDefault="001F03F8">
            <w:pPr>
              <w:pStyle w:val="aff"/>
            </w:pPr>
            <w:r>
              <w:rPr>
                <w:rFonts w:hint="eastAsia"/>
              </w:rPr>
              <w:t>否</w:t>
            </w:r>
          </w:p>
        </w:tc>
        <w:tc>
          <w:tcPr>
            <w:tcW w:w="0" w:type="auto"/>
          </w:tcPr>
          <w:p w14:paraId="34C127EF" w14:textId="33A3149B" w:rsidR="001F03F8" w:rsidRDefault="001F03F8">
            <w:pPr>
              <w:pStyle w:val="aff"/>
            </w:pPr>
            <w:r>
              <w:rPr>
                <w:rFonts w:hint="eastAsia"/>
              </w:rPr>
              <w:t>商品</w:t>
            </w:r>
            <w:r>
              <w:rPr>
                <w:rFonts w:hint="eastAsia"/>
              </w:rPr>
              <w:t>ID</w:t>
            </w:r>
          </w:p>
        </w:tc>
        <w:tc>
          <w:tcPr>
            <w:tcW w:w="2115" w:type="dxa"/>
          </w:tcPr>
          <w:p w14:paraId="4E3FA70C" w14:textId="30EC2DCE" w:rsidR="001F03F8" w:rsidRDefault="001F03F8">
            <w:pPr>
              <w:pStyle w:val="aff"/>
            </w:pPr>
            <w:r>
              <w:rPr>
                <w:rFonts w:hint="eastAsia"/>
              </w:rPr>
              <w:t>用户交互的商品</w:t>
            </w:r>
          </w:p>
        </w:tc>
      </w:tr>
      <w:tr w:rsidR="001F03F8" w14:paraId="7CE21CF4" w14:textId="1B53DEDC" w:rsidTr="00A46369">
        <w:tc>
          <w:tcPr>
            <w:tcW w:w="2593" w:type="dxa"/>
          </w:tcPr>
          <w:p w14:paraId="548840A9" w14:textId="77777777" w:rsidR="001F03F8" w:rsidRDefault="001F03F8">
            <w:pPr>
              <w:pStyle w:val="aff"/>
            </w:pPr>
            <w:proofErr w:type="spellStart"/>
            <w:r>
              <w:rPr>
                <w:rFonts w:hint="eastAsia"/>
              </w:rPr>
              <w:t>category</w:t>
            </w:r>
            <w:r>
              <w:t>_id</w:t>
            </w:r>
            <w:proofErr w:type="spellEnd"/>
          </w:p>
        </w:tc>
        <w:tc>
          <w:tcPr>
            <w:tcW w:w="0" w:type="auto"/>
          </w:tcPr>
          <w:p w14:paraId="0A25757B" w14:textId="77777777" w:rsidR="001F03F8" w:rsidRDefault="001F03F8">
            <w:pPr>
              <w:pStyle w:val="aff"/>
            </w:pPr>
            <w:r>
              <w:t>BIGINT</w:t>
            </w:r>
          </w:p>
        </w:tc>
        <w:tc>
          <w:tcPr>
            <w:tcW w:w="0" w:type="auto"/>
          </w:tcPr>
          <w:p w14:paraId="2E0626EA" w14:textId="6C4DBF84" w:rsidR="001F03F8" w:rsidRDefault="001F03F8">
            <w:pPr>
              <w:pStyle w:val="aff"/>
            </w:pPr>
            <w:r>
              <w:rPr>
                <w:rFonts w:hint="eastAsia"/>
              </w:rPr>
              <w:t>否</w:t>
            </w:r>
          </w:p>
        </w:tc>
        <w:tc>
          <w:tcPr>
            <w:tcW w:w="0" w:type="auto"/>
          </w:tcPr>
          <w:p w14:paraId="5A189A3E" w14:textId="2A9EED66" w:rsidR="001F03F8" w:rsidRDefault="001F03F8">
            <w:pPr>
              <w:pStyle w:val="aff"/>
            </w:pPr>
            <w:r>
              <w:rPr>
                <w:rFonts w:hint="eastAsia"/>
              </w:rPr>
              <w:t>商品类目</w:t>
            </w:r>
            <w:r>
              <w:rPr>
                <w:rFonts w:hint="eastAsia"/>
              </w:rPr>
              <w:t>ID</w:t>
            </w:r>
          </w:p>
        </w:tc>
        <w:tc>
          <w:tcPr>
            <w:tcW w:w="2115" w:type="dxa"/>
          </w:tcPr>
          <w:p w14:paraId="7B994FF8" w14:textId="6952C1AB" w:rsidR="001F03F8" w:rsidRDefault="001F03F8">
            <w:pPr>
              <w:pStyle w:val="aff"/>
            </w:pPr>
            <w:r>
              <w:rPr>
                <w:rFonts w:hint="eastAsia"/>
              </w:rPr>
              <w:t>商品所属分类</w:t>
            </w:r>
          </w:p>
        </w:tc>
      </w:tr>
      <w:tr w:rsidR="001F03F8" w14:paraId="61DED7E0" w14:textId="282E6E9D" w:rsidTr="00A46369">
        <w:tc>
          <w:tcPr>
            <w:tcW w:w="2593" w:type="dxa"/>
          </w:tcPr>
          <w:p w14:paraId="097DB414" w14:textId="77777777" w:rsidR="001F03F8" w:rsidRDefault="001F03F8">
            <w:pPr>
              <w:pStyle w:val="aff"/>
            </w:pPr>
            <w:proofErr w:type="spellStart"/>
            <w:r>
              <w:rPr>
                <w:rFonts w:hint="eastAsia"/>
              </w:rPr>
              <w:t>behavior</w:t>
            </w:r>
            <w:r>
              <w:t>_</w:t>
            </w:r>
            <w:r>
              <w:rPr>
                <w:rFonts w:hint="eastAsia"/>
              </w:rPr>
              <w:t>type</w:t>
            </w:r>
            <w:proofErr w:type="spellEnd"/>
          </w:p>
        </w:tc>
        <w:tc>
          <w:tcPr>
            <w:tcW w:w="0" w:type="auto"/>
          </w:tcPr>
          <w:p w14:paraId="36722B6C" w14:textId="77777777" w:rsidR="001F03F8" w:rsidRDefault="001F03F8">
            <w:pPr>
              <w:pStyle w:val="aff"/>
            </w:pPr>
            <w:r>
              <w:t>VARCHAR</w:t>
            </w:r>
          </w:p>
        </w:tc>
        <w:tc>
          <w:tcPr>
            <w:tcW w:w="0" w:type="auto"/>
          </w:tcPr>
          <w:p w14:paraId="1EC8D34B" w14:textId="18912FCC" w:rsidR="001F03F8" w:rsidRDefault="001F03F8">
            <w:pPr>
              <w:pStyle w:val="aff"/>
            </w:pPr>
            <w:r>
              <w:rPr>
                <w:rFonts w:hint="eastAsia"/>
              </w:rPr>
              <w:t>否</w:t>
            </w:r>
          </w:p>
        </w:tc>
        <w:tc>
          <w:tcPr>
            <w:tcW w:w="0" w:type="auto"/>
          </w:tcPr>
          <w:p w14:paraId="54F8A500" w14:textId="0A354AAD" w:rsidR="001F03F8" w:rsidRDefault="001F03F8">
            <w:pPr>
              <w:pStyle w:val="aff"/>
            </w:pPr>
            <w:r>
              <w:rPr>
                <w:rFonts w:hint="eastAsia"/>
              </w:rPr>
              <w:t>行为类型</w:t>
            </w:r>
          </w:p>
        </w:tc>
        <w:tc>
          <w:tcPr>
            <w:tcW w:w="2115" w:type="dxa"/>
          </w:tcPr>
          <w:p w14:paraId="18563ADB" w14:textId="7E8860FD" w:rsidR="001F03F8" w:rsidRDefault="001F03F8">
            <w:pPr>
              <w:pStyle w:val="aff"/>
            </w:pPr>
            <w:proofErr w:type="spellStart"/>
            <w:r>
              <w:rPr>
                <w:rFonts w:hint="eastAsia"/>
              </w:rPr>
              <w:t>pv</w:t>
            </w:r>
            <w:proofErr w:type="spellEnd"/>
            <w:r>
              <w:rPr>
                <w:rFonts w:hint="eastAsia"/>
              </w:rPr>
              <w:t>、</w:t>
            </w:r>
            <w:r>
              <w:rPr>
                <w:rFonts w:hint="eastAsia"/>
              </w:rPr>
              <w:t>cart</w:t>
            </w:r>
            <w:r>
              <w:rPr>
                <w:rFonts w:hint="eastAsia"/>
              </w:rPr>
              <w:t>、</w:t>
            </w:r>
            <w:r>
              <w:rPr>
                <w:rFonts w:hint="eastAsia"/>
              </w:rPr>
              <w:t>buy</w:t>
            </w:r>
          </w:p>
        </w:tc>
      </w:tr>
      <w:tr w:rsidR="001F03F8" w14:paraId="1A86CB6F" w14:textId="0CDEC225" w:rsidTr="00A46369">
        <w:tc>
          <w:tcPr>
            <w:tcW w:w="2593" w:type="dxa"/>
          </w:tcPr>
          <w:p w14:paraId="3D0C9546" w14:textId="77777777" w:rsidR="001F03F8" w:rsidRDefault="001F03F8">
            <w:pPr>
              <w:pStyle w:val="aff"/>
            </w:pPr>
            <w:proofErr w:type="spellStart"/>
            <w:r>
              <w:t>behavior_time</w:t>
            </w:r>
            <w:proofErr w:type="spellEnd"/>
          </w:p>
        </w:tc>
        <w:tc>
          <w:tcPr>
            <w:tcW w:w="0" w:type="auto"/>
          </w:tcPr>
          <w:p w14:paraId="26C783A9" w14:textId="77777777" w:rsidR="001F03F8" w:rsidRDefault="001F03F8">
            <w:pPr>
              <w:pStyle w:val="aff"/>
            </w:pPr>
            <w:r>
              <w:t>BIGINT</w:t>
            </w:r>
          </w:p>
        </w:tc>
        <w:tc>
          <w:tcPr>
            <w:tcW w:w="0" w:type="auto"/>
          </w:tcPr>
          <w:p w14:paraId="5CB8C856" w14:textId="64F72CE4" w:rsidR="001F03F8" w:rsidRDefault="001F03F8">
            <w:pPr>
              <w:pStyle w:val="aff"/>
            </w:pPr>
            <w:r>
              <w:rPr>
                <w:rFonts w:hint="eastAsia"/>
              </w:rPr>
              <w:t>否</w:t>
            </w:r>
          </w:p>
        </w:tc>
        <w:tc>
          <w:tcPr>
            <w:tcW w:w="0" w:type="auto"/>
          </w:tcPr>
          <w:p w14:paraId="4F12AD15" w14:textId="195E964D" w:rsidR="001F03F8" w:rsidRDefault="001F03F8">
            <w:pPr>
              <w:pStyle w:val="aff"/>
            </w:pPr>
            <w:r>
              <w:rPr>
                <w:rFonts w:hint="eastAsia"/>
              </w:rPr>
              <w:t>行为时间戳</w:t>
            </w:r>
          </w:p>
        </w:tc>
        <w:tc>
          <w:tcPr>
            <w:tcW w:w="2115" w:type="dxa"/>
          </w:tcPr>
          <w:p w14:paraId="58CAB791" w14:textId="1A2D894E" w:rsidR="001F03F8" w:rsidRDefault="001F03F8">
            <w:pPr>
              <w:pStyle w:val="aff"/>
            </w:pPr>
            <w:r>
              <w:rPr>
                <w:rFonts w:hint="eastAsia"/>
              </w:rPr>
              <w:t>Unix</w:t>
            </w:r>
            <w:r>
              <w:rPr>
                <w:rFonts w:hint="eastAsia"/>
              </w:rPr>
              <w:t>时间戳</w:t>
            </w:r>
          </w:p>
        </w:tc>
      </w:tr>
      <w:tr w:rsidR="001F03F8" w14:paraId="1330EE77" w14:textId="24EDCC9E" w:rsidTr="00A46369">
        <w:tc>
          <w:tcPr>
            <w:tcW w:w="2593" w:type="dxa"/>
          </w:tcPr>
          <w:p w14:paraId="40371BC5" w14:textId="77777777" w:rsidR="001F03F8" w:rsidRDefault="001F03F8">
            <w:pPr>
              <w:pStyle w:val="aff"/>
            </w:pPr>
            <w:proofErr w:type="spellStart"/>
            <w:r>
              <w:t>behavior_date_time</w:t>
            </w:r>
            <w:proofErr w:type="spellEnd"/>
          </w:p>
        </w:tc>
        <w:tc>
          <w:tcPr>
            <w:tcW w:w="0" w:type="auto"/>
          </w:tcPr>
          <w:p w14:paraId="1D31221F" w14:textId="77777777" w:rsidR="001F03F8" w:rsidRDefault="001F03F8">
            <w:pPr>
              <w:pStyle w:val="aff"/>
            </w:pPr>
            <w:r>
              <w:t>DATETIME</w:t>
            </w:r>
          </w:p>
        </w:tc>
        <w:tc>
          <w:tcPr>
            <w:tcW w:w="0" w:type="auto"/>
          </w:tcPr>
          <w:p w14:paraId="365FC65D" w14:textId="38D02973" w:rsidR="001F03F8" w:rsidRDefault="001F03F8">
            <w:pPr>
              <w:pStyle w:val="aff"/>
            </w:pPr>
            <w:r>
              <w:rPr>
                <w:rFonts w:hint="eastAsia"/>
              </w:rPr>
              <w:t>是</w:t>
            </w:r>
          </w:p>
        </w:tc>
        <w:tc>
          <w:tcPr>
            <w:tcW w:w="0" w:type="auto"/>
          </w:tcPr>
          <w:p w14:paraId="00F6B2AB" w14:textId="37EA6635" w:rsidR="001F03F8" w:rsidRDefault="001F03F8">
            <w:pPr>
              <w:pStyle w:val="aff"/>
            </w:pPr>
            <w:r>
              <w:rPr>
                <w:rFonts w:hint="eastAsia"/>
              </w:rPr>
              <w:t>行为时间</w:t>
            </w:r>
          </w:p>
        </w:tc>
        <w:tc>
          <w:tcPr>
            <w:tcW w:w="2115" w:type="dxa"/>
          </w:tcPr>
          <w:p w14:paraId="51CF8EC8" w14:textId="59B80094" w:rsidR="001F03F8" w:rsidRDefault="001F03F8">
            <w:pPr>
              <w:pStyle w:val="aff"/>
            </w:pPr>
            <w:r>
              <w:rPr>
                <w:rFonts w:hint="eastAsia"/>
              </w:rPr>
              <w:t>标准日期格式</w:t>
            </w:r>
          </w:p>
        </w:tc>
      </w:tr>
      <w:tr w:rsidR="001F03F8" w14:paraId="3D4BE539" w14:textId="09A88C71" w:rsidTr="00A46369">
        <w:tc>
          <w:tcPr>
            <w:tcW w:w="2593" w:type="dxa"/>
          </w:tcPr>
          <w:p w14:paraId="57390261" w14:textId="77777777" w:rsidR="001F03F8" w:rsidRDefault="001F03F8">
            <w:pPr>
              <w:pStyle w:val="aff"/>
            </w:pPr>
            <w:proofErr w:type="spellStart"/>
            <w:r>
              <w:t>unit_price</w:t>
            </w:r>
            <w:proofErr w:type="spellEnd"/>
          </w:p>
        </w:tc>
        <w:tc>
          <w:tcPr>
            <w:tcW w:w="0" w:type="auto"/>
          </w:tcPr>
          <w:p w14:paraId="411D1C97" w14:textId="77777777" w:rsidR="001F03F8" w:rsidRDefault="001F03F8">
            <w:pPr>
              <w:pStyle w:val="aff"/>
            </w:pPr>
            <w:r>
              <w:t>DECIMAL</w:t>
            </w:r>
          </w:p>
        </w:tc>
        <w:tc>
          <w:tcPr>
            <w:tcW w:w="0" w:type="auto"/>
          </w:tcPr>
          <w:p w14:paraId="0A81500E" w14:textId="05C52B9F" w:rsidR="001F03F8" w:rsidRDefault="001F03F8">
            <w:pPr>
              <w:pStyle w:val="aff"/>
            </w:pPr>
            <w:r>
              <w:rPr>
                <w:rFonts w:hint="eastAsia"/>
              </w:rPr>
              <w:t>是</w:t>
            </w:r>
          </w:p>
        </w:tc>
        <w:tc>
          <w:tcPr>
            <w:tcW w:w="0" w:type="auto"/>
          </w:tcPr>
          <w:p w14:paraId="14DEAAD2" w14:textId="397E9595" w:rsidR="001F03F8" w:rsidRDefault="001F03F8">
            <w:pPr>
              <w:pStyle w:val="aff"/>
            </w:pPr>
            <w:r>
              <w:rPr>
                <w:rFonts w:hint="eastAsia"/>
              </w:rPr>
              <w:t>商品单价</w:t>
            </w:r>
          </w:p>
        </w:tc>
        <w:tc>
          <w:tcPr>
            <w:tcW w:w="2115" w:type="dxa"/>
          </w:tcPr>
          <w:p w14:paraId="222072C4" w14:textId="5F2EE7A3" w:rsidR="001F03F8" w:rsidRDefault="001F03F8">
            <w:pPr>
              <w:pStyle w:val="aff"/>
            </w:pPr>
            <w:r>
              <w:rPr>
                <w:rFonts w:hint="eastAsia"/>
              </w:rPr>
              <w:t>仅购买行为有值</w:t>
            </w:r>
          </w:p>
        </w:tc>
      </w:tr>
      <w:tr w:rsidR="001F03F8" w14:paraId="3EDB5FA6" w14:textId="7B20FC66" w:rsidTr="00A46369">
        <w:tc>
          <w:tcPr>
            <w:tcW w:w="2593" w:type="dxa"/>
          </w:tcPr>
          <w:p w14:paraId="23A5989F" w14:textId="77777777" w:rsidR="001F03F8" w:rsidRDefault="001F03F8">
            <w:pPr>
              <w:pStyle w:val="aff"/>
            </w:pPr>
            <w:r>
              <w:t>qty</w:t>
            </w:r>
          </w:p>
        </w:tc>
        <w:tc>
          <w:tcPr>
            <w:tcW w:w="0" w:type="auto"/>
          </w:tcPr>
          <w:p w14:paraId="22DCC83B" w14:textId="77777777" w:rsidR="001F03F8" w:rsidRDefault="001F03F8">
            <w:pPr>
              <w:pStyle w:val="aff"/>
            </w:pPr>
            <w:r>
              <w:t>INT</w:t>
            </w:r>
          </w:p>
        </w:tc>
        <w:tc>
          <w:tcPr>
            <w:tcW w:w="0" w:type="auto"/>
          </w:tcPr>
          <w:p w14:paraId="0ADAE10C" w14:textId="138744A6" w:rsidR="001F03F8" w:rsidRDefault="001F03F8">
            <w:pPr>
              <w:pStyle w:val="aff"/>
            </w:pPr>
            <w:r>
              <w:rPr>
                <w:rFonts w:hint="eastAsia"/>
              </w:rPr>
              <w:t>是</w:t>
            </w:r>
          </w:p>
        </w:tc>
        <w:tc>
          <w:tcPr>
            <w:tcW w:w="0" w:type="auto"/>
          </w:tcPr>
          <w:p w14:paraId="0AFA4951" w14:textId="1DE8E661" w:rsidR="001F03F8" w:rsidRDefault="001F03F8">
            <w:pPr>
              <w:pStyle w:val="aff"/>
            </w:pPr>
            <w:r>
              <w:rPr>
                <w:rFonts w:hint="eastAsia"/>
              </w:rPr>
              <w:t>商品数量</w:t>
            </w:r>
          </w:p>
        </w:tc>
        <w:tc>
          <w:tcPr>
            <w:tcW w:w="2115" w:type="dxa"/>
          </w:tcPr>
          <w:p w14:paraId="3B7FD6FB" w14:textId="0B5180F8" w:rsidR="001F03F8" w:rsidRDefault="001F03F8">
            <w:pPr>
              <w:pStyle w:val="aff"/>
            </w:pPr>
            <w:r>
              <w:rPr>
                <w:rFonts w:hint="eastAsia"/>
              </w:rPr>
              <w:t>购买数量，默认</w:t>
            </w:r>
            <w:r>
              <w:rPr>
                <w:rFonts w:hint="eastAsia"/>
              </w:rPr>
              <w:t>1</w:t>
            </w:r>
          </w:p>
        </w:tc>
      </w:tr>
      <w:tr w:rsidR="001F03F8" w14:paraId="172E6334" w14:textId="6415FE55" w:rsidTr="00A46369">
        <w:tc>
          <w:tcPr>
            <w:tcW w:w="2593" w:type="dxa"/>
          </w:tcPr>
          <w:p w14:paraId="00F13821" w14:textId="77777777" w:rsidR="001F03F8" w:rsidRDefault="001F03F8">
            <w:pPr>
              <w:pStyle w:val="aff"/>
            </w:pPr>
            <w:proofErr w:type="spellStart"/>
            <w:r>
              <w:rPr>
                <w:rFonts w:hint="eastAsia"/>
              </w:rPr>
              <w:t>create</w:t>
            </w:r>
            <w:r>
              <w:t>_time</w:t>
            </w:r>
            <w:proofErr w:type="spellEnd"/>
          </w:p>
        </w:tc>
        <w:tc>
          <w:tcPr>
            <w:tcW w:w="0" w:type="auto"/>
          </w:tcPr>
          <w:p w14:paraId="4102EEC7" w14:textId="77777777" w:rsidR="001F03F8" w:rsidRDefault="001F03F8">
            <w:pPr>
              <w:pStyle w:val="aff"/>
            </w:pPr>
            <w:r>
              <w:t>DATETIME</w:t>
            </w:r>
          </w:p>
        </w:tc>
        <w:tc>
          <w:tcPr>
            <w:tcW w:w="0" w:type="auto"/>
          </w:tcPr>
          <w:p w14:paraId="12C714FA" w14:textId="36B0BBCC" w:rsidR="001F03F8" w:rsidRDefault="001F03F8">
            <w:pPr>
              <w:pStyle w:val="aff"/>
            </w:pPr>
            <w:r>
              <w:rPr>
                <w:rFonts w:hint="eastAsia"/>
              </w:rPr>
              <w:t>是</w:t>
            </w:r>
          </w:p>
        </w:tc>
        <w:tc>
          <w:tcPr>
            <w:tcW w:w="0" w:type="auto"/>
          </w:tcPr>
          <w:p w14:paraId="288F2941" w14:textId="09F8399E" w:rsidR="001F03F8" w:rsidRDefault="001F03F8">
            <w:pPr>
              <w:pStyle w:val="aff"/>
            </w:pPr>
            <w:r>
              <w:rPr>
                <w:rFonts w:hint="eastAsia"/>
              </w:rPr>
              <w:t>记录入库时间</w:t>
            </w:r>
          </w:p>
        </w:tc>
        <w:tc>
          <w:tcPr>
            <w:tcW w:w="2115" w:type="dxa"/>
          </w:tcPr>
          <w:p w14:paraId="3ACAF179" w14:textId="47475081" w:rsidR="001F03F8" w:rsidRDefault="001F03F8">
            <w:pPr>
              <w:pStyle w:val="aff"/>
            </w:pPr>
            <w:r>
              <w:rPr>
                <w:rFonts w:hint="eastAsia"/>
              </w:rPr>
              <w:t>生成时间</w:t>
            </w:r>
          </w:p>
        </w:tc>
      </w:tr>
    </w:tbl>
    <w:p w14:paraId="53AEBD58" w14:textId="77777777" w:rsidR="00A22079" w:rsidRPr="00A22079" w:rsidRDefault="00A22079" w:rsidP="00A22079">
      <w:pPr>
        <w:ind w:firstLine="480"/>
        <w:rPr>
          <w:rFonts w:cs="Times New Roman"/>
          <w:kern w:val="0"/>
          <w14:ligatures w14:val="none"/>
        </w:rPr>
      </w:pPr>
      <w:r w:rsidRPr="00A22079">
        <w:rPr>
          <w:rFonts w:hint="eastAsia"/>
        </w:rPr>
        <w:lastRenderedPageBreak/>
        <w:t>查询性能优化方案：</w:t>
      </w:r>
    </w:p>
    <w:p w14:paraId="517983A6" w14:textId="4A0A8A47" w:rsidR="00A22079" w:rsidRPr="00A22079" w:rsidRDefault="00A22079" w:rsidP="00A22079">
      <w:pPr>
        <w:ind w:firstLine="480"/>
        <w:rPr>
          <w:rFonts w:cs="Times New Roman"/>
          <w:kern w:val="0"/>
          <w14:ligatures w14:val="none"/>
        </w:rPr>
      </w:pPr>
      <w:r>
        <w:rPr>
          <w:rFonts w:hint="eastAsia"/>
        </w:rPr>
        <w:t>（</w:t>
      </w:r>
      <w:r>
        <w:rPr>
          <w:rFonts w:hint="eastAsia"/>
        </w:rPr>
        <w:t>1</w:t>
      </w:r>
      <w:r>
        <w:rPr>
          <w:rFonts w:hint="eastAsia"/>
        </w:rPr>
        <w:t>）</w:t>
      </w:r>
      <w:r w:rsidRPr="00A22079">
        <w:rPr>
          <w:rFonts w:hint="eastAsia"/>
        </w:rPr>
        <w:t>联合索引：建立</w:t>
      </w:r>
      <w:proofErr w:type="spellStart"/>
      <w:r w:rsidRPr="00A22079">
        <w:rPr>
          <w:rFonts w:eastAsia="Times New Roman"/>
        </w:rPr>
        <w:t>idx_behavior_time</w:t>
      </w:r>
      <w:proofErr w:type="spellEnd"/>
      <w:r w:rsidRPr="00A22079">
        <w:rPr>
          <w:rFonts w:eastAsia="Times New Roman"/>
        </w:rPr>
        <w:t xml:space="preserve"> (</w:t>
      </w:r>
      <w:proofErr w:type="spellStart"/>
      <w:r w:rsidRPr="00A22079">
        <w:rPr>
          <w:rFonts w:eastAsia="Times New Roman"/>
        </w:rPr>
        <w:t>behavior_type</w:t>
      </w:r>
      <w:proofErr w:type="spellEnd"/>
      <w:r w:rsidRPr="00A22079">
        <w:rPr>
          <w:rFonts w:eastAsia="Times New Roman"/>
        </w:rPr>
        <w:t xml:space="preserve">, </w:t>
      </w:r>
      <w:proofErr w:type="spellStart"/>
      <w:r w:rsidRPr="00A22079">
        <w:rPr>
          <w:rFonts w:eastAsia="Times New Roman"/>
        </w:rPr>
        <w:t>behavior_time</w:t>
      </w:r>
      <w:proofErr w:type="spellEnd"/>
      <w:r w:rsidRPr="00A22079">
        <w:rPr>
          <w:rFonts w:eastAsia="Times New Roman"/>
        </w:rPr>
        <w:t>)</w:t>
      </w:r>
      <w:r w:rsidRPr="00A22079">
        <w:rPr>
          <w:rFonts w:hint="eastAsia"/>
        </w:rPr>
        <w:t>组合索引。在进行漏斗分析时，通常需要查询特定时间范围内某类行为的统计信息，该索引能够利用索引覆盖特性避免数据表扫描，大幅提高查询效率</w:t>
      </w:r>
      <w:r w:rsidR="00D4524F" w:rsidRPr="003D11C8">
        <w:rPr>
          <w:rFonts w:ascii="宋体" w:hAnsi="宋体" w:hint="eastAsia"/>
          <w:sz w:val="18"/>
          <w:szCs w:val="18"/>
          <w:vertAlign w:val="superscript"/>
        </w:rPr>
        <w:t>[13]</w:t>
      </w:r>
      <w:r w:rsidRPr="00A22079">
        <w:rPr>
          <w:rFonts w:hint="eastAsia"/>
        </w:rPr>
        <w:t>。</w:t>
      </w:r>
    </w:p>
    <w:p w14:paraId="3FF13907" w14:textId="207EBEF0" w:rsidR="00A22079" w:rsidRPr="00A22079" w:rsidRDefault="00A22079" w:rsidP="00A22079">
      <w:pPr>
        <w:ind w:firstLine="480"/>
        <w:rPr>
          <w:rFonts w:cs="Times New Roman"/>
          <w:kern w:val="0"/>
          <w14:ligatures w14:val="none"/>
        </w:rPr>
      </w:pPr>
      <w:r>
        <w:rPr>
          <w:rFonts w:hint="eastAsia"/>
        </w:rPr>
        <w:t>（</w:t>
      </w:r>
      <w:r>
        <w:rPr>
          <w:rFonts w:hint="eastAsia"/>
        </w:rPr>
        <w:t>2</w:t>
      </w:r>
      <w:r>
        <w:rPr>
          <w:rFonts w:hint="eastAsia"/>
        </w:rPr>
        <w:t>）</w:t>
      </w:r>
      <w:r w:rsidRPr="00A22079">
        <w:rPr>
          <w:rFonts w:hint="eastAsia"/>
        </w:rPr>
        <w:t>用户标识索引：创建</w:t>
      </w:r>
      <w:proofErr w:type="spellStart"/>
      <w:r w:rsidRPr="00A22079">
        <w:rPr>
          <w:rFonts w:eastAsia="Times New Roman"/>
        </w:rPr>
        <w:t>idx_user_id</w:t>
      </w:r>
      <w:proofErr w:type="spellEnd"/>
      <w:r w:rsidRPr="00A22079">
        <w:rPr>
          <w:rFonts w:eastAsia="Times New Roman"/>
        </w:rPr>
        <w:t xml:space="preserve"> (</w:t>
      </w:r>
      <w:proofErr w:type="spellStart"/>
      <w:r w:rsidRPr="00A22079">
        <w:rPr>
          <w:rFonts w:eastAsia="Times New Roman"/>
        </w:rPr>
        <w:t>user_id</w:t>
      </w:r>
      <w:proofErr w:type="spellEnd"/>
      <w:r w:rsidRPr="00A22079">
        <w:rPr>
          <w:rFonts w:eastAsia="Times New Roman"/>
        </w:rPr>
        <w:t>)</w:t>
      </w:r>
      <w:r w:rsidRPr="00A22079">
        <w:rPr>
          <w:rFonts w:hint="eastAsia"/>
        </w:rPr>
        <w:t>单列索引。在计算用户价值指标时，需要频繁按用户维度进行数据聚合，该索引是必不可少的性能保障。</w:t>
      </w:r>
    </w:p>
    <w:p w14:paraId="3B8DEB84" w14:textId="34AD2428" w:rsidR="00A22079" w:rsidRPr="00A22079" w:rsidRDefault="00A22079" w:rsidP="00A22079">
      <w:pPr>
        <w:ind w:firstLine="480"/>
      </w:pPr>
      <w:r>
        <w:rPr>
          <w:rFonts w:hint="eastAsia"/>
        </w:rPr>
        <w:t>（</w:t>
      </w:r>
      <w:r>
        <w:rPr>
          <w:rFonts w:hint="eastAsia"/>
        </w:rPr>
        <w:t>3</w:t>
      </w:r>
      <w:r>
        <w:rPr>
          <w:rFonts w:hint="eastAsia"/>
        </w:rPr>
        <w:t>）</w:t>
      </w:r>
      <w:r w:rsidR="00BB67DC" w:rsidRPr="00BB67DC">
        <w:t>数据分区方案（可选）：当数据量达到亿级规模时，可以考虑按照时间范围进行分区，将历史数据和当前活跃数据分别存放，以提升数据管理和查询效率。</w:t>
      </w:r>
    </w:p>
    <w:p w14:paraId="330448ED" w14:textId="14FC2F74" w:rsidR="00004023" w:rsidRDefault="00000000">
      <w:pPr>
        <w:pStyle w:val="affa"/>
        <w:ind w:firstLine="420"/>
      </w:pPr>
      <w:r>
        <w:t>表3-2</w:t>
      </w:r>
      <w:r w:rsidR="00A86F31">
        <w:t xml:space="preserve"> </w:t>
      </w:r>
      <w:r>
        <w:t>用户画像表 (</w:t>
      </w:r>
      <w:proofErr w:type="spellStart"/>
      <w:r>
        <w:t>user_profile</w:t>
      </w:r>
      <w:proofErr w:type="spellEnd"/>
      <w:r>
        <w:t>)</w:t>
      </w:r>
    </w:p>
    <w:tbl>
      <w:tblPr>
        <w:tblStyle w:val="affb"/>
        <w:tblW w:w="0" w:type="auto"/>
        <w:tblLook w:val="04A0" w:firstRow="1" w:lastRow="0" w:firstColumn="1" w:lastColumn="0" w:noHBand="0" w:noVBand="1"/>
      </w:tblPr>
      <w:tblGrid>
        <w:gridCol w:w="1593"/>
        <w:gridCol w:w="1266"/>
        <w:gridCol w:w="1056"/>
        <w:gridCol w:w="1686"/>
        <w:gridCol w:w="3366"/>
      </w:tblGrid>
      <w:tr w:rsidR="00B330AD" w14:paraId="6959CD1A" w14:textId="256C44A5" w:rsidTr="00930F3F">
        <w:trPr>
          <w:cnfStyle w:val="100000000000" w:firstRow="1" w:lastRow="0" w:firstColumn="0" w:lastColumn="0" w:oddVBand="0" w:evenVBand="0" w:oddHBand="0" w:evenHBand="0" w:firstRowFirstColumn="0" w:firstRowLastColumn="0" w:lastRowFirstColumn="0" w:lastRowLastColumn="0"/>
        </w:trPr>
        <w:tc>
          <w:tcPr>
            <w:tcW w:w="0" w:type="auto"/>
          </w:tcPr>
          <w:p w14:paraId="466E7B86" w14:textId="69DFF3B0" w:rsidR="00B330AD" w:rsidRDefault="00B330AD">
            <w:pPr>
              <w:pStyle w:val="aff"/>
            </w:pPr>
            <w:r>
              <w:rPr>
                <w:rFonts w:hint="eastAsia"/>
              </w:rPr>
              <w:t>字段名称</w:t>
            </w:r>
          </w:p>
        </w:tc>
        <w:tc>
          <w:tcPr>
            <w:tcW w:w="0" w:type="auto"/>
          </w:tcPr>
          <w:p w14:paraId="17858BD7" w14:textId="5774E74E" w:rsidR="00B330AD" w:rsidRDefault="00B330AD">
            <w:pPr>
              <w:pStyle w:val="aff"/>
            </w:pPr>
            <w:r>
              <w:rPr>
                <w:rFonts w:hint="eastAsia"/>
              </w:rPr>
              <w:t>字段类型</w:t>
            </w:r>
          </w:p>
        </w:tc>
        <w:tc>
          <w:tcPr>
            <w:tcW w:w="0" w:type="auto"/>
          </w:tcPr>
          <w:p w14:paraId="70EA0289" w14:textId="5897A6C3" w:rsidR="00B330AD" w:rsidRDefault="00B330AD">
            <w:pPr>
              <w:pStyle w:val="aff"/>
            </w:pPr>
            <w:r>
              <w:rPr>
                <w:rFonts w:hint="eastAsia"/>
              </w:rPr>
              <w:t>是否空值</w:t>
            </w:r>
          </w:p>
        </w:tc>
        <w:tc>
          <w:tcPr>
            <w:tcW w:w="0" w:type="auto"/>
          </w:tcPr>
          <w:p w14:paraId="79526782" w14:textId="7B6BC365" w:rsidR="00B330AD" w:rsidRDefault="00B330AD">
            <w:pPr>
              <w:pStyle w:val="aff"/>
            </w:pPr>
            <w:r>
              <w:rPr>
                <w:rFonts w:hint="eastAsia"/>
              </w:rPr>
              <w:t>字段含义</w:t>
            </w:r>
          </w:p>
        </w:tc>
        <w:tc>
          <w:tcPr>
            <w:tcW w:w="0" w:type="auto"/>
          </w:tcPr>
          <w:p w14:paraId="459224F0" w14:textId="3C542442" w:rsidR="00B330AD" w:rsidRDefault="00B330AD">
            <w:pPr>
              <w:pStyle w:val="aff"/>
            </w:pPr>
            <w:r>
              <w:rPr>
                <w:rFonts w:hint="eastAsia"/>
              </w:rPr>
              <w:t>说明</w:t>
            </w:r>
          </w:p>
        </w:tc>
      </w:tr>
      <w:tr w:rsidR="00B330AD" w14:paraId="661FA5FC" w14:textId="129FF178" w:rsidTr="00930F3F">
        <w:tc>
          <w:tcPr>
            <w:tcW w:w="0" w:type="auto"/>
          </w:tcPr>
          <w:p w14:paraId="351E476C" w14:textId="77777777" w:rsidR="00B330AD" w:rsidRDefault="00B330AD">
            <w:pPr>
              <w:pStyle w:val="aff"/>
            </w:pPr>
            <w:r>
              <w:rPr>
                <w:rFonts w:hint="eastAsia"/>
              </w:rPr>
              <w:t>id</w:t>
            </w:r>
          </w:p>
        </w:tc>
        <w:tc>
          <w:tcPr>
            <w:tcW w:w="0" w:type="auto"/>
          </w:tcPr>
          <w:p w14:paraId="65A6C011" w14:textId="77777777" w:rsidR="00B330AD" w:rsidRDefault="00B330AD">
            <w:pPr>
              <w:pStyle w:val="aff"/>
            </w:pPr>
            <w:r>
              <w:rPr>
                <w:rFonts w:hint="eastAsia"/>
              </w:rPr>
              <w:t>BIGINT</w:t>
            </w:r>
          </w:p>
        </w:tc>
        <w:tc>
          <w:tcPr>
            <w:tcW w:w="0" w:type="auto"/>
          </w:tcPr>
          <w:p w14:paraId="5932841E" w14:textId="5A9439B4" w:rsidR="00B330AD" w:rsidRDefault="00B330AD">
            <w:pPr>
              <w:pStyle w:val="aff"/>
            </w:pPr>
            <w:r>
              <w:rPr>
                <w:rFonts w:hint="eastAsia"/>
              </w:rPr>
              <w:t>否</w:t>
            </w:r>
          </w:p>
        </w:tc>
        <w:tc>
          <w:tcPr>
            <w:tcW w:w="0" w:type="auto"/>
          </w:tcPr>
          <w:p w14:paraId="4923311B" w14:textId="5C703F20" w:rsidR="00B330AD" w:rsidRDefault="00B330AD">
            <w:pPr>
              <w:pStyle w:val="aff"/>
            </w:pPr>
            <w:r>
              <w:rPr>
                <w:rFonts w:hint="eastAsia"/>
              </w:rPr>
              <w:t>主键</w:t>
            </w:r>
            <w:r>
              <w:rPr>
                <w:rFonts w:hint="eastAsia"/>
              </w:rPr>
              <w:t>ID</w:t>
            </w:r>
          </w:p>
        </w:tc>
        <w:tc>
          <w:tcPr>
            <w:tcW w:w="0" w:type="auto"/>
          </w:tcPr>
          <w:p w14:paraId="1CFF39C0" w14:textId="1C32256F" w:rsidR="00B330AD" w:rsidRDefault="00B330AD">
            <w:pPr>
              <w:pStyle w:val="aff"/>
            </w:pPr>
            <w:proofErr w:type="gramStart"/>
            <w:r>
              <w:rPr>
                <w:rFonts w:hint="eastAsia"/>
              </w:rPr>
              <w:t>自增主键</w:t>
            </w:r>
            <w:proofErr w:type="gramEnd"/>
          </w:p>
        </w:tc>
      </w:tr>
      <w:tr w:rsidR="00B330AD" w14:paraId="18A7C4DD" w14:textId="06573439" w:rsidTr="00930F3F">
        <w:tc>
          <w:tcPr>
            <w:tcW w:w="0" w:type="auto"/>
          </w:tcPr>
          <w:p w14:paraId="672F91D5" w14:textId="77777777" w:rsidR="00B330AD" w:rsidRDefault="00B330AD">
            <w:pPr>
              <w:pStyle w:val="aff"/>
            </w:pPr>
            <w:proofErr w:type="spellStart"/>
            <w:r>
              <w:rPr>
                <w:rFonts w:hint="eastAsia"/>
              </w:rPr>
              <w:t>user_id</w:t>
            </w:r>
            <w:proofErr w:type="spellEnd"/>
          </w:p>
        </w:tc>
        <w:tc>
          <w:tcPr>
            <w:tcW w:w="0" w:type="auto"/>
          </w:tcPr>
          <w:p w14:paraId="26FA77B1" w14:textId="77777777" w:rsidR="00B330AD" w:rsidRDefault="00B330AD">
            <w:pPr>
              <w:pStyle w:val="aff"/>
            </w:pPr>
            <w:r>
              <w:rPr>
                <w:rFonts w:hint="eastAsia"/>
              </w:rPr>
              <w:t>BIGINT</w:t>
            </w:r>
          </w:p>
        </w:tc>
        <w:tc>
          <w:tcPr>
            <w:tcW w:w="0" w:type="auto"/>
          </w:tcPr>
          <w:p w14:paraId="55168FA6" w14:textId="345351D5" w:rsidR="00B330AD" w:rsidRDefault="00B330AD">
            <w:pPr>
              <w:pStyle w:val="aff"/>
            </w:pPr>
            <w:r>
              <w:rPr>
                <w:rFonts w:hint="eastAsia"/>
              </w:rPr>
              <w:t>否</w:t>
            </w:r>
          </w:p>
        </w:tc>
        <w:tc>
          <w:tcPr>
            <w:tcW w:w="0" w:type="auto"/>
          </w:tcPr>
          <w:p w14:paraId="71CE7692" w14:textId="02035668" w:rsidR="00B330AD" w:rsidRDefault="00B330AD">
            <w:pPr>
              <w:pStyle w:val="aff"/>
            </w:pPr>
            <w:r>
              <w:rPr>
                <w:rFonts w:hint="eastAsia"/>
              </w:rPr>
              <w:t>用户</w:t>
            </w:r>
            <w:r>
              <w:rPr>
                <w:rFonts w:hint="eastAsia"/>
              </w:rPr>
              <w:t>ID</w:t>
            </w:r>
          </w:p>
        </w:tc>
        <w:tc>
          <w:tcPr>
            <w:tcW w:w="0" w:type="auto"/>
          </w:tcPr>
          <w:p w14:paraId="5A7B2E65" w14:textId="326197DC" w:rsidR="00B330AD" w:rsidRDefault="00B330AD">
            <w:pPr>
              <w:pStyle w:val="aff"/>
            </w:pPr>
            <w:r>
              <w:rPr>
                <w:rFonts w:hint="eastAsia"/>
              </w:rPr>
              <w:t>唯一约束</w:t>
            </w:r>
          </w:p>
        </w:tc>
      </w:tr>
      <w:tr w:rsidR="00B330AD" w14:paraId="0DB6DB24" w14:textId="42AFC1AB" w:rsidTr="00930F3F">
        <w:tc>
          <w:tcPr>
            <w:tcW w:w="0" w:type="auto"/>
          </w:tcPr>
          <w:p w14:paraId="773815A5" w14:textId="77777777" w:rsidR="00B330AD" w:rsidRDefault="00B330AD">
            <w:pPr>
              <w:pStyle w:val="aff"/>
            </w:pPr>
            <w:r>
              <w:rPr>
                <w:rFonts w:hint="eastAsia"/>
              </w:rPr>
              <w:t>recency</w:t>
            </w:r>
          </w:p>
        </w:tc>
        <w:tc>
          <w:tcPr>
            <w:tcW w:w="0" w:type="auto"/>
          </w:tcPr>
          <w:p w14:paraId="3DA34018" w14:textId="77777777" w:rsidR="00B330AD" w:rsidRDefault="00B330AD">
            <w:pPr>
              <w:pStyle w:val="aff"/>
            </w:pPr>
            <w:r>
              <w:rPr>
                <w:rFonts w:hint="eastAsia"/>
              </w:rPr>
              <w:t>INT</w:t>
            </w:r>
          </w:p>
        </w:tc>
        <w:tc>
          <w:tcPr>
            <w:tcW w:w="0" w:type="auto"/>
          </w:tcPr>
          <w:p w14:paraId="396CE474" w14:textId="01A2ADD5" w:rsidR="00B330AD" w:rsidRDefault="00B330AD">
            <w:pPr>
              <w:pStyle w:val="aff"/>
            </w:pPr>
            <w:r>
              <w:rPr>
                <w:rFonts w:hint="eastAsia"/>
              </w:rPr>
              <w:t>是</w:t>
            </w:r>
          </w:p>
        </w:tc>
        <w:tc>
          <w:tcPr>
            <w:tcW w:w="0" w:type="auto"/>
          </w:tcPr>
          <w:p w14:paraId="3ADEBAF3" w14:textId="7033E97B" w:rsidR="00B330AD" w:rsidRDefault="00B330AD">
            <w:pPr>
              <w:pStyle w:val="aff"/>
            </w:pPr>
            <w:r>
              <w:rPr>
                <w:rFonts w:hint="eastAsia"/>
              </w:rPr>
              <w:t>R</w:t>
            </w:r>
            <w:r>
              <w:rPr>
                <w:rFonts w:hint="eastAsia"/>
              </w:rPr>
              <w:t>值</w:t>
            </w:r>
          </w:p>
        </w:tc>
        <w:tc>
          <w:tcPr>
            <w:tcW w:w="0" w:type="auto"/>
          </w:tcPr>
          <w:p w14:paraId="6BA582F4" w14:textId="3A582548" w:rsidR="00B330AD" w:rsidRDefault="00B330AD">
            <w:pPr>
              <w:pStyle w:val="aff"/>
            </w:pPr>
            <w:r w:rsidRPr="00B330AD">
              <w:t>最近一次消费距离分析基准日天数</w:t>
            </w:r>
          </w:p>
        </w:tc>
      </w:tr>
      <w:tr w:rsidR="00B330AD" w14:paraId="41978CEA" w14:textId="479DAF92" w:rsidTr="00930F3F">
        <w:tc>
          <w:tcPr>
            <w:tcW w:w="0" w:type="auto"/>
          </w:tcPr>
          <w:p w14:paraId="3B01A5E8" w14:textId="77777777" w:rsidR="00B330AD" w:rsidRDefault="00B330AD">
            <w:pPr>
              <w:pStyle w:val="aff"/>
            </w:pPr>
            <w:r>
              <w:rPr>
                <w:rFonts w:hint="eastAsia"/>
              </w:rPr>
              <w:t>frequency</w:t>
            </w:r>
          </w:p>
        </w:tc>
        <w:tc>
          <w:tcPr>
            <w:tcW w:w="0" w:type="auto"/>
          </w:tcPr>
          <w:p w14:paraId="4946871A" w14:textId="77777777" w:rsidR="00B330AD" w:rsidRDefault="00B330AD">
            <w:pPr>
              <w:pStyle w:val="aff"/>
            </w:pPr>
            <w:r>
              <w:rPr>
                <w:rFonts w:hint="eastAsia"/>
              </w:rPr>
              <w:t>INT</w:t>
            </w:r>
          </w:p>
        </w:tc>
        <w:tc>
          <w:tcPr>
            <w:tcW w:w="0" w:type="auto"/>
          </w:tcPr>
          <w:p w14:paraId="06337F58" w14:textId="59688F6D" w:rsidR="00B330AD" w:rsidRDefault="00B330AD">
            <w:pPr>
              <w:pStyle w:val="aff"/>
            </w:pPr>
            <w:r>
              <w:rPr>
                <w:rFonts w:hint="eastAsia"/>
              </w:rPr>
              <w:t>是</w:t>
            </w:r>
          </w:p>
        </w:tc>
        <w:tc>
          <w:tcPr>
            <w:tcW w:w="0" w:type="auto"/>
          </w:tcPr>
          <w:p w14:paraId="31B9D7C6" w14:textId="447BB6DE" w:rsidR="00B330AD" w:rsidRDefault="00B330AD">
            <w:pPr>
              <w:pStyle w:val="aff"/>
            </w:pPr>
            <w:r>
              <w:rPr>
                <w:rFonts w:hint="eastAsia"/>
              </w:rPr>
              <w:t>F</w:t>
            </w:r>
            <w:r>
              <w:rPr>
                <w:rFonts w:hint="eastAsia"/>
              </w:rPr>
              <w:t>值</w:t>
            </w:r>
          </w:p>
        </w:tc>
        <w:tc>
          <w:tcPr>
            <w:tcW w:w="0" w:type="auto"/>
          </w:tcPr>
          <w:p w14:paraId="0765414B" w14:textId="6270C26C" w:rsidR="00B330AD" w:rsidRDefault="00B330AD">
            <w:pPr>
              <w:pStyle w:val="aff"/>
            </w:pPr>
            <w:r w:rsidRPr="00B330AD">
              <w:t>统计周期内用户的消费频次</w:t>
            </w:r>
          </w:p>
        </w:tc>
      </w:tr>
      <w:tr w:rsidR="00B330AD" w14:paraId="456EE1D2" w14:textId="52869823" w:rsidTr="00930F3F">
        <w:tc>
          <w:tcPr>
            <w:tcW w:w="0" w:type="auto"/>
          </w:tcPr>
          <w:p w14:paraId="6E05B982" w14:textId="77777777" w:rsidR="00B330AD" w:rsidRDefault="00B330AD">
            <w:pPr>
              <w:pStyle w:val="aff"/>
            </w:pPr>
            <w:r>
              <w:rPr>
                <w:rFonts w:hint="eastAsia"/>
              </w:rPr>
              <w:t>monetary</w:t>
            </w:r>
          </w:p>
        </w:tc>
        <w:tc>
          <w:tcPr>
            <w:tcW w:w="0" w:type="auto"/>
          </w:tcPr>
          <w:p w14:paraId="6CAA9B85" w14:textId="77777777" w:rsidR="00B330AD" w:rsidRDefault="00B330AD">
            <w:pPr>
              <w:pStyle w:val="aff"/>
            </w:pPr>
            <w:r>
              <w:rPr>
                <w:rFonts w:hint="eastAsia"/>
              </w:rPr>
              <w:t>DECIMAL</w:t>
            </w:r>
          </w:p>
        </w:tc>
        <w:tc>
          <w:tcPr>
            <w:tcW w:w="0" w:type="auto"/>
          </w:tcPr>
          <w:p w14:paraId="722C3545" w14:textId="22E5CDA7" w:rsidR="00B330AD" w:rsidRDefault="00B330AD">
            <w:pPr>
              <w:pStyle w:val="aff"/>
            </w:pPr>
            <w:r>
              <w:rPr>
                <w:rFonts w:hint="eastAsia"/>
              </w:rPr>
              <w:t>是</w:t>
            </w:r>
          </w:p>
        </w:tc>
        <w:tc>
          <w:tcPr>
            <w:tcW w:w="0" w:type="auto"/>
          </w:tcPr>
          <w:p w14:paraId="681D41B6" w14:textId="59232F00" w:rsidR="00B330AD" w:rsidRDefault="00B330AD">
            <w:pPr>
              <w:pStyle w:val="aff"/>
            </w:pPr>
            <w:r>
              <w:rPr>
                <w:rFonts w:hint="eastAsia"/>
              </w:rPr>
              <w:t>M</w:t>
            </w:r>
            <w:r>
              <w:rPr>
                <w:rFonts w:hint="eastAsia"/>
              </w:rPr>
              <w:t>值</w:t>
            </w:r>
          </w:p>
        </w:tc>
        <w:tc>
          <w:tcPr>
            <w:tcW w:w="0" w:type="auto"/>
          </w:tcPr>
          <w:p w14:paraId="108751E8" w14:textId="6F8D44B3" w:rsidR="00B330AD" w:rsidRDefault="00B330AD">
            <w:pPr>
              <w:pStyle w:val="aff"/>
            </w:pPr>
            <w:r w:rsidRPr="00B330AD">
              <w:t>统计周期内用户的累计消费金额</w:t>
            </w:r>
          </w:p>
        </w:tc>
      </w:tr>
      <w:tr w:rsidR="00B330AD" w14:paraId="2C010F44" w14:textId="325DE6EE" w:rsidTr="00930F3F">
        <w:tc>
          <w:tcPr>
            <w:tcW w:w="0" w:type="auto"/>
          </w:tcPr>
          <w:p w14:paraId="49DA150C" w14:textId="77777777" w:rsidR="00B330AD" w:rsidRDefault="00B330AD">
            <w:pPr>
              <w:pStyle w:val="aff"/>
            </w:pPr>
            <w:proofErr w:type="spellStart"/>
            <w:r>
              <w:rPr>
                <w:rFonts w:hint="eastAsia"/>
              </w:rPr>
              <w:t>r_score</w:t>
            </w:r>
            <w:proofErr w:type="spellEnd"/>
          </w:p>
        </w:tc>
        <w:tc>
          <w:tcPr>
            <w:tcW w:w="0" w:type="auto"/>
          </w:tcPr>
          <w:p w14:paraId="4E664C71" w14:textId="77777777" w:rsidR="00B330AD" w:rsidRDefault="00B330AD">
            <w:pPr>
              <w:pStyle w:val="aff"/>
            </w:pPr>
            <w:r>
              <w:rPr>
                <w:rFonts w:hint="eastAsia"/>
              </w:rPr>
              <w:t>INT</w:t>
            </w:r>
          </w:p>
        </w:tc>
        <w:tc>
          <w:tcPr>
            <w:tcW w:w="0" w:type="auto"/>
          </w:tcPr>
          <w:p w14:paraId="39CE8952" w14:textId="1D61FF33" w:rsidR="00B330AD" w:rsidRDefault="00B330AD">
            <w:pPr>
              <w:pStyle w:val="aff"/>
            </w:pPr>
            <w:r>
              <w:rPr>
                <w:rFonts w:hint="eastAsia"/>
              </w:rPr>
              <w:t>是</w:t>
            </w:r>
          </w:p>
        </w:tc>
        <w:tc>
          <w:tcPr>
            <w:tcW w:w="0" w:type="auto"/>
          </w:tcPr>
          <w:p w14:paraId="458F7825" w14:textId="2504877D" w:rsidR="00B330AD" w:rsidRDefault="00B330AD">
            <w:pPr>
              <w:pStyle w:val="aff"/>
            </w:pPr>
            <w:r>
              <w:rPr>
                <w:rFonts w:hint="eastAsia"/>
              </w:rPr>
              <w:t>R</w:t>
            </w:r>
            <w:r>
              <w:rPr>
                <w:rFonts w:hint="eastAsia"/>
              </w:rPr>
              <w:t>评分</w:t>
            </w:r>
          </w:p>
        </w:tc>
        <w:tc>
          <w:tcPr>
            <w:tcW w:w="0" w:type="auto"/>
          </w:tcPr>
          <w:p w14:paraId="57711466" w14:textId="3D6BB192" w:rsidR="00B330AD" w:rsidRDefault="00B330AD">
            <w:pPr>
              <w:pStyle w:val="aff"/>
            </w:pPr>
            <w:r>
              <w:rPr>
                <w:rFonts w:hint="eastAsia"/>
              </w:rPr>
              <w:t>R</w:t>
            </w:r>
            <w:r>
              <w:rPr>
                <w:rFonts w:hint="eastAsia"/>
              </w:rPr>
              <w:t>值</w:t>
            </w:r>
            <w:r w:rsidRPr="00B330AD">
              <w:t>离散化评分</w:t>
            </w:r>
          </w:p>
        </w:tc>
      </w:tr>
      <w:tr w:rsidR="00B330AD" w14:paraId="36D4F70A" w14:textId="28286206" w:rsidTr="00930F3F">
        <w:tc>
          <w:tcPr>
            <w:tcW w:w="0" w:type="auto"/>
          </w:tcPr>
          <w:p w14:paraId="3FB365CA" w14:textId="77777777" w:rsidR="00B330AD" w:rsidRDefault="00B330AD">
            <w:pPr>
              <w:pStyle w:val="aff"/>
            </w:pPr>
            <w:proofErr w:type="spellStart"/>
            <w:r>
              <w:rPr>
                <w:rFonts w:hint="eastAsia"/>
              </w:rPr>
              <w:t>f_score</w:t>
            </w:r>
            <w:proofErr w:type="spellEnd"/>
          </w:p>
        </w:tc>
        <w:tc>
          <w:tcPr>
            <w:tcW w:w="0" w:type="auto"/>
          </w:tcPr>
          <w:p w14:paraId="6054D82A" w14:textId="77777777" w:rsidR="00B330AD" w:rsidRDefault="00B330AD">
            <w:pPr>
              <w:pStyle w:val="aff"/>
            </w:pPr>
            <w:r>
              <w:rPr>
                <w:rFonts w:hint="eastAsia"/>
              </w:rPr>
              <w:t>INT</w:t>
            </w:r>
          </w:p>
        </w:tc>
        <w:tc>
          <w:tcPr>
            <w:tcW w:w="0" w:type="auto"/>
          </w:tcPr>
          <w:p w14:paraId="44F50C95" w14:textId="4EAD0600" w:rsidR="00B330AD" w:rsidRDefault="00B330AD">
            <w:pPr>
              <w:pStyle w:val="aff"/>
            </w:pPr>
            <w:r>
              <w:rPr>
                <w:rFonts w:hint="eastAsia"/>
              </w:rPr>
              <w:t>是</w:t>
            </w:r>
          </w:p>
        </w:tc>
        <w:tc>
          <w:tcPr>
            <w:tcW w:w="0" w:type="auto"/>
          </w:tcPr>
          <w:p w14:paraId="31F59EAC" w14:textId="4376F07F" w:rsidR="00B330AD" w:rsidRDefault="00B330AD">
            <w:pPr>
              <w:pStyle w:val="aff"/>
            </w:pPr>
            <w:r>
              <w:rPr>
                <w:rFonts w:hint="eastAsia"/>
              </w:rPr>
              <w:t>F</w:t>
            </w:r>
            <w:r>
              <w:rPr>
                <w:rFonts w:hint="eastAsia"/>
              </w:rPr>
              <w:t>评分</w:t>
            </w:r>
          </w:p>
        </w:tc>
        <w:tc>
          <w:tcPr>
            <w:tcW w:w="0" w:type="auto"/>
          </w:tcPr>
          <w:p w14:paraId="30455945" w14:textId="3FE7A40E" w:rsidR="00B330AD" w:rsidRDefault="00B330AD">
            <w:pPr>
              <w:pStyle w:val="aff"/>
            </w:pPr>
            <w:r>
              <w:rPr>
                <w:rFonts w:hint="eastAsia"/>
              </w:rPr>
              <w:t>F</w:t>
            </w:r>
            <w:r>
              <w:rPr>
                <w:rFonts w:hint="eastAsia"/>
              </w:rPr>
              <w:t>值</w:t>
            </w:r>
            <w:r w:rsidRPr="00B330AD">
              <w:t>离散化评分</w:t>
            </w:r>
          </w:p>
        </w:tc>
      </w:tr>
      <w:tr w:rsidR="00B330AD" w14:paraId="0D7E3E30" w14:textId="6F7E84C7" w:rsidTr="00930F3F">
        <w:tc>
          <w:tcPr>
            <w:tcW w:w="0" w:type="auto"/>
          </w:tcPr>
          <w:p w14:paraId="23160A35" w14:textId="77777777" w:rsidR="00B330AD" w:rsidRDefault="00B330AD">
            <w:pPr>
              <w:pStyle w:val="aff"/>
            </w:pPr>
            <w:proofErr w:type="spellStart"/>
            <w:r>
              <w:rPr>
                <w:rFonts w:hint="eastAsia"/>
              </w:rPr>
              <w:t>m_score</w:t>
            </w:r>
            <w:proofErr w:type="spellEnd"/>
          </w:p>
        </w:tc>
        <w:tc>
          <w:tcPr>
            <w:tcW w:w="0" w:type="auto"/>
          </w:tcPr>
          <w:p w14:paraId="1F926959" w14:textId="77777777" w:rsidR="00B330AD" w:rsidRDefault="00B330AD">
            <w:pPr>
              <w:pStyle w:val="aff"/>
            </w:pPr>
            <w:r>
              <w:rPr>
                <w:rFonts w:hint="eastAsia"/>
              </w:rPr>
              <w:t>INT</w:t>
            </w:r>
          </w:p>
        </w:tc>
        <w:tc>
          <w:tcPr>
            <w:tcW w:w="0" w:type="auto"/>
          </w:tcPr>
          <w:p w14:paraId="303D7409" w14:textId="797C76C3" w:rsidR="00B330AD" w:rsidRDefault="00B330AD">
            <w:pPr>
              <w:pStyle w:val="aff"/>
            </w:pPr>
            <w:r>
              <w:rPr>
                <w:rFonts w:hint="eastAsia"/>
              </w:rPr>
              <w:t>是</w:t>
            </w:r>
          </w:p>
        </w:tc>
        <w:tc>
          <w:tcPr>
            <w:tcW w:w="0" w:type="auto"/>
          </w:tcPr>
          <w:p w14:paraId="4EE049DB" w14:textId="07F07ECF" w:rsidR="00B330AD" w:rsidRDefault="00B330AD">
            <w:pPr>
              <w:pStyle w:val="aff"/>
            </w:pPr>
            <w:r>
              <w:rPr>
                <w:rFonts w:hint="eastAsia"/>
              </w:rPr>
              <w:t>M</w:t>
            </w:r>
            <w:r>
              <w:rPr>
                <w:rFonts w:hint="eastAsia"/>
              </w:rPr>
              <w:t>评分</w:t>
            </w:r>
          </w:p>
        </w:tc>
        <w:tc>
          <w:tcPr>
            <w:tcW w:w="0" w:type="auto"/>
          </w:tcPr>
          <w:p w14:paraId="63B8C8E4" w14:textId="2C125DAD" w:rsidR="00B330AD" w:rsidRDefault="00B330AD">
            <w:pPr>
              <w:pStyle w:val="aff"/>
            </w:pPr>
            <w:r>
              <w:rPr>
                <w:rFonts w:hint="eastAsia"/>
              </w:rPr>
              <w:t>M</w:t>
            </w:r>
            <w:r>
              <w:rPr>
                <w:rFonts w:hint="eastAsia"/>
              </w:rPr>
              <w:t>值</w:t>
            </w:r>
            <w:r w:rsidRPr="00B330AD">
              <w:t>离散化评分</w:t>
            </w:r>
          </w:p>
        </w:tc>
      </w:tr>
      <w:tr w:rsidR="00B330AD" w14:paraId="7D2DA7DD" w14:textId="42FFC3BF" w:rsidTr="00930F3F">
        <w:tc>
          <w:tcPr>
            <w:tcW w:w="0" w:type="auto"/>
          </w:tcPr>
          <w:p w14:paraId="3F2472EE" w14:textId="77777777" w:rsidR="00B330AD" w:rsidRDefault="00B330AD">
            <w:pPr>
              <w:pStyle w:val="aff"/>
            </w:pPr>
            <w:proofErr w:type="spellStart"/>
            <w:r>
              <w:rPr>
                <w:rFonts w:hint="eastAsia"/>
              </w:rPr>
              <w:t>rfm_score</w:t>
            </w:r>
            <w:proofErr w:type="spellEnd"/>
          </w:p>
        </w:tc>
        <w:tc>
          <w:tcPr>
            <w:tcW w:w="0" w:type="auto"/>
          </w:tcPr>
          <w:p w14:paraId="7459F6D7" w14:textId="77777777" w:rsidR="00B330AD" w:rsidRDefault="00B330AD">
            <w:pPr>
              <w:pStyle w:val="aff"/>
            </w:pPr>
            <w:r>
              <w:rPr>
                <w:rFonts w:hint="eastAsia"/>
              </w:rPr>
              <w:t>INT</w:t>
            </w:r>
          </w:p>
        </w:tc>
        <w:tc>
          <w:tcPr>
            <w:tcW w:w="0" w:type="auto"/>
          </w:tcPr>
          <w:p w14:paraId="55A6FF3B" w14:textId="32EBC54F" w:rsidR="00B330AD" w:rsidRDefault="00B330AD">
            <w:pPr>
              <w:pStyle w:val="aff"/>
            </w:pPr>
            <w:r>
              <w:rPr>
                <w:rFonts w:hint="eastAsia"/>
              </w:rPr>
              <w:t>是</w:t>
            </w:r>
          </w:p>
        </w:tc>
        <w:tc>
          <w:tcPr>
            <w:tcW w:w="0" w:type="auto"/>
          </w:tcPr>
          <w:p w14:paraId="3A5F82E7" w14:textId="35CEF05D" w:rsidR="00B330AD" w:rsidRDefault="00B330AD">
            <w:pPr>
              <w:pStyle w:val="aff"/>
            </w:pPr>
            <w:r>
              <w:rPr>
                <w:rFonts w:hint="eastAsia"/>
              </w:rPr>
              <w:t>RFM</w:t>
            </w:r>
            <w:r>
              <w:rPr>
                <w:rFonts w:hint="eastAsia"/>
              </w:rPr>
              <w:t>综合评分</w:t>
            </w:r>
          </w:p>
        </w:tc>
        <w:tc>
          <w:tcPr>
            <w:tcW w:w="0" w:type="auto"/>
          </w:tcPr>
          <w:p w14:paraId="690545F5" w14:textId="5E83EFB2" w:rsidR="00B330AD" w:rsidRDefault="00B330AD">
            <w:pPr>
              <w:pStyle w:val="aff"/>
            </w:pPr>
            <w:r w:rsidRPr="00B330AD">
              <w:t>R</w:t>
            </w:r>
            <w:r w:rsidRPr="00B330AD">
              <w:t>评分</w:t>
            </w:r>
            <w:r w:rsidRPr="00B330AD">
              <w:t>+F</w:t>
            </w:r>
            <w:r w:rsidRPr="00B330AD">
              <w:t>评分</w:t>
            </w:r>
            <w:r w:rsidRPr="00B330AD">
              <w:t>+M</w:t>
            </w:r>
            <w:r w:rsidRPr="00B330AD">
              <w:t>评分的加权总分</w:t>
            </w:r>
          </w:p>
        </w:tc>
      </w:tr>
      <w:tr w:rsidR="00B330AD" w14:paraId="70054327" w14:textId="0A59C477" w:rsidTr="00930F3F">
        <w:tc>
          <w:tcPr>
            <w:tcW w:w="0" w:type="auto"/>
          </w:tcPr>
          <w:p w14:paraId="5B8DC238" w14:textId="77777777" w:rsidR="00B330AD" w:rsidRDefault="00B330AD">
            <w:pPr>
              <w:pStyle w:val="aff"/>
            </w:pPr>
            <w:proofErr w:type="spellStart"/>
            <w:r>
              <w:rPr>
                <w:rFonts w:hint="eastAsia"/>
              </w:rPr>
              <w:t>user_group</w:t>
            </w:r>
            <w:proofErr w:type="spellEnd"/>
          </w:p>
        </w:tc>
        <w:tc>
          <w:tcPr>
            <w:tcW w:w="0" w:type="auto"/>
          </w:tcPr>
          <w:p w14:paraId="6860BEC6" w14:textId="77777777" w:rsidR="00B330AD" w:rsidRDefault="00B330AD">
            <w:pPr>
              <w:pStyle w:val="aff"/>
            </w:pPr>
            <w:r>
              <w:rPr>
                <w:rFonts w:hint="eastAsia"/>
              </w:rPr>
              <w:t>VARCHAR</w:t>
            </w:r>
          </w:p>
        </w:tc>
        <w:tc>
          <w:tcPr>
            <w:tcW w:w="0" w:type="auto"/>
          </w:tcPr>
          <w:p w14:paraId="7768DE89" w14:textId="4F96EB07" w:rsidR="00B330AD" w:rsidRDefault="00B330AD">
            <w:pPr>
              <w:pStyle w:val="aff"/>
            </w:pPr>
            <w:r>
              <w:rPr>
                <w:rFonts w:hint="eastAsia"/>
              </w:rPr>
              <w:t>是</w:t>
            </w:r>
          </w:p>
        </w:tc>
        <w:tc>
          <w:tcPr>
            <w:tcW w:w="0" w:type="auto"/>
          </w:tcPr>
          <w:p w14:paraId="6283A95D" w14:textId="029A6031" w:rsidR="00B330AD" w:rsidRDefault="00B330AD">
            <w:pPr>
              <w:pStyle w:val="aff"/>
            </w:pPr>
            <w:r>
              <w:rPr>
                <w:rFonts w:hint="eastAsia"/>
              </w:rPr>
              <w:t>用户分群标签</w:t>
            </w:r>
          </w:p>
        </w:tc>
        <w:tc>
          <w:tcPr>
            <w:tcW w:w="0" w:type="auto"/>
          </w:tcPr>
          <w:p w14:paraId="30D2B165" w14:textId="5DAC7AB7" w:rsidR="00B330AD" w:rsidRDefault="00B330AD">
            <w:pPr>
              <w:pStyle w:val="aff"/>
            </w:pPr>
            <w:r w:rsidRPr="00B330AD">
              <w:t>K-Means++</w:t>
            </w:r>
            <w:r w:rsidRPr="00B330AD">
              <w:t>聚类后的业务标签</w:t>
            </w:r>
          </w:p>
        </w:tc>
      </w:tr>
      <w:tr w:rsidR="00B330AD" w14:paraId="6678426D" w14:textId="1DEC30F5" w:rsidTr="00930F3F">
        <w:tc>
          <w:tcPr>
            <w:tcW w:w="0" w:type="auto"/>
          </w:tcPr>
          <w:p w14:paraId="14EE1E5D" w14:textId="77777777" w:rsidR="00B330AD" w:rsidRDefault="00B330AD">
            <w:pPr>
              <w:pStyle w:val="aff"/>
            </w:pPr>
            <w:proofErr w:type="spellStart"/>
            <w:r>
              <w:rPr>
                <w:rFonts w:hint="eastAsia"/>
              </w:rPr>
              <w:t>cluster_id</w:t>
            </w:r>
            <w:proofErr w:type="spellEnd"/>
          </w:p>
        </w:tc>
        <w:tc>
          <w:tcPr>
            <w:tcW w:w="0" w:type="auto"/>
          </w:tcPr>
          <w:p w14:paraId="0E0F9E8B" w14:textId="77777777" w:rsidR="00B330AD" w:rsidRDefault="00B330AD">
            <w:pPr>
              <w:pStyle w:val="aff"/>
            </w:pPr>
            <w:r>
              <w:rPr>
                <w:rFonts w:hint="eastAsia"/>
              </w:rPr>
              <w:t>INT</w:t>
            </w:r>
          </w:p>
        </w:tc>
        <w:tc>
          <w:tcPr>
            <w:tcW w:w="0" w:type="auto"/>
          </w:tcPr>
          <w:p w14:paraId="3F1F7849" w14:textId="35A3C5CB" w:rsidR="00B330AD" w:rsidRDefault="00B330AD">
            <w:pPr>
              <w:pStyle w:val="aff"/>
            </w:pPr>
            <w:r>
              <w:rPr>
                <w:rFonts w:hint="eastAsia"/>
              </w:rPr>
              <w:t>是</w:t>
            </w:r>
          </w:p>
        </w:tc>
        <w:tc>
          <w:tcPr>
            <w:tcW w:w="0" w:type="auto"/>
          </w:tcPr>
          <w:p w14:paraId="0841FC49" w14:textId="17BC66BE" w:rsidR="00B330AD" w:rsidRDefault="00B330AD">
            <w:pPr>
              <w:pStyle w:val="aff"/>
            </w:pPr>
            <w:r>
              <w:rPr>
                <w:rFonts w:hint="eastAsia"/>
              </w:rPr>
              <w:t>聚类</w:t>
            </w:r>
            <w:proofErr w:type="gramStart"/>
            <w:r>
              <w:rPr>
                <w:rFonts w:hint="eastAsia"/>
              </w:rPr>
              <w:t>簇</w:t>
            </w:r>
            <w:proofErr w:type="gramEnd"/>
            <w:r>
              <w:rPr>
                <w:rFonts w:hint="eastAsia"/>
              </w:rPr>
              <w:t>ID</w:t>
            </w:r>
          </w:p>
        </w:tc>
        <w:tc>
          <w:tcPr>
            <w:tcW w:w="0" w:type="auto"/>
          </w:tcPr>
          <w:p w14:paraId="091EE280" w14:textId="1AEC551C" w:rsidR="00B330AD" w:rsidRDefault="00B330AD">
            <w:pPr>
              <w:pStyle w:val="aff"/>
            </w:pPr>
            <w:r w:rsidRPr="00B330AD">
              <w:t>K-Means++</w:t>
            </w:r>
            <w:r w:rsidRPr="00B330AD">
              <w:t>算法输出的簇编号</w:t>
            </w:r>
          </w:p>
        </w:tc>
      </w:tr>
      <w:tr w:rsidR="00B330AD" w14:paraId="69B20BA7" w14:textId="00E40486" w:rsidTr="00930F3F">
        <w:tc>
          <w:tcPr>
            <w:tcW w:w="0" w:type="auto"/>
          </w:tcPr>
          <w:p w14:paraId="2E993B7F" w14:textId="77777777" w:rsidR="00B330AD" w:rsidRDefault="00B330AD">
            <w:pPr>
              <w:pStyle w:val="aff"/>
            </w:pPr>
            <w:proofErr w:type="spellStart"/>
            <w:r>
              <w:rPr>
                <w:rFonts w:hint="eastAsia"/>
              </w:rPr>
              <w:t>total_view</w:t>
            </w:r>
            <w:proofErr w:type="spellEnd"/>
          </w:p>
        </w:tc>
        <w:tc>
          <w:tcPr>
            <w:tcW w:w="0" w:type="auto"/>
          </w:tcPr>
          <w:p w14:paraId="478C4031" w14:textId="77777777" w:rsidR="00B330AD" w:rsidRDefault="00B330AD">
            <w:pPr>
              <w:pStyle w:val="aff"/>
            </w:pPr>
            <w:r>
              <w:rPr>
                <w:rFonts w:hint="eastAsia"/>
              </w:rPr>
              <w:t>INT</w:t>
            </w:r>
          </w:p>
        </w:tc>
        <w:tc>
          <w:tcPr>
            <w:tcW w:w="0" w:type="auto"/>
          </w:tcPr>
          <w:p w14:paraId="4DEE5642" w14:textId="47696B9D" w:rsidR="00B330AD" w:rsidRDefault="00B330AD">
            <w:pPr>
              <w:pStyle w:val="aff"/>
            </w:pPr>
            <w:r>
              <w:rPr>
                <w:rFonts w:hint="eastAsia"/>
              </w:rPr>
              <w:t>是</w:t>
            </w:r>
          </w:p>
        </w:tc>
        <w:tc>
          <w:tcPr>
            <w:tcW w:w="0" w:type="auto"/>
          </w:tcPr>
          <w:p w14:paraId="6A877575" w14:textId="355661AF" w:rsidR="00B330AD" w:rsidRDefault="00B330AD">
            <w:pPr>
              <w:pStyle w:val="aff"/>
            </w:pPr>
            <w:r>
              <w:rPr>
                <w:rFonts w:hint="eastAsia"/>
              </w:rPr>
              <w:t>历史总浏览次数</w:t>
            </w:r>
          </w:p>
        </w:tc>
        <w:tc>
          <w:tcPr>
            <w:tcW w:w="0" w:type="auto"/>
          </w:tcPr>
          <w:p w14:paraId="468E28C0" w14:textId="5BCA20B7" w:rsidR="00B330AD" w:rsidRDefault="00B330AD">
            <w:pPr>
              <w:pStyle w:val="aff"/>
            </w:pPr>
            <w:r w:rsidRPr="00B330AD">
              <w:t>用户在统计周期内的累计浏览量</w:t>
            </w:r>
          </w:p>
        </w:tc>
      </w:tr>
      <w:tr w:rsidR="00B330AD" w14:paraId="420ECDEF" w14:textId="56BE1DB3" w:rsidTr="00930F3F">
        <w:tc>
          <w:tcPr>
            <w:tcW w:w="0" w:type="auto"/>
          </w:tcPr>
          <w:p w14:paraId="6E75F310" w14:textId="77777777" w:rsidR="00B330AD" w:rsidRDefault="00B330AD">
            <w:pPr>
              <w:pStyle w:val="aff"/>
            </w:pPr>
            <w:proofErr w:type="spellStart"/>
            <w:r>
              <w:rPr>
                <w:rFonts w:hint="eastAsia"/>
              </w:rPr>
              <w:t>total_carts</w:t>
            </w:r>
            <w:proofErr w:type="spellEnd"/>
          </w:p>
        </w:tc>
        <w:tc>
          <w:tcPr>
            <w:tcW w:w="0" w:type="auto"/>
          </w:tcPr>
          <w:p w14:paraId="3DFA8E25" w14:textId="77777777" w:rsidR="00B330AD" w:rsidRDefault="00B330AD">
            <w:pPr>
              <w:pStyle w:val="aff"/>
            </w:pPr>
            <w:r>
              <w:rPr>
                <w:rFonts w:hint="eastAsia"/>
              </w:rPr>
              <w:t>INT</w:t>
            </w:r>
          </w:p>
        </w:tc>
        <w:tc>
          <w:tcPr>
            <w:tcW w:w="0" w:type="auto"/>
          </w:tcPr>
          <w:p w14:paraId="21DA3593" w14:textId="7C4A3829" w:rsidR="00B330AD" w:rsidRDefault="00B330AD">
            <w:pPr>
              <w:pStyle w:val="aff"/>
            </w:pPr>
            <w:r>
              <w:rPr>
                <w:rFonts w:hint="eastAsia"/>
              </w:rPr>
              <w:t>是</w:t>
            </w:r>
          </w:p>
        </w:tc>
        <w:tc>
          <w:tcPr>
            <w:tcW w:w="0" w:type="auto"/>
          </w:tcPr>
          <w:p w14:paraId="502BF97B" w14:textId="4B6FFA18" w:rsidR="00B330AD" w:rsidRDefault="00B330AD">
            <w:pPr>
              <w:pStyle w:val="aff"/>
            </w:pPr>
            <w:r>
              <w:rPr>
                <w:rFonts w:hint="eastAsia"/>
              </w:rPr>
              <w:t>历史</w:t>
            </w:r>
            <w:proofErr w:type="gramStart"/>
            <w:r>
              <w:rPr>
                <w:rFonts w:hint="eastAsia"/>
              </w:rPr>
              <w:t>总加购次数</w:t>
            </w:r>
            <w:proofErr w:type="gramEnd"/>
          </w:p>
        </w:tc>
        <w:tc>
          <w:tcPr>
            <w:tcW w:w="0" w:type="auto"/>
          </w:tcPr>
          <w:p w14:paraId="56863A10" w14:textId="0E43D9C9" w:rsidR="00B330AD" w:rsidRDefault="00B330AD">
            <w:pPr>
              <w:pStyle w:val="aff"/>
            </w:pPr>
            <w:r w:rsidRPr="00B330AD">
              <w:t>用户在统计周期内的</w:t>
            </w:r>
            <w:proofErr w:type="gramStart"/>
            <w:r w:rsidRPr="00B330AD">
              <w:t>累计加购量</w:t>
            </w:r>
            <w:proofErr w:type="gramEnd"/>
          </w:p>
        </w:tc>
      </w:tr>
      <w:tr w:rsidR="00B330AD" w14:paraId="2BF630FC" w14:textId="766E5013" w:rsidTr="00930F3F">
        <w:tc>
          <w:tcPr>
            <w:tcW w:w="0" w:type="auto"/>
          </w:tcPr>
          <w:p w14:paraId="4CFF1307" w14:textId="77777777" w:rsidR="00B330AD" w:rsidRDefault="00B330AD">
            <w:pPr>
              <w:pStyle w:val="aff"/>
            </w:pPr>
            <w:proofErr w:type="spellStart"/>
            <w:r>
              <w:rPr>
                <w:rFonts w:hint="eastAsia"/>
              </w:rPr>
              <w:t>total_favs</w:t>
            </w:r>
            <w:proofErr w:type="spellEnd"/>
          </w:p>
        </w:tc>
        <w:tc>
          <w:tcPr>
            <w:tcW w:w="0" w:type="auto"/>
          </w:tcPr>
          <w:p w14:paraId="7089DF23" w14:textId="77777777" w:rsidR="00B330AD" w:rsidRDefault="00B330AD">
            <w:pPr>
              <w:pStyle w:val="aff"/>
            </w:pPr>
            <w:r>
              <w:rPr>
                <w:rFonts w:hint="eastAsia"/>
              </w:rPr>
              <w:t>INT</w:t>
            </w:r>
          </w:p>
        </w:tc>
        <w:tc>
          <w:tcPr>
            <w:tcW w:w="0" w:type="auto"/>
          </w:tcPr>
          <w:p w14:paraId="59803A04" w14:textId="02A07243" w:rsidR="00B330AD" w:rsidRDefault="00B330AD">
            <w:pPr>
              <w:pStyle w:val="aff"/>
            </w:pPr>
            <w:r>
              <w:rPr>
                <w:rFonts w:hint="eastAsia"/>
              </w:rPr>
              <w:t>是</w:t>
            </w:r>
          </w:p>
        </w:tc>
        <w:tc>
          <w:tcPr>
            <w:tcW w:w="0" w:type="auto"/>
          </w:tcPr>
          <w:p w14:paraId="74423B9F" w14:textId="4B460D7C" w:rsidR="00B330AD" w:rsidRDefault="00B330AD">
            <w:pPr>
              <w:pStyle w:val="aff"/>
            </w:pPr>
            <w:r>
              <w:rPr>
                <w:rFonts w:hint="eastAsia"/>
              </w:rPr>
              <w:t>历史总收藏次数</w:t>
            </w:r>
          </w:p>
        </w:tc>
        <w:tc>
          <w:tcPr>
            <w:tcW w:w="0" w:type="auto"/>
          </w:tcPr>
          <w:p w14:paraId="0102E80F" w14:textId="27C51A0B" w:rsidR="00B330AD" w:rsidRDefault="00B330AD">
            <w:pPr>
              <w:pStyle w:val="aff"/>
            </w:pPr>
            <w:r w:rsidRPr="00B330AD">
              <w:t>用户在统计周期内的累计收藏量</w:t>
            </w:r>
          </w:p>
        </w:tc>
      </w:tr>
      <w:tr w:rsidR="00B330AD" w14:paraId="6834C2FE" w14:textId="678D445D" w:rsidTr="00930F3F">
        <w:tc>
          <w:tcPr>
            <w:tcW w:w="0" w:type="auto"/>
          </w:tcPr>
          <w:p w14:paraId="1EC1EE85" w14:textId="77777777" w:rsidR="00B330AD" w:rsidRDefault="00B330AD">
            <w:pPr>
              <w:pStyle w:val="aff"/>
            </w:pPr>
            <w:proofErr w:type="spellStart"/>
            <w:r>
              <w:rPr>
                <w:rFonts w:hint="eastAsia"/>
              </w:rPr>
              <w:t>total_buys</w:t>
            </w:r>
            <w:proofErr w:type="spellEnd"/>
          </w:p>
        </w:tc>
        <w:tc>
          <w:tcPr>
            <w:tcW w:w="0" w:type="auto"/>
          </w:tcPr>
          <w:p w14:paraId="10E815EC" w14:textId="77777777" w:rsidR="00B330AD" w:rsidRDefault="00B330AD">
            <w:pPr>
              <w:pStyle w:val="aff"/>
            </w:pPr>
            <w:r>
              <w:rPr>
                <w:rFonts w:hint="eastAsia"/>
              </w:rPr>
              <w:t>INT</w:t>
            </w:r>
          </w:p>
        </w:tc>
        <w:tc>
          <w:tcPr>
            <w:tcW w:w="0" w:type="auto"/>
          </w:tcPr>
          <w:p w14:paraId="28D38EA6" w14:textId="076CEE15" w:rsidR="00B330AD" w:rsidRDefault="00B330AD">
            <w:pPr>
              <w:pStyle w:val="aff"/>
            </w:pPr>
            <w:r>
              <w:rPr>
                <w:rFonts w:hint="eastAsia"/>
              </w:rPr>
              <w:t>是</w:t>
            </w:r>
          </w:p>
        </w:tc>
        <w:tc>
          <w:tcPr>
            <w:tcW w:w="0" w:type="auto"/>
          </w:tcPr>
          <w:p w14:paraId="329DBBA7" w14:textId="273EA1D7" w:rsidR="00B330AD" w:rsidRDefault="00B330AD">
            <w:pPr>
              <w:pStyle w:val="aff"/>
            </w:pPr>
            <w:r>
              <w:rPr>
                <w:rFonts w:hint="eastAsia"/>
              </w:rPr>
              <w:t>历史总购买次数</w:t>
            </w:r>
          </w:p>
        </w:tc>
        <w:tc>
          <w:tcPr>
            <w:tcW w:w="0" w:type="auto"/>
          </w:tcPr>
          <w:p w14:paraId="3184977A" w14:textId="0760E568" w:rsidR="00B330AD" w:rsidRDefault="00B330AD">
            <w:pPr>
              <w:pStyle w:val="aff"/>
            </w:pPr>
            <w:r w:rsidRPr="00B330AD">
              <w:t>用户在统计周期内的累计购买量</w:t>
            </w:r>
          </w:p>
        </w:tc>
      </w:tr>
      <w:tr w:rsidR="00B330AD" w14:paraId="01428736" w14:textId="46B3F3A5" w:rsidTr="00930F3F">
        <w:tc>
          <w:tcPr>
            <w:tcW w:w="0" w:type="auto"/>
          </w:tcPr>
          <w:p w14:paraId="4B29757F" w14:textId="77777777" w:rsidR="00B330AD" w:rsidRDefault="00B330AD">
            <w:pPr>
              <w:pStyle w:val="aff"/>
            </w:pPr>
            <w:proofErr w:type="spellStart"/>
            <w:r>
              <w:rPr>
                <w:rFonts w:hint="eastAsia"/>
              </w:rPr>
              <w:t>conversion_rate</w:t>
            </w:r>
            <w:proofErr w:type="spellEnd"/>
          </w:p>
        </w:tc>
        <w:tc>
          <w:tcPr>
            <w:tcW w:w="0" w:type="auto"/>
          </w:tcPr>
          <w:p w14:paraId="108D6035" w14:textId="77777777" w:rsidR="00B330AD" w:rsidRDefault="00B330AD">
            <w:pPr>
              <w:pStyle w:val="aff"/>
            </w:pPr>
            <w:r>
              <w:rPr>
                <w:rFonts w:hint="eastAsia"/>
              </w:rPr>
              <w:t>DECIMAL</w:t>
            </w:r>
          </w:p>
        </w:tc>
        <w:tc>
          <w:tcPr>
            <w:tcW w:w="0" w:type="auto"/>
          </w:tcPr>
          <w:p w14:paraId="3BECCB52" w14:textId="3CD1B7F1" w:rsidR="00B330AD" w:rsidRDefault="00B330AD">
            <w:pPr>
              <w:pStyle w:val="aff"/>
            </w:pPr>
            <w:r>
              <w:rPr>
                <w:rFonts w:hint="eastAsia"/>
              </w:rPr>
              <w:t>是</w:t>
            </w:r>
          </w:p>
        </w:tc>
        <w:tc>
          <w:tcPr>
            <w:tcW w:w="0" w:type="auto"/>
          </w:tcPr>
          <w:p w14:paraId="1AB08748" w14:textId="57142C1A" w:rsidR="00B330AD" w:rsidRDefault="00B330AD">
            <w:pPr>
              <w:pStyle w:val="aff"/>
            </w:pPr>
            <w:r>
              <w:rPr>
                <w:rFonts w:hint="eastAsia"/>
              </w:rPr>
              <w:t>购买转化率</w:t>
            </w:r>
          </w:p>
        </w:tc>
        <w:tc>
          <w:tcPr>
            <w:tcW w:w="0" w:type="auto"/>
          </w:tcPr>
          <w:p w14:paraId="0096CFFF" w14:textId="7363701A" w:rsidR="00B330AD" w:rsidRDefault="00A46369">
            <w:pPr>
              <w:pStyle w:val="aff"/>
            </w:pPr>
            <w:r w:rsidRPr="00A46369">
              <w:t>购买次数</w:t>
            </w:r>
            <w:r w:rsidRPr="00A46369">
              <w:t>/</w:t>
            </w:r>
            <w:r w:rsidRPr="00A46369">
              <w:t>浏览次数</w:t>
            </w:r>
          </w:p>
        </w:tc>
      </w:tr>
      <w:tr w:rsidR="00B330AD" w14:paraId="05A9B908" w14:textId="34B60EF4" w:rsidTr="00930F3F">
        <w:tc>
          <w:tcPr>
            <w:tcW w:w="0" w:type="auto"/>
          </w:tcPr>
          <w:p w14:paraId="7049E2FA" w14:textId="77777777" w:rsidR="00B330AD" w:rsidRDefault="00B330AD">
            <w:pPr>
              <w:pStyle w:val="aff"/>
            </w:pPr>
            <w:proofErr w:type="spellStart"/>
            <w:r>
              <w:rPr>
                <w:rFonts w:hint="eastAsia"/>
              </w:rPr>
              <w:t>last_active_time</w:t>
            </w:r>
            <w:proofErr w:type="spellEnd"/>
          </w:p>
        </w:tc>
        <w:tc>
          <w:tcPr>
            <w:tcW w:w="0" w:type="auto"/>
          </w:tcPr>
          <w:p w14:paraId="5D959225" w14:textId="77777777" w:rsidR="00B330AD" w:rsidRDefault="00B330AD">
            <w:pPr>
              <w:pStyle w:val="aff"/>
            </w:pPr>
            <w:r>
              <w:rPr>
                <w:rFonts w:hint="eastAsia"/>
              </w:rPr>
              <w:t>DATETIME</w:t>
            </w:r>
          </w:p>
        </w:tc>
        <w:tc>
          <w:tcPr>
            <w:tcW w:w="0" w:type="auto"/>
          </w:tcPr>
          <w:p w14:paraId="004C02CC" w14:textId="3EF5A352" w:rsidR="00B330AD" w:rsidRDefault="00B330AD">
            <w:pPr>
              <w:pStyle w:val="aff"/>
            </w:pPr>
            <w:r>
              <w:rPr>
                <w:rFonts w:hint="eastAsia"/>
              </w:rPr>
              <w:t>是</w:t>
            </w:r>
          </w:p>
        </w:tc>
        <w:tc>
          <w:tcPr>
            <w:tcW w:w="0" w:type="auto"/>
          </w:tcPr>
          <w:p w14:paraId="4E148E73" w14:textId="6CED8E9B" w:rsidR="00B330AD" w:rsidRDefault="00B330AD">
            <w:pPr>
              <w:pStyle w:val="aff"/>
            </w:pPr>
            <w:r>
              <w:rPr>
                <w:rFonts w:hint="eastAsia"/>
              </w:rPr>
              <w:t>最后活跃时间</w:t>
            </w:r>
          </w:p>
        </w:tc>
        <w:tc>
          <w:tcPr>
            <w:tcW w:w="0" w:type="auto"/>
          </w:tcPr>
          <w:p w14:paraId="47686BA7" w14:textId="00304B41" w:rsidR="00B330AD" w:rsidRDefault="00A46369">
            <w:pPr>
              <w:pStyle w:val="aff"/>
            </w:pPr>
            <w:r w:rsidRPr="00A46369">
              <w:t>用户最近一次产生行为的时间</w:t>
            </w:r>
          </w:p>
        </w:tc>
      </w:tr>
      <w:tr w:rsidR="00B330AD" w14:paraId="391C93BE" w14:textId="0BF6AFD0" w:rsidTr="00930F3F">
        <w:tc>
          <w:tcPr>
            <w:tcW w:w="0" w:type="auto"/>
          </w:tcPr>
          <w:p w14:paraId="5B2C26EB" w14:textId="77777777" w:rsidR="00B330AD" w:rsidRDefault="00B330AD">
            <w:pPr>
              <w:pStyle w:val="aff"/>
            </w:pPr>
            <w:proofErr w:type="spellStart"/>
            <w:r>
              <w:rPr>
                <w:rFonts w:hint="eastAsia"/>
              </w:rPr>
              <w:t>create_time</w:t>
            </w:r>
            <w:proofErr w:type="spellEnd"/>
          </w:p>
        </w:tc>
        <w:tc>
          <w:tcPr>
            <w:tcW w:w="0" w:type="auto"/>
          </w:tcPr>
          <w:p w14:paraId="47DDFC5B" w14:textId="77777777" w:rsidR="00B330AD" w:rsidRDefault="00B330AD">
            <w:pPr>
              <w:pStyle w:val="aff"/>
            </w:pPr>
            <w:r>
              <w:rPr>
                <w:rFonts w:hint="eastAsia"/>
              </w:rPr>
              <w:t>DATETIME</w:t>
            </w:r>
          </w:p>
        </w:tc>
        <w:tc>
          <w:tcPr>
            <w:tcW w:w="0" w:type="auto"/>
          </w:tcPr>
          <w:p w14:paraId="3C079D43" w14:textId="6120C74F" w:rsidR="00B330AD" w:rsidRDefault="00B330AD">
            <w:pPr>
              <w:pStyle w:val="aff"/>
            </w:pPr>
            <w:r>
              <w:rPr>
                <w:rFonts w:hint="eastAsia"/>
              </w:rPr>
              <w:t>是</w:t>
            </w:r>
          </w:p>
        </w:tc>
        <w:tc>
          <w:tcPr>
            <w:tcW w:w="0" w:type="auto"/>
          </w:tcPr>
          <w:p w14:paraId="2A2719FC" w14:textId="7F13F76A" w:rsidR="00B330AD" w:rsidRDefault="00B330AD">
            <w:pPr>
              <w:pStyle w:val="aff"/>
            </w:pPr>
            <w:r>
              <w:rPr>
                <w:rFonts w:hint="eastAsia"/>
              </w:rPr>
              <w:t>画像创建时间</w:t>
            </w:r>
          </w:p>
        </w:tc>
        <w:tc>
          <w:tcPr>
            <w:tcW w:w="0" w:type="auto"/>
          </w:tcPr>
          <w:p w14:paraId="11C37AF5" w14:textId="725B9D29" w:rsidR="00B330AD" w:rsidRDefault="00A46369">
            <w:pPr>
              <w:pStyle w:val="aff"/>
            </w:pPr>
            <w:r w:rsidRPr="00A46369">
              <w:t>系统自动生成，默认当前时间</w:t>
            </w:r>
          </w:p>
        </w:tc>
      </w:tr>
      <w:tr w:rsidR="00B330AD" w14:paraId="7B6FB099" w14:textId="1350CBEB" w:rsidTr="00930F3F">
        <w:tc>
          <w:tcPr>
            <w:tcW w:w="0" w:type="auto"/>
          </w:tcPr>
          <w:p w14:paraId="185CA689" w14:textId="77777777" w:rsidR="00B330AD" w:rsidRDefault="00B330AD">
            <w:pPr>
              <w:pStyle w:val="aff"/>
            </w:pPr>
            <w:proofErr w:type="spellStart"/>
            <w:r>
              <w:rPr>
                <w:rFonts w:hint="eastAsia"/>
              </w:rPr>
              <w:t>update_time</w:t>
            </w:r>
            <w:proofErr w:type="spellEnd"/>
          </w:p>
        </w:tc>
        <w:tc>
          <w:tcPr>
            <w:tcW w:w="0" w:type="auto"/>
          </w:tcPr>
          <w:p w14:paraId="356D8653" w14:textId="77777777" w:rsidR="00B330AD" w:rsidRDefault="00B330AD">
            <w:pPr>
              <w:pStyle w:val="aff"/>
            </w:pPr>
            <w:r>
              <w:rPr>
                <w:rFonts w:hint="eastAsia"/>
              </w:rPr>
              <w:t>DATETIME</w:t>
            </w:r>
          </w:p>
        </w:tc>
        <w:tc>
          <w:tcPr>
            <w:tcW w:w="0" w:type="auto"/>
          </w:tcPr>
          <w:p w14:paraId="3C8D0A78" w14:textId="4EF4F990" w:rsidR="00B330AD" w:rsidRDefault="00B330AD">
            <w:pPr>
              <w:pStyle w:val="aff"/>
            </w:pPr>
            <w:r>
              <w:rPr>
                <w:rFonts w:hint="eastAsia"/>
              </w:rPr>
              <w:t>是</w:t>
            </w:r>
          </w:p>
        </w:tc>
        <w:tc>
          <w:tcPr>
            <w:tcW w:w="0" w:type="auto"/>
          </w:tcPr>
          <w:p w14:paraId="45C6EC9A" w14:textId="264ADCA6" w:rsidR="00B330AD" w:rsidRDefault="00B330AD">
            <w:pPr>
              <w:pStyle w:val="aff"/>
            </w:pPr>
            <w:r>
              <w:rPr>
                <w:rFonts w:hint="eastAsia"/>
              </w:rPr>
              <w:t>画像更新时间</w:t>
            </w:r>
          </w:p>
        </w:tc>
        <w:tc>
          <w:tcPr>
            <w:tcW w:w="0" w:type="auto"/>
          </w:tcPr>
          <w:p w14:paraId="1DABB1B7" w14:textId="0CE59BD7" w:rsidR="00B330AD" w:rsidRDefault="00A46369">
            <w:pPr>
              <w:pStyle w:val="aff"/>
            </w:pPr>
            <w:r w:rsidRPr="00A46369">
              <w:t>每次画像重新计算时自动更新</w:t>
            </w:r>
          </w:p>
        </w:tc>
      </w:tr>
    </w:tbl>
    <w:p w14:paraId="1020C8A4" w14:textId="77777777" w:rsidR="00A22079" w:rsidRPr="00A22079" w:rsidRDefault="00A22079" w:rsidP="00A22079">
      <w:pPr>
        <w:ind w:firstLine="480"/>
      </w:pPr>
      <w:r w:rsidRPr="00A22079">
        <w:t>表</w:t>
      </w:r>
      <w:r w:rsidRPr="00A22079">
        <w:t>3-2</w:t>
      </w:r>
      <w:r w:rsidRPr="00A22079">
        <w:t>用于存储预先计算完成的用户价值评分与聚类分析结果，避免实时计算带来的性能损耗，确保系统响应速度。</w:t>
      </w:r>
    </w:p>
    <w:p w14:paraId="7C5206BB" w14:textId="77777777" w:rsidR="00A22079" w:rsidRPr="00A22079" w:rsidRDefault="00A22079" w:rsidP="00A22079">
      <w:pPr>
        <w:ind w:firstLine="480"/>
        <w:rPr>
          <w:rFonts w:cs="Times New Roman"/>
          <w:kern w:val="0"/>
          <w14:ligatures w14:val="none"/>
        </w:rPr>
      </w:pPr>
      <w:r w:rsidRPr="00A22079">
        <w:rPr>
          <w:rFonts w:hint="eastAsia"/>
        </w:rPr>
        <w:lastRenderedPageBreak/>
        <w:t>本系统的数据架构设计以追踪用户活动轨迹为核心。如图</w:t>
      </w:r>
      <w:r w:rsidRPr="00A22079">
        <w:rPr>
          <w:rFonts w:eastAsia="Times New Roman"/>
        </w:rPr>
        <w:t>3-1</w:t>
      </w:r>
      <w:r w:rsidRPr="00A22079">
        <w:rPr>
          <w:rFonts w:hint="eastAsia"/>
        </w:rPr>
        <w:t>所示，整体架构由以下主要功能单元构成：</w:t>
      </w:r>
    </w:p>
    <w:p w14:paraId="40929D78" w14:textId="42F0325F" w:rsidR="00A22079" w:rsidRPr="00A22079" w:rsidRDefault="00A22079" w:rsidP="00A22079">
      <w:pPr>
        <w:ind w:firstLine="480"/>
        <w:rPr>
          <w:rFonts w:cs="Times New Roman"/>
          <w:kern w:val="0"/>
          <w14:ligatures w14:val="none"/>
        </w:rPr>
      </w:pPr>
      <w:r>
        <w:rPr>
          <w:rFonts w:hint="eastAsia"/>
        </w:rPr>
        <w:t>（</w:t>
      </w:r>
      <w:r>
        <w:rPr>
          <w:rFonts w:hint="eastAsia"/>
        </w:rPr>
        <w:t>1</w:t>
      </w:r>
      <w:r>
        <w:rPr>
          <w:rFonts w:hint="eastAsia"/>
        </w:rPr>
        <w:t>）</w:t>
      </w:r>
      <w:r w:rsidRPr="00A22079">
        <w:rPr>
          <w:rFonts w:hint="eastAsia"/>
        </w:rPr>
        <w:t>行为记录单元：以</w:t>
      </w:r>
      <w:proofErr w:type="spellStart"/>
      <w:r w:rsidRPr="00A22079">
        <w:rPr>
          <w:rFonts w:eastAsia="Times New Roman"/>
        </w:rPr>
        <w:t>user_behavior</w:t>
      </w:r>
      <w:proofErr w:type="spellEnd"/>
      <w:r w:rsidRPr="00A22079">
        <w:rPr>
          <w:rFonts w:hint="eastAsia"/>
        </w:rPr>
        <w:t>数据表为基础，详细记载用户与各类</w:t>
      </w:r>
      <w:r w:rsidRPr="00A22079">
        <w:rPr>
          <w:rFonts w:eastAsia="Times New Roman"/>
        </w:rPr>
        <w:t>product</w:t>
      </w:r>
      <w:r w:rsidRPr="00A22079">
        <w:rPr>
          <w:rFonts w:hint="eastAsia"/>
        </w:rPr>
        <w:t>的交互过程；</w:t>
      </w:r>
    </w:p>
    <w:p w14:paraId="6AC18961" w14:textId="5CF9E8AA" w:rsidR="00A22079" w:rsidRPr="00A22079" w:rsidRDefault="00A22079" w:rsidP="00A22079">
      <w:pPr>
        <w:ind w:firstLine="480"/>
        <w:rPr>
          <w:rFonts w:cs="Times New Roman"/>
          <w:kern w:val="0"/>
          <w14:ligatures w14:val="none"/>
        </w:rPr>
      </w:pPr>
      <w:r>
        <w:rPr>
          <w:rFonts w:hint="eastAsia"/>
        </w:rPr>
        <w:t>（</w:t>
      </w:r>
      <w:r>
        <w:rPr>
          <w:rFonts w:hint="eastAsia"/>
        </w:rPr>
        <w:t>2</w:t>
      </w:r>
      <w:r>
        <w:rPr>
          <w:rFonts w:hint="eastAsia"/>
        </w:rPr>
        <w:t>）</w:t>
      </w:r>
      <w:r w:rsidRPr="00A22079">
        <w:rPr>
          <w:rFonts w:hint="eastAsia"/>
        </w:rPr>
        <w:t>用户画像单元：通过整合行为数据形成</w:t>
      </w:r>
      <w:proofErr w:type="spellStart"/>
      <w:r w:rsidRPr="00A22079">
        <w:rPr>
          <w:rFonts w:eastAsia="Times New Roman"/>
        </w:rPr>
        <w:t>user_profile</w:t>
      </w:r>
      <w:proofErr w:type="spellEnd"/>
      <w:r w:rsidRPr="00A22079">
        <w:rPr>
          <w:rFonts w:hint="eastAsia"/>
        </w:rPr>
        <w:t>数据表，内含用户价值评分及分类标签；</w:t>
      </w:r>
    </w:p>
    <w:p w14:paraId="1025B408" w14:textId="65B6B625" w:rsidR="00A22079" w:rsidRPr="00A22079" w:rsidRDefault="00A22079" w:rsidP="00A22079">
      <w:pPr>
        <w:ind w:firstLine="480"/>
        <w:rPr>
          <w:rFonts w:cs="Times New Roman"/>
          <w:kern w:val="0"/>
          <w14:ligatures w14:val="none"/>
        </w:rPr>
      </w:pPr>
      <w:r>
        <w:rPr>
          <w:rFonts w:hint="eastAsia"/>
        </w:rPr>
        <w:t>（</w:t>
      </w:r>
      <w:r>
        <w:rPr>
          <w:rFonts w:hint="eastAsia"/>
        </w:rPr>
        <w:t>3</w:t>
      </w:r>
      <w:r>
        <w:rPr>
          <w:rFonts w:hint="eastAsia"/>
        </w:rPr>
        <w:t>）</w:t>
      </w:r>
      <w:r w:rsidRPr="00A22079">
        <w:rPr>
          <w:rFonts w:hint="eastAsia"/>
        </w:rPr>
        <w:t>基础信息单元：包含</w:t>
      </w:r>
      <w:proofErr w:type="spellStart"/>
      <w:r w:rsidRPr="00A22079">
        <w:rPr>
          <w:rFonts w:eastAsia="Times New Roman"/>
        </w:rPr>
        <w:t>sys_user</w:t>
      </w:r>
      <w:proofErr w:type="spellEnd"/>
      <w:r w:rsidRPr="00A22079">
        <w:rPr>
          <w:rFonts w:hint="eastAsia"/>
        </w:rPr>
        <w:t>、</w:t>
      </w:r>
      <w:r w:rsidRPr="00A22079">
        <w:rPr>
          <w:rFonts w:eastAsia="Times New Roman"/>
        </w:rPr>
        <w:t>product</w:t>
      </w:r>
      <w:r w:rsidRPr="00A22079">
        <w:rPr>
          <w:rFonts w:hint="eastAsia"/>
        </w:rPr>
        <w:t>和</w:t>
      </w:r>
      <w:r w:rsidRPr="00A22079">
        <w:rPr>
          <w:rFonts w:eastAsia="Times New Roman"/>
        </w:rPr>
        <w:t>category</w:t>
      </w:r>
      <w:r w:rsidRPr="00A22079">
        <w:rPr>
          <w:rFonts w:hint="eastAsia"/>
        </w:rPr>
        <w:t>等基础数据表，为分析工作提供底层支持；</w:t>
      </w:r>
    </w:p>
    <w:p w14:paraId="592FDA04" w14:textId="1BCBACCA" w:rsidR="00F52CE3" w:rsidRPr="00F52CE3" w:rsidRDefault="00F52CE3" w:rsidP="00F52CE3">
      <w:pPr>
        <w:ind w:firstLine="480"/>
      </w:pPr>
      <w:r>
        <w:rPr>
          <w:rFonts w:hint="eastAsia"/>
        </w:rPr>
        <w:t>（</w:t>
      </w:r>
      <w:r>
        <w:rPr>
          <w:rFonts w:hint="eastAsia"/>
        </w:rPr>
        <w:t>4</w:t>
      </w:r>
      <w:r>
        <w:rPr>
          <w:rFonts w:hint="eastAsia"/>
        </w:rPr>
        <w:t>）</w:t>
      </w:r>
      <w:r w:rsidR="004609AB" w:rsidRPr="00F52CE3">
        <w:rPr>
          <w:rFonts w:hint="eastAsia"/>
          <w:noProof/>
        </w:rPr>
        <w:drawing>
          <wp:anchor distT="0" distB="0" distL="114300" distR="114300" simplePos="0" relativeHeight="251697152" behindDoc="0" locked="0" layoutInCell="1" allowOverlap="1" wp14:anchorId="04CF0EB6" wp14:editId="26780621">
            <wp:simplePos x="0" y="0"/>
            <wp:positionH relativeFrom="column">
              <wp:align>center</wp:align>
            </wp:positionH>
            <wp:positionV relativeFrom="paragraph">
              <wp:posOffset>666115</wp:posOffset>
            </wp:positionV>
            <wp:extent cx="5760000" cy="4021200"/>
            <wp:effectExtent l="0" t="0" r="0" b="0"/>
            <wp:wrapTopAndBottom/>
            <wp:docPr id="13763036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03695" name="图片 13763036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4021200"/>
                    </a:xfrm>
                    <a:prstGeom prst="rect">
                      <a:avLst/>
                    </a:prstGeom>
                  </pic:spPr>
                </pic:pic>
              </a:graphicData>
            </a:graphic>
            <wp14:sizeRelH relativeFrom="page">
              <wp14:pctWidth>0</wp14:pctWidth>
            </wp14:sizeRelH>
            <wp14:sizeRelV relativeFrom="page">
              <wp14:pctHeight>0</wp14:pctHeight>
            </wp14:sizeRelV>
          </wp:anchor>
        </w:drawing>
      </w:r>
      <w:r w:rsidR="00A22079" w:rsidRPr="00F52CE3">
        <w:t>系统支持单元：</w:t>
      </w:r>
      <w:proofErr w:type="spellStart"/>
      <w:r w:rsidR="00A22079" w:rsidRPr="00F52CE3">
        <w:t>analysis_cache</w:t>
      </w:r>
      <w:proofErr w:type="spellEnd"/>
      <w:r w:rsidR="00A22079" w:rsidRPr="00F52CE3">
        <w:t>用于优化复杂查询性能，</w:t>
      </w:r>
      <w:proofErr w:type="spellStart"/>
      <w:r w:rsidR="00A22079" w:rsidRPr="00F52CE3">
        <w:t>sys_log</w:t>
      </w:r>
      <w:proofErr w:type="spellEnd"/>
      <w:r w:rsidR="00A22079" w:rsidRPr="00F52CE3">
        <w:t>负责记录系统运行日志。</w:t>
      </w:r>
    </w:p>
    <w:p w14:paraId="301B84E9" w14:textId="1CD0E55F" w:rsidR="004609AB" w:rsidRPr="00A86F31" w:rsidRDefault="004609AB" w:rsidP="00A86F31">
      <w:pPr>
        <w:pStyle w:val="affa"/>
        <w:ind w:firstLine="420"/>
      </w:pPr>
      <w:r w:rsidRPr="00A86F31">
        <w:t>图3-1</w:t>
      </w:r>
      <w:r w:rsidR="00A86F31">
        <w:t xml:space="preserve"> </w:t>
      </w:r>
      <w:r w:rsidRPr="00A86F31">
        <w:t>数据库E-R图</w:t>
      </w:r>
    </w:p>
    <w:p w14:paraId="48819397" w14:textId="294D23B5" w:rsidR="00004023" w:rsidRDefault="00F52CE3">
      <w:pPr>
        <w:pStyle w:val="2"/>
        <w:ind w:firstLine="560"/>
      </w:pPr>
      <w:bookmarkStart w:id="21" w:name="_Toc227103349"/>
      <w:r>
        <w:rPr>
          <w:rFonts w:hint="eastAsia"/>
        </w:rPr>
        <w:t>核心</w:t>
      </w:r>
      <w:r>
        <w:t>业务</w:t>
      </w:r>
      <w:r>
        <w:rPr>
          <w:rFonts w:hint="eastAsia"/>
        </w:rPr>
        <w:t>逻辑</w:t>
      </w:r>
      <w:r>
        <w:t>与接口</w:t>
      </w:r>
      <w:r w:rsidR="00F25F03">
        <w:rPr>
          <w:rFonts w:hint="eastAsia"/>
        </w:rPr>
        <w:t>设计</w:t>
      </w:r>
      <w:bookmarkEnd w:id="21"/>
    </w:p>
    <w:p w14:paraId="3764B1D7" w14:textId="77777777" w:rsidR="00F52CE3" w:rsidRDefault="00F52CE3" w:rsidP="00F52CE3">
      <w:pPr>
        <w:ind w:firstLine="480"/>
        <w:rPr>
          <w:rFonts w:cs="Times New Roman"/>
          <w:kern w:val="0"/>
          <w14:ligatures w14:val="none"/>
        </w:rPr>
      </w:pPr>
      <w:r>
        <w:rPr>
          <w:rFonts w:hint="eastAsia"/>
        </w:rPr>
        <w:t>为了保证前后端之间处理复杂业务</w:t>
      </w:r>
      <w:proofErr w:type="gramStart"/>
      <w:r>
        <w:rPr>
          <w:rFonts w:hint="eastAsia"/>
        </w:rPr>
        <w:t>时数据</w:t>
      </w:r>
      <w:proofErr w:type="gramEnd"/>
      <w:r>
        <w:rPr>
          <w:rFonts w:hint="eastAsia"/>
        </w:rPr>
        <w:t>交换方便快捷，在本项目中形成规范化、可拆卸的三大基本业务循环：</w:t>
      </w:r>
    </w:p>
    <w:p w14:paraId="1A36BAE3" w14:textId="6DEC9741" w:rsidR="004F481D" w:rsidRDefault="004F481D" w:rsidP="004F481D">
      <w:pPr>
        <w:ind w:firstLineChars="0" w:firstLine="480"/>
      </w:pPr>
      <w:r>
        <w:rPr>
          <w:rFonts w:hint="eastAsia"/>
        </w:rPr>
        <w:t>（</w:t>
      </w:r>
      <w:r>
        <w:rPr>
          <w:rFonts w:hint="eastAsia"/>
        </w:rPr>
        <w:t>1</w:t>
      </w:r>
      <w:r>
        <w:rPr>
          <w:rFonts w:hint="eastAsia"/>
        </w:rPr>
        <w:t>）</w:t>
      </w:r>
      <w:r w:rsidR="00F52CE3" w:rsidRPr="00F52CE3">
        <w:t>日志自动入库并预处理。用户上传日志文件至平台界面上，后台则开启实时计</w:t>
      </w:r>
      <w:r w:rsidR="00F52CE3" w:rsidRPr="00F52CE3">
        <w:lastRenderedPageBreak/>
        <w:t>算服务对日志进行预处理，包括格式检查、</w:t>
      </w:r>
      <w:proofErr w:type="gramStart"/>
      <w:r w:rsidR="00F52CE3" w:rsidRPr="00F52CE3">
        <w:t>脏数据</w:t>
      </w:r>
      <w:proofErr w:type="gramEnd"/>
      <w:r w:rsidR="00F52CE3" w:rsidRPr="00F52CE3">
        <w:t>过滤、时区转换、配额抽样（解决不同业务场景下的数据</w:t>
      </w:r>
      <w:proofErr w:type="gramStart"/>
      <w:r w:rsidR="00F52CE3" w:rsidRPr="00F52CE3">
        <w:t>不</w:t>
      </w:r>
      <w:proofErr w:type="gramEnd"/>
      <w:r w:rsidR="00F52CE3" w:rsidRPr="00F52CE3">
        <w:t>均衡性），然后将结果落地保存。</w:t>
      </w:r>
    </w:p>
    <w:p w14:paraId="662544E3" w14:textId="1A3E28D6" w:rsidR="004F481D" w:rsidRDefault="004F481D" w:rsidP="004F481D">
      <w:pPr>
        <w:ind w:firstLine="480"/>
      </w:pPr>
      <w:r>
        <w:rPr>
          <w:rFonts w:hint="eastAsia"/>
        </w:rPr>
        <w:t>（</w:t>
      </w:r>
      <w:r>
        <w:rPr>
          <w:rFonts w:hint="eastAsia"/>
        </w:rPr>
        <w:t>2</w:t>
      </w:r>
      <w:r>
        <w:rPr>
          <w:rFonts w:hint="eastAsia"/>
        </w:rPr>
        <w:t>）</w:t>
      </w:r>
      <w:r w:rsidR="00F52CE3" w:rsidRPr="00F52CE3">
        <w:t>离线用户画像更新策略：定时或者调用接口对历史全部交易流水进行处理，得到</w:t>
      </w:r>
      <w:r w:rsidR="00F52CE3" w:rsidRPr="00F52CE3">
        <w:t>R</w:t>
      </w:r>
      <w:r w:rsidR="00F52CE3" w:rsidRPr="00F52CE3">
        <w:t>、</w:t>
      </w:r>
      <w:r w:rsidR="00F52CE3" w:rsidRPr="00F52CE3">
        <w:t>F</w:t>
      </w:r>
      <w:r w:rsidR="00F52CE3" w:rsidRPr="00F52CE3">
        <w:t>、</w:t>
      </w:r>
      <w:r w:rsidR="00F52CE3" w:rsidRPr="00F52CE3">
        <w:t>M</w:t>
      </w:r>
      <w:r w:rsidR="00F52CE3" w:rsidRPr="00F52CE3">
        <w:t>的准确数值，在内存里转化为分位数表示，并存到标准矩阵内传给带有固定</w:t>
      </w:r>
      <w:r w:rsidR="00F52CE3" w:rsidRPr="00F52CE3">
        <w:t>seed</w:t>
      </w:r>
      <w:r w:rsidR="00F52CE3" w:rsidRPr="00F52CE3">
        <w:t>值的</w:t>
      </w:r>
      <w:r w:rsidR="00F52CE3" w:rsidRPr="00F52CE3">
        <w:t>K-Means++</w:t>
      </w:r>
      <w:r w:rsidR="00F52CE3" w:rsidRPr="00F52CE3">
        <w:t>进行训练，最后把得到的结果参数及用户分类结果存储下来。</w:t>
      </w:r>
    </w:p>
    <w:p w14:paraId="12894240" w14:textId="6D14EE8F" w:rsidR="004F481D" w:rsidRDefault="004F481D" w:rsidP="004F481D">
      <w:pPr>
        <w:ind w:firstLine="480"/>
      </w:pPr>
      <w:r>
        <w:rPr>
          <w:rFonts w:hint="eastAsia"/>
        </w:rPr>
        <w:t>（</w:t>
      </w:r>
      <w:r>
        <w:rPr>
          <w:rFonts w:hint="eastAsia"/>
        </w:rPr>
        <w:t>3</w:t>
      </w:r>
      <w:r>
        <w:rPr>
          <w:rFonts w:hint="eastAsia"/>
        </w:rPr>
        <w:t>）</w:t>
      </w:r>
      <w:r w:rsidR="00F52CE3" w:rsidRPr="00F52CE3">
        <w:t>可视化联动分析过程：前端调用</w:t>
      </w:r>
      <w:proofErr w:type="gramStart"/>
      <w:r w:rsidR="00F52CE3" w:rsidRPr="00F52CE3">
        <w:t>各分析</w:t>
      </w:r>
      <w:proofErr w:type="gramEnd"/>
      <w:r w:rsidR="00F52CE3" w:rsidRPr="00F52CE3">
        <w:t>图表页面进行分析时，后台服务器按照</w:t>
      </w:r>
      <w:r w:rsidR="00F52CE3" w:rsidRPr="00F52CE3">
        <w:t xml:space="preserve"> RESTful</w:t>
      </w:r>
      <w:r w:rsidR="00F52CE3" w:rsidRPr="00F52CE3">
        <w:t>接口设计方法接受前端发来的请求，并进行多张表关联检索，在产品分析页面，从快照表里读取外部评分信息，与内</w:t>
      </w:r>
      <w:proofErr w:type="gramStart"/>
      <w:r w:rsidR="00F52CE3" w:rsidRPr="00F52CE3">
        <w:t>购信息</w:t>
      </w:r>
      <w:proofErr w:type="gramEnd"/>
      <w:r w:rsidR="00F52CE3" w:rsidRPr="00F52CE3">
        <w:t>汇总成一个</w:t>
      </w:r>
      <w:r w:rsidR="00F52CE3" w:rsidRPr="00F52CE3">
        <w:t>JSON</w:t>
      </w:r>
      <w:r w:rsidR="00F52CE3" w:rsidRPr="00F52CE3">
        <w:t>文件发送给前端使用，支持多</w:t>
      </w:r>
      <w:proofErr w:type="gramStart"/>
      <w:r w:rsidR="00F52CE3" w:rsidRPr="00F52CE3">
        <w:t>源数据</w:t>
      </w:r>
      <w:proofErr w:type="gramEnd"/>
      <w:r w:rsidR="00F52CE3" w:rsidRPr="00F52CE3">
        <w:t>可视化集成。</w:t>
      </w:r>
    </w:p>
    <w:p w14:paraId="76968253" w14:textId="60142C41" w:rsidR="00B12175" w:rsidRDefault="00B12175" w:rsidP="00B12175">
      <w:pPr>
        <w:pStyle w:val="2"/>
        <w:ind w:firstLine="560"/>
      </w:pPr>
      <w:bookmarkStart w:id="22" w:name="_Toc227103350"/>
      <w:r>
        <w:rPr>
          <w:rFonts w:hint="eastAsia"/>
        </w:rPr>
        <w:t>本章小结</w:t>
      </w:r>
      <w:bookmarkEnd w:id="22"/>
    </w:p>
    <w:p w14:paraId="1562F14A" w14:textId="77777777" w:rsidR="00726145" w:rsidRPr="00726145" w:rsidRDefault="00726145" w:rsidP="00726145">
      <w:pPr>
        <w:ind w:firstLine="480"/>
        <w:rPr>
          <w:rFonts w:eastAsia="黑体" w:cstheme="majorBidi"/>
          <w:sz w:val="32"/>
          <w:szCs w:val="48"/>
        </w:rPr>
      </w:pPr>
      <w:r w:rsidRPr="00726145">
        <w:t>本章围绕系统架构设计与数据库设计展开。系统整体采用数据层、业务层和表现层分离的架构方式。针对海量用户行为数据的管理需求，设计了行为明细表、用户画像快照表等核心表结构，并对联合查询所需的索引进行了规划。同时，对日志入库预处理、离线画像参数计算和可视化接口调用等关键流程进行了说明。</w:t>
      </w:r>
    </w:p>
    <w:p w14:paraId="2BCC990C" w14:textId="55D632AD" w:rsidR="00004023" w:rsidRDefault="00000000">
      <w:pPr>
        <w:pStyle w:val="1"/>
        <w:ind w:firstLine="640"/>
      </w:pPr>
      <w:bookmarkStart w:id="23" w:name="_Toc227103351"/>
      <w:r>
        <w:lastRenderedPageBreak/>
        <w:t>数据</w:t>
      </w:r>
      <w:r w:rsidR="00F52CE3">
        <w:rPr>
          <w:rFonts w:hint="eastAsia"/>
        </w:rPr>
        <w:t>获取</w:t>
      </w:r>
      <w:r>
        <w:t>与预处理</w:t>
      </w:r>
      <w:bookmarkEnd w:id="23"/>
    </w:p>
    <w:p w14:paraId="41DD6726" w14:textId="6D8AB2CD" w:rsidR="00F52CE3" w:rsidRDefault="00F52CE3" w:rsidP="00F52CE3">
      <w:pPr>
        <w:ind w:firstLine="480"/>
        <w:rPr>
          <w:rFonts w:cs="Times New Roman"/>
          <w:kern w:val="0"/>
          <w14:ligatures w14:val="none"/>
        </w:rPr>
      </w:pPr>
      <w:r>
        <w:rPr>
          <w:rFonts w:hint="eastAsia"/>
        </w:rPr>
        <w:t>为了保证系统的稳定性和后期数据分析工作的开展（如</w:t>
      </w:r>
      <w:r>
        <w:rPr>
          <w:rFonts w:eastAsia="Times New Roman"/>
        </w:rPr>
        <w:t>RFM</w:t>
      </w:r>
      <w:r>
        <w:rPr>
          <w:rFonts w:hint="eastAsia"/>
        </w:rPr>
        <w:t>指标计算、聚类算法</w:t>
      </w:r>
      <w:r>
        <w:rPr>
          <w:rFonts w:eastAsia="Times New Roman"/>
        </w:rPr>
        <w:t xml:space="preserve"> K-Means</w:t>
      </w:r>
      <w:r>
        <w:rPr>
          <w:rFonts w:hint="eastAsia"/>
        </w:rPr>
        <w:t>的应用以及漏斗模型的应用），本小节主要介绍电商评论数据增量获取方法及常用基础行为指标（访问、加入购物车、下单付款等）预处理过程。</w:t>
      </w:r>
    </w:p>
    <w:p w14:paraId="44023D1E" w14:textId="2C096EA6" w:rsidR="00EE1E2C" w:rsidRDefault="00EE1E2C" w:rsidP="00EE1E2C">
      <w:pPr>
        <w:pStyle w:val="2"/>
        <w:ind w:firstLine="560"/>
      </w:pPr>
      <w:bookmarkStart w:id="24" w:name="_Toc227103352"/>
      <w:r w:rsidRPr="00EE1E2C">
        <w:t>电商评价</w:t>
      </w:r>
      <w:r w:rsidR="00F52CE3">
        <w:rPr>
          <w:rFonts w:hint="eastAsia"/>
        </w:rPr>
        <w:t>数据获取</w:t>
      </w:r>
      <w:bookmarkEnd w:id="24"/>
    </w:p>
    <w:p w14:paraId="7B31611A" w14:textId="78E5D418" w:rsidR="00420FED" w:rsidRDefault="00F52CE3" w:rsidP="00420FED">
      <w:pPr>
        <w:pStyle w:val="3a"/>
        <w:ind w:firstLine="480"/>
      </w:pPr>
      <w:bookmarkStart w:id="25" w:name="_Toc227103353"/>
      <w:r>
        <w:rPr>
          <w:rFonts w:hint="eastAsia"/>
        </w:rPr>
        <w:t>采集</w:t>
      </w:r>
      <w:r w:rsidRPr="00EE1E2C">
        <w:t>目标与架构</w:t>
      </w:r>
      <w:bookmarkEnd w:id="25"/>
    </w:p>
    <w:p w14:paraId="427BED2A" w14:textId="3457633A" w:rsidR="00EE1E2C" w:rsidRPr="00F52CE3" w:rsidRDefault="00420FED" w:rsidP="00A86F31">
      <w:pPr>
        <w:ind w:firstLine="480"/>
        <w:rPr>
          <w:rFonts w:hint="eastAsia"/>
        </w:rPr>
      </w:pPr>
      <w:r>
        <w:rPr>
          <w:rFonts w:hint="eastAsia"/>
          <w:noProof/>
          <w14:ligatures w14:val="none"/>
        </w:rPr>
        <w:drawing>
          <wp:anchor distT="0" distB="0" distL="114300" distR="114300" simplePos="0" relativeHeight="251698176" behindDoc="0" locked="0" layoutInCell="1" allowOverlap="1" wp14:anchorId="5768BB5E" wp14:editId="7C45C3A5">
            <wp:simplePos x="0" y="0"/>
            <wp:positionH relativeFrom="column">
              <wp:align>center</wp:align>
            </wp:positionH>
            <wp:positionV relativeFrom="paragraph">
              <wp:posOffset>1508760</wp:posOffset>
            </wp:positionV>
            <wp:extent cx="5760000" cy="3279600"/>
            <wp:effectExtent l="0" t="0" r="0" b="0"/>
            <wp:wrapTopAndBottom/>
            <wp:docPr id="15321137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13774" name="图片 15321137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00" cy="3279600"/>
                    </a:xfrm>
                    <a:prstGeom prst="rect">
                      <a:avLst/>
                    </a:prstGeom>
                  </pic:spPr>
                </pic:pic>
              </a:graphicData>
            </a:graphic>
            <wp14:sizeRelH relativeFrom="page">
              <wp14:pctWidth>0</wp14:pctWidth>
            </wp14:sizeRelH>
            <wp14:sizeRelV relativeFrom="page">
              <wp14:pctHeight>0</wp14:pctHeight>
            </wp14:sizeRelV>
          </wp:anchor>
        </w:drawing>
      </w:r>
      <w:r w:rsidR="00F52CE3" w:rsidRPr="00F52CE3">
        <w:t>除了依赖海量用户的使用轨迹之外，为满足商品层面的分析要求，在本文中还对京东网站的商品公开评论信息进行抓取</w:t>
      </w:r>
      <w:r w:rsidR="00CB5F34">
        <w:rPr>
          <w:rFonts w:hint="eastAsia"/>
        </w:rPr>
        <w:t>（</w:t>
      </w:r>
      <w:r w:rsidR="00F52CE3" w:rsidRPr="00F52CE3">
        <w:t>包括好评率、评论数等</w:t>
      </w:r>
      <w:r w:rsidR="00CB5F34">
        <w:rPr>
          <w:rFonts w:hint="eastAsia"/>
        </w:rPr>
        <w:t>）（</w:t>
      </w:r>
      <w:r w:rsidR="00F52CE3" w:rsidRPr="00F52CE3">
        <w:t>见图</w:t>
      </w:r>
      <w:r w:rsidR="00F52CE3" w:rsidRPr="00F52CE3">
        <w:t>4-1</w:t>
      </w:r>
      <w:r w:rsidR="00CB5F34">
        <w:rPr>
          <w:rFonts w:hint="eastAsia"/>
        </w:rPr>
        <w:t>）</w:t>
      </w:r>
      <w:r w:rsidR="00F52CE3" w:rsidRPr="00F52CE3">
        <w:t>，由于目前各大电商均</w:t>
      </w:r>
      <w:proofErr w:type="gramStart"/>
      <w:r w:rsidR="00F52CE3" w:rsidRPr="00F52CE3">
        <w:t>设有防抓包</w:t>
      </w:r>
      <w:proofErr w:type="gramEnd"/>
      <w:r w:rsidR="00F52CE3" w:rsidRPr="00F52CE3">
        <w:t>设置，本文采用</w:t>
      </w:r>
      <w:proofErr w:type="spellStart"/>
      <w:r w:rsidR="00F52CE3" w:rsidRPr="00F52CE3">
        <w:t>DrissionPage</w:t>
      </w:r>
      <w:proofErr w:type="spellEnd"/>
      <w:r w:rsidR="00F52CE3" w:rsidRPr="00F52CE3">
        <w:t>中的浏览器自动控制方法，在本机中打开</w:t>
      </w:r>
      <w:r w:rsidR="00F52CE3" w:rsidRPr="00F52CE3">
        <w:t>Chrome</w:t>
      </w:r>
      <w:r w:rsidR="00F52CE3" w:rsidRPr="00F52CE3">
        <w:t>浏览器并对它进行自动化操作，从而达到</w:t>
      </w:r>
      <w:proofErr w:type="gramStart"/>
      <w:r w:rsidR="00F52CE3" w:rsidRPr="00F52CE3">
        <w:t>正常访问</w:t>
      </w:r>
      <w:proofErr w:type="gramEnd"/>
      <w:r w:rsidR="00F52CE3" w:rsidRPr="00F52CE3">
        <w:t>目标网站的目的，同时每隔一段时间进行页面切换，以免被识别出来而封号。</w:t>
      </w:r>
    </w:p>
    <w:p w14:paraId="05D3D7CF" w14:textId="24FE116B" w:rsidR="00A86F31" w:rsidRDefault="00420FED" w:rsidP="00A86F31">
      <w:pPr>
        <w:pStyle w:val="affa"/>
        <w:ind w:firstLine="420"/>
      </w:pPr>
      <w:r>
        <w:t>图4-1</w:t>
      </w:r>
      <w:r w:rsidR="00A86F31">
        <w:t xml:space="preserve"> </w:t>
      </w:r>
      <w:r>
        <w:t>数据</w:t>
      </w:r>
      <w:proofErr w:type="gramStart"/>
      <w:r>
        <w:t>爬取目标图</w:t>
      </w:r>
      <w:proofErr w:type="gramEnd"/>
    </w:p>
    <w:p w14:paraId="47209FB1" w14:textId="50B3CD1E" w:rsidR="00420FED" w:rsidRPr="00A86F31" w:rsidRDefault="00A86F31" w:rsidP="00A86F31">
      <w:pPr>
        <w:widowControl/>
        <w:spacing w:line="240" w:lineRule="auto"/>
        <w:ind w:firstLineChars="0" w:firstLine="0"/>
        <w:jc w:val="left"/>
        <w:rPr>
          <w:rFonts w:ascii="黑体" w:eastAsia="黑体" w:hAnsi="黑体" w:cs="黑体" w:hint="eastAsia"/>
          <w:sz w:val="21"/>
          <w:szCs w:val="21"/>
        </w:rPr>
      </w:pPr>
      <w:r>
        <w:br w:type="page"/>
      </w:r>
    </w:p>
    <w:p w14:paraId="2BE77CD9" w14:textId="39BD753B" w:rsidR="00420FED" w:rsidRDefault="00F25F03" w:rsidP="00420FED">
      <w:pPr>
        <w:pStyle w:val="3a"/>
        <w:ind w:firstLine="480"/>
      </w:pPr>
      <w:bookmarkStart w:id="26" w:name="_Toc227103354"/>
      <w:r>
        <w:rPr>
          <w:rFonts w:hint="eastAsia"/>
        </w:rPr>
        <w:lastRenderedPageBreak/>
        <w:t>反爬虫机制与策略</w:t>
      </w:r>
      <w:bookmarkEnd w:id="26"/>
    </w:p>
    <w:p w14:paraId="7B9A5A43" w14:textId="2AB6B1E4" w:rsidR="00420FED" w:rsidRDefault="00420FED" w:rsidP="00420FED">
      <w:pPr>
        <w:ind w:firstLineChars="0" w:firstLine="480"/>
      </w:pPr>
      <w:r>
        <w:rPr>
          <w:rFonts w:hint="eastAsia"/>
          <w:noProof/>
          <w14:ligatures w14:val="none"/>
        </w:rPr>
        <w:drawing>
          <wp:anchor distT="0" distB="0" distL="114300" distR="114300" simplePos="0" relativeHeight="251699200" behindDoc="0" locked="0" layoutInCell="1" allowOverlap="1" wp14:anchorId="55BF2F2C" wp14:editId="69DAE788">
            <wp:simplePos x="0" y="0"/>
            <wp:positionH relativeFrom="page">
              <wp:align>center</wp:align>
            </wp:positionH>
            <wp:positionV relativeFrom="paragraph">
              <wp:posOffset>932815</wp:posOffset>
            </wp:positionV>
            <wp:extent cx="4114748" cy="3600000"/>
            <wp:effectExtent l="0" t="0" r="635" b="635"/>
            <wp:wrapTopAndBottom/>
            <wp:docPr id="20170824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82429" name="图片 2017082429"/>
                    <pic:cNvPicPr/>
                  </pic:nvPicPr>
                  <pic:blipFill>
                    <a:blip r:embed="rId20">
                      <a:extLst>
                        <a:ext uri="{28A0092B-C50C-407E-A947-70E740481C1C}">
                          <a14:useLocalDpi xmlns:a14="http://schemas.microsoft.com/office/drawing/2010/main" val="0"/>
                        </a:ext>
                      </a:extLst>
                    </a:blip>
                    <a:stretch>
                      <a:fillRect/>
                    </a:stretch>
                  </pic:blipFill>
                  <pic:spPr>
                    <a:xfrm>
                      <a:off x="0" y="0"/>
                      <a:ext cx="4114748" cy="3600000"/>
                    </a:xfrm>
                    <a:prstGeom prst="rect">
                      <a:avLst/>
                    </a:prstGeom>
                  </pic:spPr>
                </pic:pic>
              </a:graphicData>
            </a:graphic>
            <wp14:sizeRelH relativeFrom="page">
              <wp14:pctWidth>0</wp14:pctWidth>
            </wp14:sizeRelH>
            <wp14:sizeRelV relativeFrom="page">
              <wp14:pctHeight>0</wp14:pctHeight>
            </wp14:sizeRelV>
          </wp:anchor>
        </w:drawing>
      </w:r>
      <w:r w:rsidR="008E4080">
        <w:rPr>
          <w:rFonts w:hint="eastAsia"/>
        </w:rPr>
        <w:t>（</w:t>
      </w:r>
      <w:r w:rsidR="008E4080">
        <w:rPr>
          <w:rFonts w:hint="eastAsia"/>
        </w:rPr>
        <w:t>1</w:t>
      </w:r>
      <w:r w:rsidR="008E4080">
        <w:rPr>
          <w:rFonts w:hint="eastAsia"/>
        </w:rPr>
        <w:t>）</w:t>
      </w:r>
      <w:r w:rsidR="00F52CE3" w:rsidRPr="00F52CE3">
        <w:t>访问频率不确定：采用机器式的周期性访问会很快被发现。本文提出了一定初始延迟时间和一个附加抖动时间的访问频率方法，并提出了三个防御等级：如果检测到拒绝服务攻击超过三次，则静默时间为两分钟。其具体流程图见图</w:t>
      </w:r>
      <w:r w:rsidR="00F52CE3" w:rsidRPr="00F52CE3">
        <w:t>4-2</w:t>
      </w:r>
      <w:r w:rsidR="00F52CE3" w:rsidRPr="00F52CE3">
        <w:t>所示。</w:t>
      </w:r>
    </w:p>
    <w:p w14:paraId="1A2351D7" w14:textId="41EEFFAD" w:rsidR="008E4080" w:rsidRPr="008E4080" w:rsidRDefault="00420FED" w:rsidP="008E4080">
      <w:pPr>
        <w:pStyle w:val="affa"/>
        <w:ind w:firstLine="420"/>
      </w:pPr>
      <w:r>
        <w:t>图4-2</w:t>
      </w:r>
      <w:r w:rsidR="00A86F31">
        <w:t xml:space="preserve"> </w:t>
      </w:r>
      <w:r>
        <w:t>随机等待时间代码</w:t>
      </w:r>
    </w:p>
    <w:p w14:paraId="38B9079D" w14:textId="0065C3BF" w:rsidR="008E4080" w:rsidRDefault="006A7E7F" w:rsidP="008E4080">
      <w:pPr>
        <w:ind w:firstLine="560"/>
      </w:pPr>
      <w:r>
        <w:rPr>
          <w:rFonts w:eastAsia="黑体" w:cstheme="majorBidi" w:hint="eastAsia"/>
          <w:noProof/>
          <w:sz w:val="28"/>
          <w:szCs w:val="40"/>
          <w14:ligatures w14:val="none"/>
        </w:rPr>
        <w:drawing>
          <wp:anchor distT="0" distB="0" distL="114300" distR="114300" simplePos="0" relativeHeight="251700224" behindDoc="0" locked="0" layoutInCell="1" allowOverlap="1" wp14:anchorId="6C874682" wp14:editId="63EF8F79">
            <wp:simplePos x="0" y="0"/>
            <wp:positionH relativeFrom="page">
              <wp:align>center</wp:align>
            </wp:positionH>
            <wp:positionV relativeFrom="paragraph">
              <wp:posOffset>875030</wp:posOffset>
            </wp:positionV>
            <wp:extent cx="5101200" cy="2592000"/>
            <wp:effectExtent l="0" t="0" r="4445" b="0"/>
            <wp:wrapTopAndBottom/>
            <wp:docPr id="8354520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52038" name="图片 835452038"/>
                    <pic:cNvPicPr/>
                  </pic:nvPicPr>
                  <pic:blipFill>
                    <a:blip r:embed="rId21">
                      <a:extLst>
                        <a:ext uri="{28A0092B-C50C-407E-A947-70E740481C1C}">
                          <a14:useLocalDpi xmlns:a14="http://schemas.microsoft.com/office/drawing/2010/main" val="0"/>
                        </a:ext>
                      </a:extLst>
                    </a:blip>
                    <a:stretch>
                      <a:fillRect/>
                    </a:stretch>
                  </pic:blipFill>
                  <pic:spPr>
                    <a:xfrm>
                      <a:off x="0" y="0"/>
                      <a:ext cx="5101200" cy="2592000"/>
                    </a:xfrm>
                    <a:prstGeom prst="rect">
                      <a:avLst/>
                    </a:prstGeom>
                  </pic:spPr>
                </pic:pic>
              </a:graphicData>
            </a:graphic>
            <wp14:sizeRelH relativeFrom="page">
              <wp14:pctWidth>0</wp14:pctWidth>
            </wp14:sizeRelH>
            <wp14:sizeRelV relativeFrom="page">
              <wp14:pctHeight>0</wp14:pctHeight>
            </wp14:sizeRelV>
          </wp:anchor>
        </w:drawing>
      </w:r>
      <w:r w:rsidR="008E4080">
        <w:rPr>
          <w:rFonts w:hint="eastAsia"/>
        </w:rPr>
        <w:t>（</w:t>
      </w:r>
      <w:r w:rsidR="008E4080">
        <w:rPr>
          <w:rFonts w:hint="eastAsia"/>
        </w:rPr>
        <w:t>2</w:t>
      </w:r>
      <w:r w:rsidR="008E4080">
        <w:rPr>
          <w:rFonts w:hint="eastAsia"/>
        </w:rPr>
        <w:t>）</w:t>
      </w:r>
      <w:r w:rsidR="00F52CE3" w:rsidRPr="00F52CE3">
        <w:t>异步接口</w:t>
      </w:r>
      <w:proofErr w:type="gramStart"/>
      <w:r w:rsidR="00F52CE3" w:rsidRPr="00F52CE3">
        <w:t>监听抓</w:t>
      </w:r>
      <w:proofErr w:type="gramEnd"/>
      <w:r w:rsidR="00F52CE3" w:rsidRPr="00F52CE3">
        <w:t>包法：在爬取京东的商品评价信息过程中，采用</w:t>
      </w:r>
      <w:proofErr w:type="spellStart"/>
      <w:r w:rsidR="00F52CE3" w:rsidRPr="00F52CE3">
        <w:t>tab.listen.start</w:t>
      </w:r>
      <w:proofErr w:type="spellEnd"/>
      <w:r w:rsidR="00F52CE3" w:rsidRPr="00F52CE3">
        <w:t>模块来监听网页源码中的访问请求，从而获得返回的</w:t>
      </w:r>
      <w:r w:rsidR="00F52CE3" w:rsidRPr="00F52CE3">
        <w:t>JSON</w:t>
      </w:r>
      <w:r w:rsidR="00F52CE3" w:rsidRPr="00F52CE3">
        <w:t>格式的异步接口数据，在一定程度上可以提升爬虫程序的准确性。具体代码如图</w:t>
      </w:r>
      <w:r w:rsidR="00F52CE3" w:rsidRPr="00F52CE3">
        <w:t>4-3</w:t>
      </w:r>
      <w:r w:rsidR="00F52CE3" w:rsidRPr="00F52CE3">
        <w:t>所示。</w:t>
      </w:r>
    </w:p>
    <w:p w14:paraId="69183423" w14:textId="08D36678" w:rsidR="008E4080" w:rsidRPr="00982EB0" w:rsidRDefault="006A7E7F" w:rsidP="00982EB0">
      <w:pPr>
        <w:pStyle w:val="affa"/>
        <w:ind w:firstLine="420"/>
      </w:pPr>
      <w:r w:rsidRPr="00982EB0">
        <w:t>图4-3</w:t>
      </w:r>
      <w:r w:rsidR="00A86F31">
        <w:t xml:space="preserve"> </w:t>
      </w:r>
      <w:r w:rsidRPr="00982EB0">
        <w:t>动态监听API代码</w:t>
      </w:r>
    </w:p>
    <w:p w14:paraId="2065DC6D" w14:textId="6396D22A" w:rsidR="006A7E7F" w:rsidRPr="006A7E7F" w:rsidRDefault="003478DE" w:rsidP="006A7E7F">
      <w:pPr>
        <w:pStyle w:val="2"/>
        <w:ind w:firstLine="560"/>
      </w:pPr>
      <w:bookmarkStart w:id="27" w:name="_Toc227103355"/>
      <w:r>
        <w:rPr>
          <w:rFonts w:hint="eastAsia"/>
        </w:rPr>
        <w:lastRenderedPageBreak/>
        <w:t>数据预处理</w:t>
      </w:r>
      <w:bookmarkEnd w:id="27"/>
    </w:p>
    <w:p w14:paraId="005BF640" w14:textId="7529D588" w:rsidR="00F52CE3" w:rsidRDefault="00F52CE3" w:rsidP="00F52CE3">
      <w:pPr>
        <w:ind w:firstLine="480"/>
        <w:rPr>
          <w:rFonts w:cs="Times New Roman"/>
          <w:kern w:val="0"/>
          <w14:ligatures w14:val="none"/>
        </w:rPr>
      </w:pPr>
      <w:r>
        <w:rPr>
          <w:rFonts w:eastAsia="Times New Roman"/>
        </w:rPr>
        <w:t>Python</w:t>
      </w:r>
      <w:r>
        <w:rPr>
          <w:rFonts w:hint="eastAsia"/>
        </w:rPr>
        <w:t>拥有功能强大、使用便捷的数据分析库</w:t>
      </w:r>
      <w:r>
        <w:rPr>
          <w:rFonts w:eastAsia="Times New Roman"/>
        </w:rPr>
        <w:t>Pandas</w:t>
      </w:r>
      <w:r>
        <w:rPr>
          <w:rFonts w:hint="eastAsia"/>
        </w:rPr>
        <w:t>，在本文中运用</w:t>
      </w:r>
      <w:r>
        <w:rPr>
          <w:rFonts w:eastAsia="Times New Roman"/>
        </w:rPr>
        <w:t>Pandas</w:t>
      </w:r>
      <w:proofErr w:type="gramStart"/>
      <w:r>
        <w:rPr>
          <w:rFonts w:hint="eastAsia"/>
        </w:rPr>
        <w:t>数据分析库对采集</w:t>
      </w:r>
      <w:proofErr w:type="gramEnd"/>
      <w:r>
        <w:rPr>
          <w:rFonts w:hint="eastAsia"/>
        </w:rPr>
        <w:t>到的原始数据进行处理，解决数据中的问题以保证数据的质量。将不同来源、不同结构的数据组合起来的时候会出现很多问题，比如冗余的数据、</w:t>
      </w:r>
      <w:proofErr w:type="gramStart"/>
      <w:r>
        <w:rPr>
          <w:rFonts w:hint="eastAsia"/>
        </w:rPr>
        <w:t>缺失值</w:t>
      </w:r>
      <w:proofErr w:type="gramEnd"/>
      <w:r>
        <w:rPr>
          <w:rFonts w:hint="eastAsia"/>
        </w:rPr>
        <w:t>以及不规范的数据等等，这些都是数据的问题。如果对原始数据进行下一步特征工程，则会影响用户</w:t>
      </w:r>
      <w:r>
        <w:rPr>
          <w:rFonts w:eastAsia="Times New Roman"/>
        </w:rPr>
        <w:t>RFM</w:t>
      </w:r>
      <w:r>
        <w:rPr>
          <w:rFonts w:hint="eastAsia"/>
        </w:rPr>
        <w:t>值及</w:t>
      </w:r>
      <w:r>
        <w:rPr>
          <w:rFonts w:eastAsia="Times New Roman"/>
        </w:rPr>
        <w:t>K-Means++</w:t>
      </w:r>
      <w:r>
        <w:rPr>
          <w:rFonts w:hint="eastAsia"/>
        </w:rPr>
        <w:t>的准确性。因此本文设计</w:t>
      </w:r>
      <w:r>
        <w:rPr>
          <w:rFonts w:eastAsia="Times New Roman"/>
        </w:rPr>
        <w:t>data_preprocess.py</w:t>
      </w:r>
      <w:r>
        <w:rPr>
          <w:rFonts w:hint="eastAsia"/>
        </w:rPr>
        <w:t>文件进行清洗、填充空缺、类型转化、规范化等预处理工作，为后面的算法进行分析提供标准化的高质量的数据输入。</w:t>
      </w:r>
    </w:p>
    <w:p w14:paraId="0C2B000B" w14:textId="04CF1BD1" w:rsidR="00004023" w:rsidRDefault="00000000">
      <w:pPr>
        <w:pStyle w:val="3"/>
        <w:ind w:firstLine="480"/>
      </w:pPr>
      <w:bookmarkStart w:id="28" w:name="_Toc227103356"/>
      <w:r>
        <w:rPr>
          <w:rFonts w:hint="eastAsia"/>
        </w:rPr>
        <w:t>重复值处理</w:t>
      </w:r>
      <w:bookmarkEnd w:id="28"/>
    </w:p>
    <w:p w14:paraId="237D995D" w14:textId="4E687C03" w:rsidR="00F52CE3" w:rsidRPr="00F52CE3" w:rsidRDefault="00F52CE3" w:rsidP="00F52CE3">
      <w:pPr>
        <w:ind w:firstLine="480"/>
      </w:pPr>
      <w:r>
        <w:rPr>
          <w:rFonts w:hint="eastAsia"/>
          <w:noProof/>
          <w14:ligatures w14:val="none"/>
        </w:rPr>
        <w:drawing>
          <wp:anchor distT="0" distB="0" distL="114300" distR="114300" simplePos="0" relativeHeight="251711488" behindDoc="0" locked="0" layoutInCell="1" allowOverlap="1" wp14:anchorId="77AF1D6B" wp14:editId="7CF9A4BB">
            <wp:simplePos x="0" y="0"/>
            <wp:positionH relativeFrom="margin">
              <wp:align>right</wp:align>
            </wp:positionH>
            <wp:positionV relativeFrom="paragraph">
              <wp:posOffset>1832610</wp:posOffset>
            </wp:positionV>
            <wp:extent cx="5551928" cy="3492000"/>
            <wp:effectExtent l="0" t="0" r="0" b="0"/>
            <wp:wrapTopAndBottom/>
            <wp:docPr id="15251627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62708" name="图片 1525162708"/>
                    <pic:cNvPicPr/>
                  </pic:nvPicPr>
                  <pic:blipFill>
                    <a:blip r:embed="rId22">
                      <a:extLst>
                        <a:ext uri="{28A0092B-C50C-407E-A947-70E740481C1C}">
                          <a14:useLocalDpi xmlns:a14="http://schemas.microsoft.com/office/drawing/2010/main" val="0"/>
                        </a:ext>
                      </a:extLst>
                    </a:blip>
                    <a:stretch>
                      <a:fillRect/>
                    </a:stretch>
                  </pic:blipFill>
                  <pic:spPr>
                    <a:xfrm>
                      <a:off x="0" y="0"/>
                      <a:ext cx="5551928" cy="3492000"/>
                    </a:xfrm>
                    <a:prstGeom prst="rect">
                      <a:avLst/>
                    </a:prstGeom>
                  </pic:spPr>
                </pic:pic>
              </a:graphicData>
            </a:graphic>
            <wp14:sizeRelH relativeFrom="page">
              <wp14:pctWidth>0</wp14:pctWidth>
            </wp14:sizeRelH>
            <wp14:sizeRelV relativeFrom="page">
              <wp14:pctHeight>0</wp14:pctHeight>
            </wp14:sizeRelV>
          </wp:anchor>
        </w:drawing>
      </w:r>
      <w:r w:rsidRPr="00F52CE3">
        <w:t>冗余数据会影响预测准确度，在采集商品信息或者记录用户点击次数的过程中，由于网络故障、网页组件重</w:t>
      </w:r>
      <w:proofErr w:type="gramStart"/>
      <w:r w:rsidRPr="00F52CE3">
        <w:t>绘或者</w:t>
      </w:r>
      <w:proofErr w:type="gramEnd"/>
      <w:r w:rsidRPr="00F52CE3">
        <w:t>服务器多线程等问题造成数据库中存在相同的信息，这些重复的数据如果不加以剔除会使得用户的点击次数或是商品的被访问次数计算不准。为了提高数据的质量，在</w:t>
      </w:r>
      <w:r w:rsidRPr="00F52CE3">
        <w:t>data_preprocess.py</w:t>
      </w:r>
      <w:r w:rsidRPr="00F52CE3">
        <w:t>中编写了</w:t>
      </w:r>
      <w:proofErr w:type="spellStart"/>
      <w:r w:rsidRPr="00F52CE3">
        <w:t>handle_duplicates</w:t>
      </w:r>
      <w:proofErr w:type="spellEnd"/>
      <w:r w:rsidRPr="00F52CE3">
        <w:t>()</w:t>
      </w:r>
      <w:r w:rsidRPr="00F52CE3">
        <w:t>方法，使用</w:t>
      </w:r>
      <w:r w:rsidRPr="00F52CE3">
        <w:t xml:space="preserve"> </w:t>
      </w:r>
      <w:proofErr w:type="spellStart"/>
      <w:r w:rsidRPr="00F52CE3">
        <w:t>pandas.duplicated</w:t>
      </w:r>
      <w:proofErr w:type="spellEnd"/>
      <w:r w:rsidRPr="00F52CE3">
        <w:t>函数查找重复的数据并用</w:t>
      </w:r>
      <w:proofErr w:type="spellStart"/>
      <w:r w:rsidRPr="00F52CE3">
        <w:t>drop_duplicates</w:t>
      </w:r>
      <w:proofErr w:type="spellEnd"/>
      <w:r w:rsidRPr="00F52CE3">
        <w:t>删除。保证每一条业务数据不重复。对应的代码实现以及处理结果如图</w:t>
      </w:r>
      <w:r w:rsidRPr="00F52CE3">
        <w:t>4-4</w:t>
      </w:r>
      <w:r w:rsidRPr="00F52CE3">
        <w:t>和图</w:t>
      </w:r>
      <w:r w:rsidRPr="00F52CE3">
        <w:t>4-5</w:t>
      </w:r>
      <w:r w:rsidRPr="00F52CE3">
        <w:t>所示。</w:t>
      </w:r>
    </w:p>
    <w:p w14:paraId="68AD6C6D" w14:textId="723911DE" w:rsidR="00004023" w:rsidRDefault="00004023">
      <w:pPr>
        <w:widowControl/>
        <w:ind w:firstLine="480"/>
        <w:jc w:val="left"/>
      </w:pPr>
    </w:p>
    <w:p w14:paraId="5D28B500" w14:textId="7B1E5351" w:rsidR="005B2D5C" w:rsidRDefault="005B2D5C" w:rsidP="004E2F6A">
      <w:pPr>
        <w:pStyle w:val="affa"/>
        <w:ind w:firstLine="420"/>
      </w:pPr>
      <w:r>
        <w:t>图4-4</w:t>
      </w:r>
      <w:r w:rsidR="00A86F31">
        <w:t xml:space="preserve"> </w:t>
      </w:r>
      <w:r>
        <w:t>处理重复值代码</w:t>
      </w:r>
    </w:p>
    <w:p w14:paraId="0EC74C81" w14:textId="556F3A84" w:rsidR="007721F8" w:rsidRDefault="007721F8" w:rsidP="007721F8">
      <w:pPr>
        <w:pStyle w:val="affa"/>
        <w:ind w:firstLine="420"/>
      </w:pPr>
      <w:r>
        <w:rPr>
          <w:rFonts w:hint="default"/>
          <w:noProof/>
          <w14:ligatures w14:val="none"/>
        </w:rPr>
        <w:lastRenderedPageBreak/>
        <w:drawing>
          <wp:anchor distT="0" distB="0" distL="114300" distR="114300" simplePos="0" relativeHeight="251741184" behindDoc="0" locked="0" layoutInCell="1" allowOverlap="1" wp14:anchorId="54F378DC" wp14:editId="4D7871C9">
            <wp:simplePos x="0" y="0"/>
            <wp:positionH relativeFrom="margin">
              <wp:align>right</wp:align>
            </wp:positionH>
            <wp:positionV relativeFrom="paragraph">
              <wp:posOffset>0</wp:posOffset>
            </wp:positionV>
            <wp:extent cx="5760000" cy="2077200"/>
            <wp:effectExtent l="0" t="0" r="0" b="0"/>
            <wp:wrapTopAndBottom/>
            <wp:docPr id="9395262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26220" name="图片 939526220"/>
                    <pic:cNvPicPr/>
                  </pic:nvPicPr>
                  <pic:blipFill>
                    <a:blip r:embed="rId23">
                      <a:extLst>
                        <a:ext uri="{28A0092B-C50C-407E-A947-70E740481C1C}">
                          <a14:useLocalDpi xmlns:a14="http://schemas.microsoft.com/office/drawing/2010/main" val="0"/>
                        </a:ext>
                      </a:extLst>
                    </a:blip>
                    <a:stretch>
                      <a:fillRect/>
                    </a:stretch>
                  </pic:blipFill>
                  <pic:spPr>
                    <a:xfrm>
                      <a:off x="0" y="0"/>
                      <a:ext cx="5760000" cy="2077200"/>
                    </a:xfrm>
                    <a:prstGeom prst="rect">
                      <a:avLst/>
                    </a:prstGeom>
                  </pic:spPr>
                </pic:pic>
              </a:graphicData>
            </a:graphic>
            <wp14:sizeRelH relativeFrom="page">
              <wp14:pctWidth>0</wp14:pctWidth>
            </wp14:sizeRelH>
            <wp14:sizeRelV relativeFrom="page">
              <wp14:pctHeight>0</wp14:pctHeight>
            </wp14:sizeRelV>
          </wp:anchor>
        </w:drawing>
      </w:r>
      <w:r>
        <w:t>图4-5</w:t>
      </w:r>
      <w:r w:rsidR="00A86F31">
        <w:t xml:space="preserve"> </w:t>
      </w:r>
      <w:r>
        <w:t>重复</w:t>
      </w:r>
      <w:proofErr w:type="gramStart"/>
      <w:r>
        <w:t>值处理</w:t>
      </w:r>
      <w:proofErr w:type="gramEnd"/>
      <w:r>
        <w:t>结果</w:t>
      </w:r>
    </w:p>
    <w:p w14:paraId="7C9CC643" w14:textId="1D0882B3" w:rsidR="00004023" w:rsidRDefault="00000000">
      <w:pPr>
        <w:pStyle w:val="3"/>
        <w:ind w:firstLine="480"/>
        <w:rPr>
          <w:rFonts w:eastAsia="宋体"/>
        </w:rPr>
      </w:pPr>
      <w:bookmarkStart w:id="29" w:name="_Toc227103357"/>
      <w:proofErr w:type="gramStart"/>
      <w:r>
        <w:rPr>
          <w:rFonts w:hint="eastAsia"/>
        </w:rPr>
        <w:t>缺失值</w:t>
      </w:r>
      <w:proofErr w:type="gramEnd"/>
      <w:r>
        <w:rPr>
          <w:rFonts w:hint="eastAsia"/>
        </w:rPr>
        <w:t>处理</w:t>
      </w:r>
      <w:bookmarkEnd w:id="29"/>
    </w:p>
    <w:p w14:paraId="15465544" w14:textId="42B7B339" w:rsidR="00F52CE3" w:rsidRDefault="00F52CE3" w:rsidP="00F52CE3">
      <w:pPr>
        <w:ind w:firstLine="480"/>
        <w:rPr>
          <w:rFonts w:cs="Times New Roman"/>
          <w:kern w:val="0"/>
          <w14:ligatures w14:val="none"/>
        </w:rPr>
      </w:pPr>
      <w:proofErr w:type="gramStart"/>
      <w:r>
        <w:rPr>
          <w:rFonts w:hint="eastAsia"/>
        </w:rPr>
        <w:t>缺失值</w:t>
      </w:r>
      <w:proofErr w:type="gramEnd"/>
      <w:r>
        <w:rPr>
          <w:rFonts w:hint="eastAsia"/>
        </w:rPr>
        <w:t>会对数据造成很大的</w:t>
      </w:r>
      <w:proofErr w:type="gramStart"/>
      <w:r>
        <w:rPr>
          <w:rFonts w:hint="eastAsia"/>
        </w:rPr>
        <w:t>不</w:t>
      </w:r>
      <w:proofErr w:type="gramEnd"/>
      <w:r>
        <w:rPr>
          <w:rFonts w:hint="eastAsia"/>
        </w:rPr>
        <w:t>完整性，导致数据质量下降，对模型产生不利的影响。在实际获取的数据中，因通信延时或者目标网站防抓取策略以及日志文件保存不完整等原因，会出现部分重要属性为空的情况</w:t>
      </w:r>
      <w:r>
        <w:rPr>
          <w:rFonts w:eastAsia="Times New Roman"/>
        </w:rPr>
        <w:t>(</w:t>
      </w:r>
      <w:r>
        <w:rPr>
          <w:rFonts w:hint="eastAsia"/>
        </w:rPr>
        <w:t>例如没有填写产品价格、类别为空</w:t>
      </w:r>
      <w:r>
        <w:rPr>
          <w:rFonts w:eastAsia="Times New Roman"/>
        </w:rPr>
        <w:t>)</w:t>
      </w:r>
      <w:r>
        <w:rPr>
          <w:rFonts w:hint="eastAsia"/>
        </w:rPr>
        <w:t>。采用合理的处理方法来补全或者删去</w:t>
      </w:r>
      <w:proofErr w:type="gramStart"/>
      <w:r>
        <w:rPr>
          <w:rFonts w:hint="eastAsia"/>
        </w:rPr>
        <w:t>缺失值</w:t>
      </w:r>
      <w:proofErr w:type="gramEnd"/>
      <w:r>
        <w:rPr>
          <w:rFonts w:hint="eastAsia"/>
        </w:rPr>
        <w:t>后，能够一定程度上反映真实的样本分布，从而辅助模型的学习。在</w:t>
      </w:r>
      <w:proofErr w:type="spellStart"/>
      <w:r>
        <w:rPr>
          <w:rFonts w:eastAsia="Times New Roman"/>
        </w:rPr>
        <w:t>handle_missing_values</w:t>
      </w:r>
      <w:proofErr w:type="spellEnd"/>
      <w:r>
        <w:rPr>
          <w:rFonts w:eastAsia="Times New Roman"/>
        </w:rPr>
        <w:t>()</w:t>
      </w:r>
      <w:r>
        <w:rPr>
          <w:rFonts w:hint="eastAsia"/>
        </w:rPr>
        <w:t>函数中，先使用</w:t>
      </w:r>
      <w:proofErr w:type="spellStart"/>
      <w:r>
        <w:rPr>
          <w:rFonts w:eastAsia="Times New Roman"/>
        </w:rPr>
        <w:t>isnull</w:t>
      </w:r>
      <w:proofErr w:type="spellEnd"/>
      <w:r>
        <w:rPr>
          <w:rFonts w:eastAsia="Times New Roman"/>
        </w:rPr>
        <w:t>().sum()</w:t>
      </w:r>
      <w:r>
        <w:rPr>
          <w:rFonts w:hint="eastAsia"/>
        </w:rPr>
        <w:t>对各个属性值缺失情况进行查看，在对非核心特征数值型数据使用</w:t>
      </w:r>
      <w:r>
        <w:rPr>
          <w:rFonts w:eastAsia="Times New Roman"/>
        </w:rPr>
        <w:t>median()</w:t>
      </w:r>
      <w:r>
        <w:rPr>
          <w:rFonts w:hint="eastAsia"/>
        </w:rPr>
        <w:t>填充。对于没有关键信息</w:t>
      </w:r>
      <w:r w:rsidR="007721F8">
        <w:rPr>
          <w:rFonts w:ascii="宋体" w:hAnsi="宋体" w:cs="宋体" w:hint="eastAsia"/>
        </w:rPr>
        <w:t>（</w:t>
      </w:r>
      <w:r>
        <w:rPr>
          <w:rFonts w:hint="eastAsia"/>
        </w:rPr>
        <w:t>如买家</w:t>
      </w:r>
      <w:r>
        <w:rPr>
          <w:rFonts w:eastAsia="Times New Roman"/>
        </w:rPr>
        <w:t>ID</w:t>
      </w:r>
      <w:r>
        <w:rPr>
          <w:rFonts w:hint="eastAsia"/>
        </w:rPr>
        <w:t>、卖家</w:t>
      </w:r>
      <w:r>
        <w:rPr>
          <w:rFonts w:eastAsia="Times New Roman"/>
        </w:rPr>
        <w:t>ID</w:t>
      </w:r>
      <w:r w:rsidR="007721F8">
        <w:rPr>
          <w:rFonts w:ascii="宋体" w:hAnsi="宋体" w:cs="宋体" w:hint="eastAsia"/>
        </w:rPr>
        <w:t>）</w:t>
      </w:r>
      <w:r>
        <w:rPr>
          <w:rFonts w:hint="eastAsia"/>
        </w:rPr>
        <w:t>的无效数据则采用</w:t>
      </w:r>
      <w:proofErr w:type="spellStart"/>
      <w:r>
        <w:rPr>
          <w:rFonts w:eastAsia="Times New Roman"/>
        </w:rPr>
        <w:t>dropna</w:t>
      </w:r>
      <w:proofErr w:type="spellEnd"/>
      <w:r>
        <w:rPr>
          <w:rFonts w:eastAsia="Times New Roman"/>
        </w:rPr>
        <w:t>()</w:t>
      </w:r>
      <w:r>
        <w:rPr>
          <w:rFonts w:hint="eastAsia"/>
        </w:rPr>
        <w:t>函数进行直接删减，以避免对后续相关性计算造成干扰。其结果部分程序截图和效果展示分别如图</w:t>
      </w:r>
      <w:r>
        <w:rPr>
          <w:rFonts w:eastAsia="Times New Roman"/>
        </w:rPr>
        <w:t>4-6</w:t>
      </w:r>
      <w:r>
        <w:rPr>
          <w:rFonts w:hint="eastAsia"/>
        </w:rPr>
        <w:t>和图</w:t>
      </w:r>
      <w:r>
        <w:rPr>
          <w:rFonts w:eastAsia="Times New Roman"/>
        </w:rPr>
        <w:t>4-7</w:t>
      </w:r>
      <w:r>
        <w:rPr>
          <w:rFonts w:hint="eastAsia"/>
        </w:rPr>
        <w:t>所示。</w:t>
      </w:r>
    </w:p>
    <w:p w14:paraId="6B176FEC" w14:textId="060E1DFD" w:rsidR="005B2D5C" w:rsidRPr="00F52CE3" w:rsidRDefault="005B2D5C">
      <w:pPr>
        <w:ind w:firstLine="480"/>
      </w:pPr>
    </w:p>
    <w:p w14:paraId="29DAC55B" w14:textId="2724CFF8" w:rsidR="00004023" w:rsidRDefault="005B2D5C">
      <w:pPr>
        <w:pStyle w:val="affa"/>
        <w:ind w:firstLine="420"/>
      </w:pPr>
      <w:r>
        <w:rPr>
          <w:noProof/>
          <w14:ligatures w14:val="none"/>
        </w:rPr>
        <w:lastRenderedPageBreak/>
        <w:drawing>
          <wp:anchor distT="0" distB="0" distL="114300" distR="114300" simplePos="0" relativeHeight="251714560" behindDoc="0" locked="0" layoutInCell="1" allowOverlap="1" wp14:anchorId="740F71FA" wp14:editId="7AA90E6D">
            <wp:simplePos x="0" y="0"/>
            <wp:positionH relativeFrom="page">
              <wp:align>center</wp:align>
            </wp:positionH>
            <wp:positionV relativeFrom="paragraph">
              <wp:posOffset>5569585</wp:posOffset>
            </wp:positionV>
            <wp:extent cx="3690000" cy="2988000"/>
            <wp:effectExtent l="0" t="0" r="5715" b="3175"/>
            <wp:wrapTopAndBottom/>
            <wp:docPr id="10653769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6902" name="图片 1065376902"/>
                    <pic:cNvPicPr/>
                  </pic:nvPicPr>
                  <pic:blipFill>
                    <a:blip r:embed="rId24">
                      <a:extLst>
                        <a:ext uri="{28A0092B-C50C-407E-A947-70E740481C1C}">
                          <a14:useLocalDpi xmlns:a14="http://schemas.microsoft.com/office/drawing/2010/main" val="0"/>
                        </a:ext>
                      </a:extLst>
                    </a:blip>
                    <a:stretch>
                      <a:fillRect/>
                    </a:stretch>
                  </pic:blipFill>
                  <pic:spPr>
                    <a:xfrm>
                      <a:off x="0" y="0"/>
                      <a:ext cx="3690000" cy="2988000"/>
                    </a:xfrm>
                    <a:prstGeom prst="rect">
                      <a:avLst/>
                    </a:prstGeom>
                  </pic:spPr>
                </pic:pic>
              </a:graphicData>
            </a:graphic>
            <wp14:sizeRelH relativeFrom="page">
              <wp14:pctWidth>0</wp14:pctWidth>
            </wp14:sizeRelH>
            <wp14:sizeRelV relativeFrom="page">
              <wp14:pctHeight>0</wp14:pctHeight>
            </wp14:sizeRelV>
          </wp:anchor>
        </w:drawing>
      </w:r>
      <w:r>
        <w:rPr>
          <w:noProof/>
          <w14:ligatures w14:val="none"/>
        </w:rPr>
        <w:drawing>
          <wp:anchor distT="0" distB="0" distL="114300" distR="114300" simplePos="0" relativeHeight="251713536" behindDoc="0" locked="0" layoutInCell="1" allowOverlap="1" wp14:anchorId="29967007" wp14:editId="077FF0FB">
            <wp:simplePos x="0" y="0"/>
            <wp:positionH relativeFrom="column">
              <wp:align>center</wp:align>
            </wp:positionH>
            <wp:positionV relativeFrom="paragraph">
              <wp:posOffset>0</wp:posOffset>
            </wp:positionV>
            <wp:extent cx="4712664" cy="5148000"/>
            <wp:effectExtent l="0" t="0" r="0" b="0"/>
            <wp:wrapTopAndBottom/>
            <wp:docPr id="15397564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56446" name="图片 1539756446"/>
                    <pic:cNvPicPr/>
                  </pic:nvPicPr>
                  <pic:blipFill>
                    <a:blip r:embed="rId25">
                      <a:extLst>
                        <a:ext uri="{28A0092B-C50C-407E-A947-70E740481C1C}">
                          <a14:useLocalDpi xmlns:a14="http://schemas.microsoft.com/office/drawing/2010/main" val="0"/>
                        </a:ext>
                      </a:extLst>
                    </a:blip>
                    <a:stretch>
                      <a:fillRect/>
                    </a:stretch>
                  </pic:blipFill>
                  <pic:spPr>
                    <a:xfrm>
                      <a:off x="0" y="0"/>
                      <a:ext cx="4712664" cy="5148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0" locked="0" layoutInCell="1" allowOverlap="1" wp14:anchorId="73DC67DC" wp14:editId="3A38F9E6">
            <wp:simplePos x="0" y="0"/>
            <wp:positionH relativeFrom="margin">
              <wp:align>center</wp:align>
            </wp:positionH>
            <wp:positionV relativeFrom="paragraph">
              <wp:posOffset>486410</wp:posOffset>
            </wp:positionV>
            <wp:extent cx="4204970" cy="2663825"/>
            <wp:effectExtent l="0" t="0" r="5080" b="3175"/>
            <wp:wrapTopAndBottom/>
            <wp:docPr id="1860884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84808"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204970" cy="2663825"/>
                    </a:xfrm>
                    <a:prstGeom prst="rect">
                      <a:avLst/>
                    </a:prstGeom>
                  </pic:spPr>
                </pic:pic>
              </a:graphicData>
            </a:graphic>
          </wp:anchor>
        </w:drawing>
      </w:r>
      <w:r>
        <w:t>图4-6</w:t>
      </w:r>
      <w:r w:rsidR="00A86F31">
        <w:t xml:space="preserve"> </w:t>
      </w:r>
      <w:proofErr w:type="gramStart"/>
      <w:r>
        <w:t>缺失值处理</w:t>
      </w:r>
      <w:proofErr w:type="gramEnd"/>
      <w:r>
        <w:t>代码</w:t>
      </w:r>
    </w:p>
    <w:p w14:paraId="48D1FC24" w14:textId="4A4B13CB" w:rsidR="00004023" w:rsidRDefault="00000000" w:rsidP="005B2D5C">
      <w:pPr>
        <w:pStyle w:val="affa"/>
        <w:ind w:firstLine="420"/>
      </w:pPr>
      <w:r>
        <w:t>图4-7</w:t>
      </w:r>
      <w:r w:rsidR="00A86F31">
        <w:t xml:space="preserve"> </w:t>
      </w:r>
      <w:proofErr w:type="gramStart"/>
      <w:r>
        <w:t>缺失值处理</w:t>
      </w:r>
      <w:proofErr w:type="gramEnd"/>
      <w:r>
        <w:t>结果</w:t>
      </w:r>
    </w:p>
    <w:p w14:paraId="3AC2C0E1" w14:textId="544A4750" w:rsidR="00004023" w:rsidRDefault="00000000">
      <w:pPr>
        <w:pStyle w:val="3"/>
        <w:ind w:firstLine="480"/>
      </w:pPr>
      <w:bookmarkStart w:id="30" w:name="_Toc227103358"/>
      <w:r>
        <w:rPr>
          <w:rFonts w:hint="eastAsia"/>
        </w:rPr>
        <w:lastRenderedPageBreak/>
        <w:t>数据</w:t>
      </w:r>
      <w:r w:rsidR="00F52CE3">
        <w:rPr>
          <w:rFonts w:hint="eastAsia"/>
        </w:rPr>
        <w:t>格式</w:t>
      </w:r>
      <w:r>
        <w:rPr>
          <w:rFonts w:hint="eastAsia"/>
        </w:rPr>
        <w:t>转换</w:t>
      </w:r>
      <w:bookmarkEnd w:id="30"/>
    </w:p>
    <w:p w14:paraId="7E650816" w14:textId="7A61E4CF" w:rsidR="00F52CE3" w:rsidRPr="00F52CE3" w:rsidRDefault="00F52CE3" w:rsidP="00F52CE3">
      <w:pPr>
        <w:ind w:firstLine="480"/>
      </w:pPr>
      <w:r>
        <w:rPr>
          <w:rFonts w:hint="eastAsia"/>
          <w:noProof/>
          <w14:ligatures w14:val="none"/>
        </w:rPr>
        <w:drawing>
          <wp:anchor distT="0" distB="0" distL="114300" distR="114300" simplePos="0" relativeHeight="251715584" behindDoc="0" locked="0" layoutInCell="1" allowOverlap="1" wp14:anchorId="08E6A45E" wp14:editId="7F7E42C0">
            <wp:simplePos x="0" y="0"/>
            <wp:positionH relativeFrom="margin">
              <wp:align>center</wp:align>
            </wp:positionH>
            <wp:positionV relativeFrom="paragraph">
              <wp:posOffset>1822450</wp:posOffset>
            </wp:positionV>
            <wp:extent cx="5120005" cy="3888000"/>
            <wp:effectExtent l="0" t="0" r="4445" b="0"/>
            <wp:wrapTopAndBottom/>
            <wp:docPr id="5428476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7660" name="图片 542847660"/>
                    <pic:cNvPicPr/>
                  </pic:nvPicPr>
                  <pic:blipFill>
                    <a:blip r:embed="rId27">
                      <a:extLst>
                        <a:ext uri="{28A0092B-C50C-407E-A947-70E740481C1C}">
                          <a14:useLocalDpi xmlns:a14="http://schemas.microsoft.com/office/drawing/2010/main" val="0"/>
                        </a:ext>
                      </a:extLst>
                    </a:blip>
                    <a:stretch>
                      <a:fillRect/>
                    </a:stretch>
                  </pic:blipFill>
                  <pic:spPr>
                    <a:xfrm>
                      <a:off x="0" y="0"/>
                      <a:ext cx="5120005" cy="3888000"/>
                    </a:xfrm>
                    <a:prstGeom prst="rect">
                      <a:avLst/>
                    </a:prstGeom>
                  </pic:spPr>
                </pic:pic>
              </a:graphicData>
            </a:graphic>
            <wp14:sizeRelH relativeFrom="page">
              <wp14:pctWidth>0</wp14:pctWidth>
            </wp14:sizeRelH>
            <wp14:sizeRelV relativeFrom="page">
              <wp14:pctHeight>0</wp14:pctHeight>
            </wp14:sizeRelV>
          </wp:anchor>
        </w:drawing>
      </w:r>
      <w:r w:rsidRPr="00F52CE3">
        <w:t>机器学习算法中的特征值是数值类型。部分文本类型的字段（比如商品类别名称、用户行为</w:t>
      </w:r>
      <w:r w:rsidRPr="00F52CE3">
        <w:t xml:space="preserve"> “</w:t>
      </w:r>
      <w:proofErr w:type="spellStart"/>
      <w:r w:rsidRPr="00F52CE3">
        <w:t>pv</w:t>
      </w:r>
      <w:proofErr w:type="spellEnd"/>
      <w:r w:rsidRPr="00F52CE3">
        <w:t>”</w:t>
      </w:r>
      <w:r w:rsidRPr="00F52CE3">
        <w:t>，</w:t>
      </w:r>
      <w:r w:rsidRPr="00F52CE3">
        <w:t xml:space="preserve">“buy” </w:t>
      </w:r>
      <w:r w:rsidRPr="00F52CE3">
        <w:t>等）容易被我们直观理解，但是像</w:t>
      </w:r>
      <w:r w:rsidRPr="00F52CE3">
        <w:t>RFM</w:t>
      </w:r>
      <w:r w:rsidRPr="00F52CE3">
        <w:t>模型下的</w:t>
      </w:r>
      <w:r w:rsidRPr="00F52CE3">
        <w:t>K-Means++</w:t>
      </w:r>
      <w:r w:rsidRPr="00F52CE3">
        <w:t>聚类等算法需要对数据进行数学运算，不能接受文本类型的类别作为输入参数。因此，在</w:t>
      </w:r>
      <w:proofErr w:type="spellStart"/>
      <w:r w:rsidRPr="00F52CE3">
        <w:t>convert_data_types</w:t>
      </w:r>
      <w:proofErr w:type="spellEnd"/>
      <w:r w:rsidRPr="00F52CE3">
        <w:t>()</w:t>
      </w:r>
      <w:r w:rsidRPr="00F52CE3">
        <w:t>中利用</w:t>
      </w:r>
      <w:r w:rsidRPr="00F52CE3">
        <w:t>Scikit-learn</w:t>
      </w:r>
      <w:r w:rsidRPr="00F52CE3">
        <w:t>库中的</w:t>
      </w:r>
      <w:proofErr w:type="spellStart"/>
      <w:r w:rsidRPr="00F52CE3">
        <w:t>LabelEncoder</w:t>
      </w:r>
      <w:proofErr w:type="spellEnd"/>
      <w:r w:rsidRPr="00F52CE3">
        <w:t>对其进行了编码：将数据集中字符类型的属性有规律地转化为数字序列的形式，在不丢失信息量的同时满足算法运行需求，如图</w:t>
      </w:r>
      <w:r w:rsidRPr="00F52CE3">
        <w:t>4-8</w:t>
      </w:r>
      <w:r w:rsidRPr="00F52CE3">
        <w:t>、图</w:t>
      </w:r>
      <w:r w:rsidRPr="00F52CE3">
        <w:t>4-9</w:t>
      </w:r>
      <w:r w:rsidRPr="00F52CE3">
        <w:t>所示。</w:t>
      </w:r>
    </w:p>
    <w:p w14:paraId="63113189" w14:textId="3D431D26" w:rsidR="005B2D5C" w:rsidRDefault="005B2D5C" w:rsidP="00F52CE3">
      <w:pPr>
        <w:pStyle w:val="affa"/>
        <w:ind w:firstLine="420"/>
      </w:pPr>
      <w:r>
        <w:t>图4-8</w:t>
      </w:r>
      <w:r w:rsidR="00A86F31">
        <w:t xml:space="preserve"> </w:t>
      </w:r>
      <w:r>
        <w:t>数据类型转换代码</w:t>
      </w:r>
    </w:p>
    <w:p w14:paraId="2E9604D3" w14:textId="52C222CE" w:rsidR="005B2D5C" w:rsidRDefault="00523D23" w:rsidP="005B2D5C">
      <w:pPr>
        <w:pStyle w:val="affa"/>
        <w:ind w:firstLine="420"/>
      </w:pPr>
      <w:r>
        <w:rPr>
          <w:noProof/>
          <w14:ligatures w14:val="none"/>
        </w:rPr>
        <w:lastRenderedPageBreak/>
        <w:drawing>
          <wp:anchor distT="0" distB="0" distL="114300" distR="114300" simplePos="0" relativeHeight="251716608" behindDoc="0" locked="0" layoutInCell="1" allowOverlap="1" wp14:anchorId="6DAD6C3E" wp14:editId="5DC3542E">
            <wp:simplePos x="0" y="0"/>
            <wp:positionH relativeFrom="margin">
              <wp:align>right</wp:align>
            </wp:positionH>
            <wp:positionV relativeFrom="paragraph">
              <wp:posOffset>0</wp:posOffset>
            </wp:positionV>
            <wp:extent cx="5760000" cy="2660400"/>
            <wp:effectExtent l="0" t="0" r="0" b="6985"/>
            <wp:wrapTopAndBottom/>
            <wp:docPr id="7495627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2787" name="图片 749562787"/>
                    <pic:cNvPicPr/>
                  </pic:nvPicPr>
                  <pic:blipFill>
                    <a:blip r:embed="rId28">
                      <a:extLst>
                        <a:ext uri="{28A0092B-C50C-407E-A947-70E740481C1C}">
                          <a14:useLocalDpi xmlns:a14="http://schemas.microsoft.com/office/drawing/2010/main" val="0"/>
                        </a:ext>
                      </a:extLst>
                    </a:blip>
                    <a:stretch>
                      <a:fillRect/>
                    </a:stretch>
                  </pic:blipFill>
                  <pic:spPr>
                    <a:xfrm>
                      <a:off x="0" y="0"/>
                      <a:ext cx="5760000" cy="2660400"/>
                    </a:xfrm>
                    <a:prstGeom prst="rect">
                      <a:avLst/>
                    </a:prstGeom>
                  </pic:spPr>
                </pic:pic>
              </a:graphicData>
            </a:graphic>
            <wp14:sizeRelH relativeFrom="page">
              <wp14:pctWidth>0</wp14:pctWidth>
            </wp14:sizeRelH>
            <wp14:sizeRelV relativeFrom="page">
              <wp14:pctHeight>0</wp14:pctHeight>
            </wp14:sizeRelV>
          </wp:anchor>
        </w:drawing>
      </w:r>
      <w:r w:rsidR="005B2D5C">
        <w:t>图4-9</w:t>
      </w:r>
      <w:r w:rsidR="00A86F31">
        <w:t xml:space="preserve"> </w:t>
      </w:r>
      <w:r w:rsidR="005B2D5C">
        <w:t>数据类型转换结果</w:t>
      </w:r>
    </w:p>
    <w:p w14:paraId="5BAFCA1B" w14:textId="4A18D459" w:rsidR="00004023" w:rsidRDefault="00000000">
      <w:pPr>
        <w:pStyle w:val="3"/>
        <w:ind w:firstLine="480"/>
      </w:pPr>
      <w:bookmarkStart w:id="31" w:name="_Toc227103359"/>
      <w:r>
        <w:rPr>
          <w:rFonts w:hint="eastAsia"/>
        </w:rPr>
        <w:t>数据</w:t>
      </w:r>
      <w:r w:rsidR="00F52CE3">
        <w:rPr>
          <w:rFonts w:hint="eastAsia"/>
        </w:rPr>
        <w:t>标准化处理</w:t>
      </w:r>
      <w:bookmarkEnd w:id="31"/>
    </w:p>
    <w:p w14:paraId="10AE8392" w14:textId="2C956574" w:rsidR="00F52CE3" w:rsidRPr="00F52CE3" w:rsidRDefault="005B2D5C" w:rsidP="00F52CE3">
      <w:pPr>
        <w:ind w:firstLine="480"/>
      </w:pPr>
      <w:r>
        <w:rPr>
          <w:rFonts w:hint="eastAsia"/>
          <w:noProof/>
          <w14:ligatures w14:val="none"/>
        </w:rPr>
        <w:drawing>
          <wp:anchor distT="0" distB="0" distL="114300" distR="114300" simplePos="0" relativeHeight="251717632" behindDoc="0" locked="0" layoutInCell="1" allowOverlap="1" wp14:anchorId="2C008F2F" wp14:editId="24FDC9C3">
            <wp:simplePos x="0" y="0"/>
            <wp:positionH relativeFrom="column">
              <wp:align>center</wp:align>
            </wp:positionH>
            <wp:positionV relativeFrom="paragraph">
              <wp:posOffset>2329180</wp:posOffset>
            </wp:positionV>
            <wp:extent cx="5760000" cy="2530800"/>
            <wp:effectExtent l="0" t="0" r="0" b="3175"/>
            <wp:wrapTopAndBottom/>
            <wp:docPr id="15501623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62318" name="图片 1550162318"/>
                    <pic:cNvPicPr/>
                  </pic:nvPicPr>
                  <pic:blipFill>
                    <a:blip r:embed="rId29">
                      <a:extLst>
                        <a:ext uri="{28A0092B-C50C-407E-A947-70E740481C1C}">
                          <a14:useLocalDpi xmlns:a14="http://schemas.microsoft.com/office/drawing/2010/main" val="0"/>
                        </a:ext>
                      </a:extLst>
                    </a:blip>
                    <a:stretch>
                      <a:fillRect/>
                    </a:stretch>
                  </pic:blipFill>
                  <pic:spPr>
                    <a:xfrm>
                      <a:off x="0" y="0"/>
                      <a:ext cx="5760000" cy="2530800"/>
                    </a:xfrm>
                    <a:prstGeom prst="rect">
                      <a:avLst/>
                    </a:prstGeom>
                  </pic:spPr>
                </pic:pic>
              </a:graphicData>
            </a:graphic>
            <wp14:sizeRelH relativeFrom="page">
              <wp14:pctWidth>0</wp14:pctWidth>
            </wp14:sizeRelH>
            <wp14:sizeRelV relativeFrom="page">
              <wp14:pctHeight>0</wp14:pctHeight>
            </wp14:sizeRelV>
          </wp:anchor>
        </w:drawing>
      </w:r>
      <w:r w:rsidR="00F52CE3" w:rsidRPr="00F52CE3">
        <w:t>在实际数据分析建模过程中经常会出现各个评价指标间有不同的计量单位以及数量级的现象。如</w:t>
      </w:r>
      <w:r w:rsidR="00F52CE3" w:rsidRPr="00F52CE3">
        <w:t>RFM</w:t>
      </w:r>
      <w:r w:rsidR="00F52CE3" w:rsidRPr="00F52CE3">
        <w:t>中最近消费间隔</w:t>
      </w:r>
      <w:r w:rsidR="00523D23">
        <w:rPr>
          <w:rFonts w:hint="eastAsia"/>
        </w:rPr>
        <w:t>（</w:t>
      </w:r>
      <w:r w:rsidR="00F52CE3" w:rsidRPr="00F52CE3">
        <w:t>Recency</w:t>
      </w:r>
      <w:r w:rsidR="00523D23">
        <w:rPr>
          <w:rFonts w:hint="eastAsia"/>
        </w:rPr>
        <w:t>）</w:t>
      </w:r>
      <w:r w:rsidR="00F52CE3" w:rsidRPr="00F52CE3">
        <w:t>计量单位为日，消费频率</w:t>
      </w:r>
      <w:r w:rsidR="00523D23">
        <w:rPr>
          <w:rFonts w:hint="eastAsia"/>
        </w:rPr>
        <w:t>（</w:t>
      </w:r>
      <w:r w:rsidR="00F52CE3" w:rsidRPr="00F52CE3">
        <w:t>Frequency</w:t>
      </w:r>
      <w:r w:rsidR="00523D23">
        <w:rPr>
          <w:rFonts w:hint="eastAsia"/>
        </w:rPr>
        <w:t>）</w:t>
      </w:r>
      <w:r w:rsidR="00F52CE3" w:rsidRPr="00F52CE3">
        <w:t>和消费金额</w:t>
      </w:r>
      <w:r w:rsidR="00523D23">
        <w:rPr>
          <w:rFonts w:hint="eastAsia"/>
        </w:rPr>
        <w:t>（</w:t>
      </w:r>
      <w:r w:rsidR="00F52CE3" w:rsidRPr="00F52CE3">
        <w:t>Monetary</w:t>
      </w:r>
      <w:r w:rsidR="00523D23">
        <w:rPr>
          <w:rFonts w:hint="eastAsia"/>
        </w:rPr>
        <w:t>）</w:t>
      </w:r>
      <w:r w:rsidR="00F52CE3" w:rsidRPr="00F52CE3">
        <w:t>是不同数量级的数据。这将造成不同数量级下的特征在聚类分析中使用欧式距离进行计算时，由于大的值占了主要因素而产生严重失真。为降低这种偏差带来的影响，消除特征间量纲差异导致的权重失衡，本系统在</w:t>
      </w:r>
      <w:proofErr w:type="spellStart"/>
      <w:r w:rsidR="00F52CE3" w:rsidRPr="00F52CE3">
        <w:t>normalize_data</w:t>
      </w:r>
      <w:proofErr w:type="spellEnd"/>
      <w:r w:rsidR="00F52CE3" w:rsidRPr="00F52CE3">
        <w:t>()</w:t>
      </w:r>
      <w:r w:rsidR="00F52CE3" w:rsidRPr="00F52CE3">
        <w:t>函数中运用</w:t>
      </w:r>
      <w:proofErr w:type="spellStart"/>
      <w:r w:rsidR="00F52CE3" w:rsidRPr="00F52CE3">
        <w:t>MinMaxScaler</w:t>
      </w:r>
      <w:proofErr w:type="spellEnd"/>
      <w:r w:rsidR="00F52CE3" w:rsidRPr="00F52CE3">
        <w:t>的</w:t>
      </w:r>
      <w:proofErr w:type="spellStart"/>
      <w:r w:rsidR="00F52CE3" w:rsidRPr="00F52CE3">
        <w:t>fit_transform</w:t>
      </w:r>
      <w:proofErr w:type="spellEnd"/>
      <w:r w:rsidR="00F52CE3" w:rsidRPr="00F52CE3">
        <w:t>()</w:t>
      </w:r>
      <w:r w:rsidR="00F52CE3" w:rsidRPr="00F52CE3">
        <w:t>方法对数值</w:t>
      </w:r>
      <w:proofErr w:type="gramStart"/>
      <w:r w:rsidR="00F52CE3" w:rsidRPr="00F52CE3">
        <w:t>列进行</w:t>
      </w:r>
      <w:proofErr w:type="gramEnd"/>
      <w:r w:rsidR="00F52CE3" w:rsidRPr="00F52CE3">
        <w:t>标准化处理，将所有特征按比例缩放到</w:t>
      </w:r>
      <w:r w:rsidR="00F52CE3" w:rsidRPr="00F52CE3">
        <w:t>[0,1]</w:t>
      </w:r>
      <w:r w:rsidR="00F52CE3" w:rsidRPr="00F52CE3">
        <w:t>的统一无单位区间，确保各指标在模型中具有相同的权重。参见图</w:t>
      </w:r>
      <w:r w:rsidR="00F52CE3" w:rsidRPr="00F52CE3">
        <w:t>4-10</w:t>
      </w:r>
      <w:r w:rsidR="00F52CE3" w:rsidRPr="00F52CE3">
        <w:t>和图</w:t>
      </w:r>
      <w:r w:rsidR="00F52CE3" w:rsidRPr="00F52CE3">
        <w:t>4-11</w:t>
      </w:r>
      <w:r w:rsidR="00F52CE3" w:rsidRPr="00F52CE3">
        <w:t>。</w:t>
      </w:r>
    </w:p>
    <w:p w14:paraId="024C759A" w14:textId="7CBE172B" w:rsidR="005B2D5C" w:rsidRDefault="005B2D5C" w:rsidP="00F52CE3">
      <w:pPr>
        <w:pStyle w:val="affa"/>
        <w:ind w:firstLine="420"/>
      </w:pPr>
      <w:r>
        <w:t>图4-10</w:t>
      </w:r>
      <w:r w:rsidR="00A86F31">
        <w:t xml:space="preserve"> </w:t>
      </w:r>
      <w:r>
        <w:t>数归一化代码</w:t>
      </w:r>
    </w:p>
    <w:p w14:paraId="0ADBFB3B" w14:textId="77777777" w:rsidR="005B2D5C" w:rsidRDefault="005B2D5C">
      <w:pPr>
        <w:widowControl/>
        <w:spacing w:line="240" w:lineRule="auto"/>
        <w:ind w:firstLineChars="0" w:firstLine="0"/>
        <w:jc w:val="left"/>
        <w:rPr>
          <w:rFonts w:ascii="黑体" w:eastAsia="黑体" w:hAnsi="黑体" w:cs="黑体" w:hint="eastAsia"/>
          <w:sz w:val="21"/>
          <w:szCs w:val="21"/>
        </w:rPr>
      </w:pPr>
      <w:r>
        <w:br w:type="page"/>
      </w:r>
    </w:p>
    <w:p w14:paraId="600C3937" w14:textId="238BC0C3" w:rsidR="005B2D5C" w:rsidRDefault="005B2D5C" w:rsidP="005B2D5C">
      <w:pPr>
        <w:pStyle w:val="affa"/>
        <w:ind w:firstLine="420"/>
      </w:pPr>
      <w:r>
        <w:rPr>
          <w:noProof/>
          <w14:ligatures w14:val="none"/>
        </w:rPr>
        <w:lastRenderedPageBreak/>
        <w:drawing>
          <wp:anchor distT="0" distB="0" distL="114300" distR="114300" simplePos="0" relativeHeight="251718656" behindDoc="0" locked="0" layoutInCell="1" allowOverlap="1" wp14:anchorId="15B4D7C6" wp14:editId="59EA03C8">
            <wp:simplePos x="0" y="0"/>
            <wp:positionH relativeFrom="margin">
              <wp:align>center</wp:align>
            </wp:positionH>
            <wp:positionV relativeFrom="paragraph">
              <wp:posOffset>43180</wp:posOffset>
            </wp:positionV>
            <wp:extent cx="5364000" cy="3816000"/>
            <wp:effectExtent l="0" t="0" r="8255" b="0"/>
            <wp:wrapTopAndBottom/>
            <wp:docPr id="17997401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0119" name="图片 1799740119"/>
                    <pic:cNvPicPr/>
                  </pic:nvPicPr>
                  <pic:blipFill>
                    <a:blip r:embed="rId30">
                      <a:extLst>
                        <a:ext uri="{28A0092B-C50C-407E-A947-70E740481C1C}">
                          <a14:useLocalDpi xmlns:a14="http://schemas.microsoft.com/office/drawing/2010/main" val="0"/>
                        </a:ext>
                      </a:extLst>
                    </a:blip>
                    <a:stretch>
                      <a:fillRect/>
                    </a:stretch>
                  </pic:blipFill>
                  <pic:spPr>
                    <a:xfrm>
                      <a:off x="0" y="0"/>
                      <a:ext cx="5364000" cy="3816000"/>
                    </a:xfrm>
                    <a:prstGeom prst="rect">
                      <a:avLst/>
                    </a:prstGeom>
                  </pic:spPr>
                </pic:pic>
              </a:graphicData>
            </a:graphic>
            <wp14:sizeRelH relativeFrom="page">
              <wp14:pctWidth>0</wp14:pctWidth>
            </wp14:sizeRelH>
            <wp14:sizeRelV relativeFrom="page">
              <wp14:pctHeight>0</wp14:pctHeight>
            </wp14:sizeRelV>
          </wp:anchor>
        </w:drawing>
      </w:r>
      <w:r>
        <w:t>图4-11</w:t>
      </w:r>
      <w:r w:rsidR="00A86F31">
        <w:t xml:space="preserve"> </w:t>
      </w:r>
      <w:r>
        <w:t>数据归一化结果</w:t>
      </w:r>
    </w:p>
    <w:p w14:paraId="697E8151" w14:textId="4E5688F6" w:rsidR="00B12175" w:rsidRDefault="00B12175" w:rsidP="00B12175">
      <w:pPr>
        <w:pStyle w:val="2"/>
        <w:ind w:firstLine="560"/>
      </w:pPr>
      <w:bookmarkStart w:id="32" w:name="_Toc227103360"/>
      <w:r>
        <w:rPr>
          <w:rFonts w:hint="eastAsia"/>
        </w:rPr>
        <w:t>本章小结</w:t>
      </w:r>
      <w:bookmarkEnd w:id="32"/>
    </w:p>
    <w:p w14:paraId="5DC5B36E" w14:textId="6EA1CF88" w:rsidR="00726145" w:rsidRPr="00726145" w:rsidRDefault="00726145" w:rsidP="00726145">
      <w:pPr>
        <w:ind w:firstLine="480"/>
        <w:rPr>
          <w:rFonts w:eastAsia="黑体" w:cstheme="majorBidi"/>
          <w:sz w:val="32"/>
          <w:szCs w:val="48"/>
        </w:rPr>
      </w:pPr>
      <w:r w:rsidRPr="00726145">
        <w:t>本章围绕多</w:t>
      </w:r>
      <w:proofErr w:type="gramStart"/>
      <w:r w:rsidRPr="00726145">
        <w:t>源业务</w:t>
      </w:r>
      <w:proofErr w:type="gramEnd"/>
      <w:r w:rsidRPr="00726145">
        <w:t>数据的采集与预处理展开。针对公网商品评价维度信息不足的问题，设计并实现了基于</w:t>
      </w:r>
      <w:proofErr w:type="spellStart"/>
      <w:r w:rsidRPr="00726145">
        <w:t>DrissionPage</w:t>
      </w:r>
      <w:proofErr w:type="spellEnd"/>
      <w:r w:rsidRPr="00726145">
        <w:t>的自动化爬虫程序，用于补充满意</w:t>
      </w:r>
      <w:proofErr w:type="gramStart"/>
      <w:r w:rsidRPr="00726145">
        <w:t>度相关</w:t>
      </w:r>
      <w:proofErr w:type="gramEnd"/>
      <w:r w:rsidRPr="00726145">
        <w:t>指标。对于脱敏后的行为日志数据，利用</w:t>
      </w:r>
      <w:r w:rsidRPr="00726145">
        <w:t>Pandas</w:t>
      </w:r>
      <w:r w:rsidRPr="00726145">
        <w:t>完成了去重和</w:t>
      </w:r>
      <w:proofErr w:type="gramStart"/>
      <w:r w:rsidRPr="00726145">
        <w:t>缺失值</w:t>
      </w:r>
      <w:proofErr w:type="gramEnd"/>
      <w:r w:rsidRPr="00726145">
        <w:t>处理，并通过标签编码实现离散特征的数值化表示，进一步采用最大最小值归一化方法对特征进行处理，最终生成模型可直接使用的标准数据集。</w:t>
      </w:r>
    </w:p>
    <w:p w14:paraId="7DD57862" w14:textId="64E5C50F" w:rsidR="00004023" w:rsidRDefault="00000000">
      <w:pPr>
        <w:pStyle w:val="1"/>
        <w:ind w:firstLine="640"/>
      </w:pPr>
      <w:bookmarkStart w:id="33" w:name="_Toc227103361"/>
      <w:r>
        <w:lastRenderedPageBreak/>
        <w:t>消费行为分析与</w:t>
      </w:r>
      <w:r w:rsidR="00F52CE3">
        <w:rPr>
          <w:rFonts w:hint="eastAsia"/>
        </w:rPr>
        <w:t>建模</w:t>
      </w:r>
      <w:bookmarkEnd w:id="33"/>
    </w:p>
    <w:p w14:paraId="00470391" w14:textId="7AF6D6F0" w:rsidR="00F52CE3" w:rsidRDefault="00F52CE3" w:rsidP="00F52CE3">
      <w:pPr>
        <w:ind w:firstLine="480"/>
        <w:rPr>
          <w:rFonts w:cs="Times New Roman"/>
          <w:kern w:val="0"/>
          <w14:ligatures w14:val="none"/>
        </w:rPr>
      </w:pPr>
      <w:r>
        <w:rPr>
          <w:rFonts w:hint="eastAsia"/>
        </w:rPr>
        <w:t>经过上述步骤之后，大量的数据被清洗整理完毕，在这一步中将进行数据分析以及机器学习算法的应用部分。一般意义上的电商平台数据分析报告仅仅包括简单的业务数据汇总，并未从消费者角度去分析其消费习惯等问题。下面开始对海量用户行为日志数据及产品信息数据进行特征工程化提取，并利用构建转化漏斗模型、</w:t>
      </w:r>
      <w:r>
        <w:rPr>
          <w:rFonts w:eastAsia="Times New Roman"/>
        </w:rPr>
        <w:t>RFM</w:t>
      </w:r>
      <w:r>
        <w:rPr>
          <w:rFonts w:hint="eastAsia"/>
        </w:rPr>
        <w:t>特征工程及</w:t>
      </w:r>
      <w:r>
        <w:rPr>
          <w:rFonts w:eastAsia="Times New Roman"/>
        </w:rPr>
        <w:t xml:space="preserve"> K-Means++</w:t>
      </w:r>
      <w:r>
        <w:rPr>
          <w:rFonts w:hint="eastAsia"/>
        </w:rPr>
        <w:t>机器学习聚类方法对大量电</w:t>
      </w:r>
      <w:proofErr w:type="gramStart"/>
      <w:r>
        <w:rPr>
          <w:rFonts w:hint="eastAsia"/>
        </w:rPr>
        <w:t>商用户</w:t>
      </w:r>
      <w:proofErr w:type="gramEnd"/>
      <w:r>
        <w:rPr>
          <w:rFonts w:hint="eastAsia"/>
        </w:rPr>
        <w:t>进行合理划分、准确描述。</w:t>
      </w:r>
    </w:p>
    <w:p w14:paraId="7D8465B9" w14:textId="34472829" w:rsidR="00004023" w:rsidRDefault="00000000">
      <w:pPr>
        <w:pStyle w:val="2"/>
        <w:ind w:firstLine="560"/>
      </w:pPr>
      <w:bookmarkStart w:id="34" w:name="_Toc227103362"/>
      <w:r>
        <w:t>转化漏斗模型</w:t>
      </w:r>
      <w:r w:rsidR="00F52CE3">
        <w:rPr>
          <w:rFonts w:hint="eastAsia"/>
        </w:rPr>
        <w:t>建立</w:t>
      </w:r>
      <w:bookmarkEnd w:id="34"/>
    </w:p>
    <w:p w14:paraId="19F1CF24" w14:textId="77777777" w:rsidR="00F52CE3" w:rsidRDefault="00F52CE3" w:rsidP="00F52CE3">
      <w:pPr>
        <w:ind w:firstLine="480"/>
        <w:rPr>
          <w:rFonts w:cs="Times New Roman"/>
          <w:kern w:val="0"/>
          <w14:ligatures w14:val="none"/>
        </w:rPr>
      </w:pPr>
      <w:r>
        <w:rPr>
          <w:rFonts w:hint="eastAsia"/>
        </w:rPr>
        <w:t>电商企业每天面对的顾客从产生购买意向到最终发生实际交易，在心理上是呈</w:t>
      </w:r>
      <w:r>
        <w:rPr>
          <w:rFonts w:eastAsia="Times New Roman"/>
        </w:rPr>
        <w:t xml:space="preserve"> </w:t>
      </w:r>
      <w:r>
        <w:rPr>
          <w:rFonts w:eastAsia="Times New Roman" w:cs="Times New Roman"/>
        </w:rPr>
        <w:t>“</w:t>
      </w:r>
      <w:r>
        <w:rPr>
          <w:rFonts w:hint="eastAsia"/>
        </w:rPr>
        <w:t>注意力</w:t>
      </w:r>
      <w:r>
        <w:rPr>
          <w:rFonts w:eastAsia="Times New Roman" w:cs="Times New Roman"/>
        </w:rPr>
        <w:t>—</w:t>
      </w:r>
      <w:r>
        <w:rPr>
          <w:rFonts w:hint="eastAsia"/>
        </w:rPr>
        <w:t>兴趣</w:t>
      </w:r>
      <w:r>
        <w:rPr>
          <w:rFonts w:eastAsia="Times New Roman" w:cs="Times New Roman"/>
        </w:rPr>
        <w:t>—</w:t>
      </w:r>
      <w:r>
        <w:rPr>
          <w:rFonts w:hint="eastAsia"/>
        </w:rPr>
        <w:t>欲望</w:t>
      </w:r>
      <w:r>
        <w:rPr>
          <w:rFonts w:eastAsia="Times New Roman" w:cs="Times New Roman"/>
        </w:rPr>
        <w:t>—</w:t>
      </w:r>
      <w:r>
        <w:rPr>
          <w:rFonts w:hint="eastAsia"/>
        </w:rPr>
        <w:t>购买</w:t>
      </w:r>
      <w:r>
        <w:rPr>
          <w:rFonts w:eastAsia="Times New Roman" w:cs="Times New Roman"/>
        </w:rPr>
        <w:t>”</w:t>
      </w:r>
      <w:r>
        <w:rPr>
          <w:rFonts w:eastAsia="Times New Roman"/>
        </w:rPr>
        <w:t xml:space="preserve"> </w:t>
      </w:r>
      <w:r>
        <w:rPr>
          <w:rFonts w:hint="eastAsia"/>
        </w:rPr>
        <w:t>的下降趋势的。为了精确地衡量顾客购买意向的流失度，本文建立了顾客行为路线的转化率漏斗模型。</w:t>
      </w:r>
    </w:p>
    <w:p w14:paraId="27DCDE25" w14:textId="5A2CA767" w:rsidR="00004023" w:rsidRDefault="00F52CE3">
      <w:pPr>
        <w:ind w:firstLine="480"/>
      </w:pPr>
      <w:r w:rsidRPr="00F52CE3">
        <w:t>假设在设定的观察周期</w:t>
      </w:r>
      <w:r w:rsidRPr="00F52CE3">
        <w:t>T</w:t>
      </w:r>
      <w:r w:rsidRPr="00F52CE3">
        <w:t>内，平台有过交互行为的独立活跃用户总集合为</w:t>
      </w:r>
      <w:r w:rsidRPr="00F52CE3">
        <w:t>U</w:t>
      </w:r>
      <w:r w:rsidRPr="00F52CE3">
        <w:t>。系统根据底层日志定义了三个递进的基础行为状态节点：浏览</w:t>
      </w:r>
      <w:r>
        <w:rPr>
          <w:rFonts w:hint="eastAsia"/>
        </w:rPr>
        <w:t>（</w:t>
      </w:r>
      <m:oMath>
        <m:r>
          <m:rPr>
            <m:sty m:val="p"/>
          </m:rPr>
          <w:rPr>
            <w:rFonts w:ascii="Cambria Math" w:hAnsi="Cambria Math"/>
          </w:rPr>
          <m:t>PV</m:t>
        </m:r>
      </m:oMath>
      <w:r>
        <w:rPr>
          <w:rFonts w:hint="eastAsia"/>
        </w:rPr>
        <w:t>）</w:t>
      </w:r>
      <w:r>
        <w:t>、意向（</w:t>
      </w:r>
      <m:oMath>
        <m:r>
          <m:rPr>
            <m:sty m:val="p"/>
          </m:rPr>
          <w:rPr>
            <w:rFonts w:ascii="Cambria Math" w:hAnsi="Cambria Math"/>
          </w:rPr>
          <m:t>Intent</m:t>
        </m:r>
      </m:oMath>
      <w:r>
        <w:t>，</w:t>
      </w:r>
      <w:r w:rsidR="0026426C" w:rsidRPr="0026426C">
        <w:t>将收藏</w:t>
      </w:r>
      <w:proofErr w:type="gramStart"/>
      <w:r w:rsidR="0026426C" w:rsidRPr="0026426C">
        <w:t>和加购合并</w:t>
      </w:r>
      <w:proofErr w:type="gramEnd"/>
      <w:r w:rsidR="0026426C" w:rsidRPr="0026426C">
        <w:t>处理，因其均表示强烈购买意愿</w:t>
      </w:r>
      <w:r>
        <w:t>）、购买</w:t>
      </w:r>
      <w:r>
        <w:rPr>
          <w:rFonts w:hint="eastAsia"/>
        </w:rPr>
        <w:t>（</w:t>
      </w:r>
      <m:oMath>
        <m:r>
          <m:rPr>
            <m:sty m:val="p"/>
          </m:rPr>
          <w:rPr>
            <w:rFonts w:ascii="Cambria Math" w:hAnsi="Cambria Math"/>
          </w:rPr>
          <m:t>Buy</m:t>
        </m:r>
      </m:oMath>
      <w:r>
        <w:rPr>
          <w:rFonts w:hint="eastAsia"/>
        </w:rPr>
        <w:t>）</w:t>
      </w:r>
      <w:r>
        <w:t>。设到达对应行为节点的用户子集分别为</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pv</m:t>
            </m:r>
          </m:sub>
        </m:sSub>
      </m:oMath>
      <w:r>
        <w:t>、</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intent</m:t>
            </m:r>
          </m:sub>
        </m:sSub>
      </m:oMath>
      <w:r>
        <w:t>和</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buy</m:t>
            </m:r>
          </m:sub>
        </m:sSub>
      </m:oMath>
      <w:r>
        <w:t>。</w:t>
      </w:r>
    </w:p>
    <w:p w14:paraId="0B6D0BAC" w14:textId="77777777" w:rsidR="0026426C" w:rsidRPr="0026426C" w:rsidRDefault="0026426C" w:rsidP="0026426C">
      <w:pPr>
        <w:ind w:firstLine="480"/>
        <w:rPr>
          <w:rFonts w:cs="Times New Roman"/>
          <w:kern w:val="0"/>
          <w14:ligatures w14:val="none"/>
        </w:rPr>
      </w:pPr>
      <w:r w:rsidRPr="0026426C">
        <w:rPr>
          <w:rFonts w:hint="eastAsia"/>
        </w:rPr>
        <w:t>漏斗模型构建的关键在于计算相邻阶段的绝对留存率和转化率。系统建立的漏斗转化计算公式如下：</w:t>
      </w:r>
    </w:p>
    <w:p w14:paraId="2942C445" w14:textId="04CCB046" w:rsidR="00004023" w:rsidRDefault="00E26670" w:rsidP="00E26670">
      <w:pPr>
        <w:ind w:firstLine="480"/>
      </w:pPr>
      <w:r>
        <w:rPr>
          <w:rFonts w:hint="eastAsia"/>
        </w:rPr>
        <w:t>（</w:t>
      </w:r>
      <w:r>
        <w:rPr>
          <w:rFonts w:hint="eastAsia"/>
        </w:rPr>
        <w:t>1</w:t>
      </w:r>
      <w:r>
        <w:rPr>
          <w:rFonts w:hint="eastAsia"/>
        </w:rPr>
        <w:t>）</w:t>
      </w:r>
      <w:r w:rsidR="0026426C">
        <w:rPr>
          <w:rFonts w:hint="eastAsia"/>
        </w:rPr>
        <w:t>从浏览到意向的单节点转化率（</w:t>
      </w:r>
      <m:oMath>
        <m:sSub>
          <m:sSubPr>
            <m:ctrlPr>
              <w:rPr>
                <w:rFonts w:ascii="Cambria Math" w:hAnsi="Cambria Math"/>
              </w:rPr>
            </m:ctrlPr>
          </m:sSubPr>
          <m:e>
            <m:r>
              <m:rPr>
                <m:sty m:val="p"/>
              </m:rPr>
              <w:rPr>
                <w:rFonts w:ascii="Cambria Math" w:hAnsi="Cambria Math"/>
              </w:rPr>
              <m:t>SC R</m:t>
            </m:r>
          </m:e>
          <m:sub>
            <m:r>
              <m:rPr>
                <m:sty m:val="p"/>
              </m:rPr>
              <w:rPr>
                <w:rFonts w:ascii="Cambria Math" w:hAnsi="Cambria Math" w:hint="eastAsia"/>
              </w:rPr>
              <m:t>pv</m:t>
            </m:r>
            <m:r>
              <m:rPr>
                <m:sty m:val="p"/>
              </m:rPr>
              <w:rPr>
                <w:rFonts w:ascii="Cambria Math" w:hAnsi="Cambria Math"/>
              </w:rPr>
              <m:t>-&gt;intent</m:t>
            </m:r>
          </m:sub>
        </m:sSub>
      </m:oMath>
      <w:r w:rsidR="0026426C">
        <w:rPr>
          <w:rFonts w:hint="eastAsia"/>
        </w:rPr>
        <w:t>）</w:t>
      </w:r>
      <w:r w:rsidR="0026426C">
        <w:t>：</w:t>
      </w:r>
      <w:r w:rsidR="0026426C" w:rsidRPr="0026426C">
        <w:t>评估商品列表页和详情页的吸引力及导购效果</w:t>
      </w:r>
      <w:r w:rsidR="0026426C">
        <w:rPr>
          <w:rFonts w:hint="eastAsia"/>
        </w:rPr>
        <w:t>，见公式（</w:t>
      </w:r>
      <w:r w:rsidR="0026426C">
        <w:rPr>
          <w:rFonts w:hint="eastAsia"/>
        </w:rPr>
        <w:t>5-1</w:t>
      </w:r>
      <w:r w:rsidR="0026426C">
        <w:rPr>
          <w:rFonts w:hint="eastAsia"/>
        </w:rPr>
        <w:t>）</w:t>
      </w:r>
      <w:r w:rsidR="00E332BC">
        <w:rPr>
          <w:rFonts w:hint="eastAsia"/>
        </w:rPr>
        <w:t>：</w:t>
      </w:r>
    </w:p>
    <w:p w14:paraId="01705E64" w14:textId="77777777" w:rsidR="00004023" w:rsidRDefault="00000000">
      <w:pPr>
        <w:widowControl/>
        <w:spacing w:line="23" w:lineRule="atLeast"/>
        <w:ind w:firstLine="480"/>
        <w:jc w:val="right"/>
        <w:rPr>
          <w:rFonts w:eastAsia="sans-serif" w:hAnsi="DejaVu Math TeX Gyre"/>
        </w:rPr>
      </w:pPr>
      <m:oMath>
        <m:r>
          <w:rPr>
            <w:rFonts w:ascii="DejaVu Math TeX Gyre" w:eastAsia="sans-serif" w:hAnsi="DejaVu Math TeX Gyre"/>
          </w:rPr>
          <m:t>SC</m:t>
        </m:r>
        <m:sSub>
          <m:sSubPr>
            <m:ctrlPr>
              <w:rPr>
                <w:rFonts w:ascii="DejaVu Math TeX Gyre" w:eastAsia="sans-serif" w:hAnsi="DejaVu Math TeX Gyre"/>
              </w:rPr>
            </m:ctrlPr>
          </m:sSubPr>
          <m:e>
            <m:r>
              <w:rPr>
                <w:rFonts w:ascii="DejaVu Math TeX Gyre" w:eastAsia="sans-serif" w:hAnsi="DejaVu Math TeX Gyre"/>
              </w:rPr>
              <m:t>R</m:t>
            </m:r>
          </m:e>
          <m:sub>
            <m:r>
              <w:rPr>
                <w:rFonts w:ascii="DejaVu Math TeX Gyre" w:eastAsia="sans-serif" w:hAnsi="DejaVu Math TeX Gyre"/>
              </w:rPr>
              <m:t>pv→intent</m:t>
            </m:r>
          </m:sub>
        </m:sSub>
        <m:r>
          <w:rPr>
            <w:rFonts w:ascii="DejaVu Math TeX Gyre" w:eastAsia="sans-serif" w:hAnsi="DejaVu Math TeX Gyre"/>
          </w:rPr>
          <m:t>=</m:t>
        </m:r>
        <m:f>
          <m:fPr>
            <m:ctrlPr>
              <w:rPr>
                <w:rFonts w:ascii="DejaVu Math TeX Gyre" w:eastAsia="sans-serif" w:hAnsi="DejaVu Math TeX Gyre"/>
                <w:i/>
              </w:rPr>
            </m:ctrlPr>
          </m:fPr>
          <m:num>
            <m:r>
              <w:rPr>
                <w:rFonts w:ascii="DejaVu Math TeX Gyre" w:eastAsia="sans-serif" w:hAnsi="DejaVu Math TeX Gyre"/>
              </w:rPr>
              <m:t>|</m:t>
            </m:r>
            <m:sSub>
              <m:sSubPr>
                <m:ctrlPr>
                  <w:rPr>
                    <w:rFonts w:ascii="DejaVu Math TeX Gyre" w:eastAsia="sans-serif" w:hAnsi="DejaVu Math TeX Gyre"/>
                  </w:rPr>
                </m:ctrlPr>
              </m:sSubPr>
              <m:e>
                <m:r>
                  <w:rPr>
                    <w:rFonts w:ascii="DejaVu Math TeX Gyre" w:eastAsia="sans-serif" w:hAnsi="DejaVu Math TeX Gyre"/>
                  </w:rPr>
                  <m:t>U</m:t>
                </m:r>
              </m:e>
              <m:sub>
                <m:r>
                  <w:rPr>
                    <w:rFonts w:ascii="DejaVu Math TeX Gyre" w:eastAsia="sans-serif" w:hAnsi="DejaVu Math TeX Gyre"/>
                  </w:rPr>
                  <m:t>intent</m:t>
                </m:r>
              </m:sub>
            </m:sSub>
            <m:r>
              <w:rPr>
                <w:rFonts w:ascii="DejaVu Math TeX Gyre" w:eastAsia="sans-serif" w:hAnsi="DejaVu Math TeX Gyre"/>
              </w:rPr>
              <m:t>∩</m:t>
            </m:r>
            <m:sSub>
              <m:sSubPr>
                <m:ctrlPr>
                  <w:rPr>
                    <w:rFonts w:ascii="DejaVu Math TeX Gyre" w:eastAsia="sans-serif" w:hAnsi="DejaVu Math TeX Gyre"/>
                  </w:rPr>
                </m:ctrlPr>
              </m:sSubPr>
              <m:e>
                <m:r>
                  <w:rPr>
                    <w:rFonts w:ascii="DejaVu Math TeX Gyre" w:eastAsia="sans-serif" w:hAnsi="DejaVu Math TeX Gyre"/>
                  </w:rPr>
                  <m:t>U</m:t>
                </m:r>
              </m:e>
              <m:sub>
                <m:r>
                  <w:rPr>
                    <w:rFonts w:ascii="DejaVu Math TeX Gyre" w:eastAsia="sans-serif" w:hAnsi="DejaVu Math TeX Gyre"/>
                  </w:rPr>
                  <m:t>pv</m:t>
                </m:r>
              </m:sub>
            </m:sSub>
            <m:r>
              <w:rPr>
                <w:rFonts w:ascii="DejaVu Math TeX Gyre" w:eastAsia="sans-serif" w:hAnsi="DejaVu Math TeX Gyre"/>
              </w:rPr>
              <m:t>|</m:t>
            </m:r>
            <m:ctrlPr>
              <w:rPr>
                <w:rFonts w:ascii="DejaVu Math TeX Gyre" w:eastAsia="sans-serif" w:hAnsi="DejaVu Math TeX Gyre"/>
              </w:rPr>
            </m:ctrlPr>
          </m:num>
          <m:den>
            <m:r>
              <w:rPr>
                <w:rFonts w:ascii="DejaVu Math TeX Gyre" w:eastAsia="sans-serif" w:hAnsi="DejaVu Math TeX Gyre"/>
              </w:rPr>
              <m:t>|</m:t>
            </m:r>
            <m:sSub>
              <m:sSubPr>
                <m:ctrlPr>
                  <w:rPr>
                    <w:rFonts w:ascii="DejaVu Math TeX Gyre" w:eastAsia="sans-serif" w:hAnsi="DejaVu Math TeX Gyre"/>
                  </w:rPr>
                </m:ctrlPr>
              </m:sSubPr>
              <m:e>
                <m:r>
                  <w:rPr>
                    <w:rFonts w:ascii="DejaVu Math TeX Gyre" w:eastAsia="sans-serif" w:hAnsi="DejaVu Math TeX Gyre"/>
                  </w:rPr>
                  <m:t>U</m:t>
                </m:r>
              </m:e>
              <m:sub>
                <m:r>
                  <w:rPr>
                    <w:rFonts w:ascii="DejaVu Math TeX Gyre" w:eastAsia="sans-serif" w:hAnsi="DejaVu Math TeX Gyre"/>
                  </w:rPr>
                  <m:t>pv</m:t>
                </m:r>
              </m:sub>
            </m:sSub>
            <m:r>
              <w:rPr>
                <w:rFonts w:ascii="DejaVu Math TeX Gyre" w:eastAsia="sans-serif" w:hAnsi="DejaVu Math TeX Gyre"/>
              </w:rPr>
              <m:t>|</m:t>
            </m:r>
            <m:ctrlPr>
              <w:rPr>
                <w:rFonts w:ascii="DejaVu Math TeX Gyre" w:eastAsia="sans-serif" w:hAnsi="DejaVu Math TeX Gyre"/>
              </w:rPr>
            </m:ctrlPr>
          </m:den>
        </m:f>
        <m:r>
          <m:rPr>
            <m:sty m:val="p"/>
          </m:rPr>
          <w:rPr>
            <w:rFonts w:ascii="DejaVu Math TeX Gyre" w:eastAsia="sans-serif" w:hAnsi="DejaVu Math TeX Gyre"/>
          </w:rPr>
          <m:t>×</m:t>
        </m:r>
        <m:r>
          <w:rPr>
            <w:rFonts w:ascii="DejaVu Math TeX Gyre" w:eastAsia="sans-serif" w:hAnsi="DejaVu Math TeX Gyre"/>
          </w:rPr>
          <m:t>100%</m:t>
        </m:r>
      </m:oMath>
      <w:r>
        <w:rPr>
          <w:rFonts w:eastAsia="sans-serif" w:hAnsi="DejaVu Math TeX Gyre" w:hint="eastAsia"/>
        </w:rPr>
        <w:t xml:space="preserve">            </w:t>
      </w:r>
      <w:r>
        <w:rPr>
          <w:rFonts w:eastAsia="sans-serif" w:hAnsi="DejaVu Math TeX Gyre" w:hint="eastAsia"/>
        </w:rPr>
        <w:t>（</w:t>
      </w:r>
      <w:r>
        <w:rPr>
          <w:rFonts w:eastAsia="sans-serif" w:hAnsi="DejaVu Math TeX Gyre" w:hint="eastAsia"/>
        </w:rPr>
        <w:t>5-1</w:t>
      </w:r>
      <w:r>
        <w:rPr>
          <w:rFonts w:eastAsia="sans-serif" w:hAnsi="DejaVu Math TeX Gyre" w:hint="eastAsia"/>
        </w:rPr>
        <w:t>）</w:t>
      </w:r>
    </w:p>
    <w:p w14:paraId="4EE1D534" w14:textId="5DFCA60B" w:rsidR="00004023" w:rsidRDefault="00E26670" w:rsidP="00E26670">
      <w:pPr>
        <w:ind w:firstLine="480"/>
      </w:pPr>
      <w:r>
        <w:rPr>
          <w:rFonts w:hint="eastAsia"/>
        </w:rPr>
        <w:t>（</w:t>
      </w:r>
      <w:r>
        <w:rPr>
          <w:rFonts w:hint="eastAsia"/>
        </w:rPr>
        <w:t>2</w:t>
      </w:r>
      <w:r>
        <w:rPr>
          <w:rFonts w:hint="eastAsia"/>
        </w:rPr>
        <w:t>）</w:t>
      </w:r>
      <w:r w:rsidR="0026426C" w:rsidRPr="0026426C">
        <w:t>从意向到购买的单节点转化率</w:t>
      </w:r>
      <w:r w:rsidR="0026426C">
        <w:rPr>
          <w:rFonts w:hint="eastAsia"/>
        </w:rPr>
        <w:t>（</w:t>
      </w:r>
      <m:oMath>
        <m:sSub>
          <m:sSubPr>
            <m:ctrlPr>
              <w:rPr>
                <w:rFonts w:ascii="Cambria Math" w:hAnsi="Cambria Math"/>
              </w:rPr>
            </m:ctrlPr>
          </m:sSubPr>
          <m:e>
            <m:r>
              <m:rPr>
                <m:sty m:val="p"/>
              </m:rPr>
              <w:rPr>
                <w:rFonts w:ascii="Cambria Math" w:hAnsi="Cambria Math"/>
              </w:rPr>
              <m:t>SC R</m:t>
            </m:r>
          </m:e>
          <m:sub>
            <m:r>
              <m:rPr>
                <m:sty m:val="p"/>
              </m:rPr>
              <w:rPr>
                <w:rFonts w:ascii="Cambria Math" w:hAnsi="Cambria Math"/>
              </w:rPr>
              <m:t>intent-&gt;buy</m:t>
            </m:r>
          </m:sub>
        </m:sSub>
      </m:oMath>
      <w:r w:rsidR="0026426C">
        <w:rPr>
          <w:rFonts w:hint="eastAsia"/>
        </w:rPr>
        <w:t>）</w:t>
      </w:r>
      <w:r w:rsidR="0026426C">
        <w:t>：</w:t>
      </w:r>
      <w:r w:rsidR="0026426C" w:rsidRPr="0026426C">
        <w:t>评估购物车结算环节的流失情况</w:t>
      </w:r>
      <w:r w:rsidR="0026426C">
        <w:rPr>
          <w:rFonts w:hint="eastAsia"/>
        </w:rPr>
        <w:t>，见公式（</w:t>
      </w:r>
      <w:r w:rsidR="0026426C">
        <w:rPr>
          <w:rFonts w:hint="eastAsia"/>
        </w:rPr>
        <w:t>5-2</w:t>
      </w:r>
      <w:r w:rsidR="0026426C">
        <w:rPr>
          <w:rFonts w:hint="eastAsia"/>
        </w:rPr>
        <w:t>）</w:t>
      </w:r>
      <w:r w:rsidR="00E332BC">
        <w:rPr>
          <w:rFonts w:hint="eastAsia"/>
        </w:rPr>
        <w:t>：</w:t>
      </w:r>
    </w:p>
    <w:p w14:paraId="48BD128B" w14:textId="77777777" w:rsidR="00004023" w:rsidRDefault="00000000">
      <w:pPr>
        <w:widowControl/>
        <w:spacing w:line="23" w:lineRule="atLeast"/>
        <w:ind w:firstLineChars="0" w:firstLine="0"/>
        <w:jc w:val="right"/>
        <w:rPr>
          <w:rFonts w:eastAsia="sans-serif"/>
        </w:rPr>
      </w:pPr>
      <m:oMath>
        <m:r>
          <w:rPr>
            <w:rFonts w:ascii="DejaVu Math TeX Gyre" w:eastAsia="sans-serif" w:hAnsi="DejaVu Math TeX Gyre"/>
          </w:rPr>
          <m:t>SC</m:t>
        </m:r>
        <m:sSub>
          <m:sSubPr>
            <m:ctrlPr>
              <w:rPr>
                <w:rFonts w:ascii="DejaVu Math TeX Gyre" w:eastAsia="sans-serif" w:hAnsi="DejaVu Math TeX Gyre"/>
              </w:rPr>
            </m:ctrlPr>
          </m:sSubPr>
          <m:e>
            <m:r>
              <w:rPr>
                <w:rFonts w:ascii="DejaVu Math TeX Gyre" w:eastAsia="sans-serif" w:hAnsi="DejaVu Math TeX Gyre"/>
              </w:rPr>
              <m:t>R</m:t>
            </m:r>
          </m:e>
          <m:sub>
            <m:r>
              <w:rPr>
                <w:rFonts w:ascii="DejaVu Math TeX Gyre" w:eastAsia="sans-serif" w:hAnsi="DejaVu Math TeX Gyre"/>
              </w:rPr>
              <m:t>intent→buy</m:t>
            </m:r>
          </m:sub>
        </m:sSub>
        <m:r>
          <w:rPr>
            <w:rFonts w:ascii="DejaVu Math TeX Gyre" w:eastAsia="sans-serif" w:hAnsi="DejaVu Math TeX Gyre"/>
          </w:rPr>
          <m:t>=</m:t>
        </m:r>
        <m:f>
          <m:fPr>
            <m:ctrlPr>
              <w:rPr>
                <w:rFonts w:ascii="DejaVu Math TeX Gyre" w:eastAsia="sans-serif" w:hAnsi="DejaVu Math TeX Gyre"/>
                <w:i/>
              </w:rPr>
            </m:ctrlPr>
          </m:fPr>
          <m:num>
            <m:r>
              <w:rPr>
                <w:rFonts w:ascii="DejaVu Math TeX Gyre" w:eastAsia="sans-serif" w:hAnsi="DejaVu Math TeX Gyre"/>
              </w:rPr>
              <m:t>|</m:t>
            </m:r>
            <m:sSub>
              <m:sSubPr>
                <m:ctrlPr>
                  <w:rPr>
                    <w:rFonts w:ascii="DejaVu Math TeX Gyre" w:eastAsia="sans-serif" w:hAnsi="DejaVu Math TeX Gyre"/>
                  </w:rPr>
                </m:ctrlPr>
              </m:sSubPr>
              <m:e>
                <m:r>
                  <w:rPr>
                    <w:rFonts w:ascii="DejaVu Math TeX Gyre" w:eastAsia="sans-serif" w:hAnsi="DejaVu Math TeX Gyre"/>
                  </w:rPr>
                  <m:t>U</m:t>
                </m:r>
              </m:e>
              <m:sub>
                <m:r>
                  <w:rPr>
                    <w:rFonts w:ascii="DejaVu Math TeX Gyre" w:eastAsia="sans-serif" w:hAnsi="DejaVu Math TeX Gyre"/>
                  </w:rPr>
                  <m:t>buy</m:t>
                </m:r>
              </m:sub>
            </m:sSub>
            <m:r>
              <w:rPr>
                <w:rFonts w:ascii="DejaVu Math TeX Gyre" w:eastAsia="sans-serif" w:hAnsi="DejaVu Math TeX Gyre"/>
              </w:rPr>
              <m:t>∩</m:t>
            </m:r>
            <m:sSub>
              <m:sSubPr>
                <m:ctrlPr>
                  <w:rPr>
                    <w:rFonts w:ascii="DejaVu Math TeX Gyre" w:eastAsia="sans-serif" w:hAnsi="DejaVu Math TeX Gyre"/>
                  </w:rPr>
                </m:ctrlPr>
              </m:sSubPr>
              <m:e>
                <m:r>
                  <w:rPr>
                    <w:rFonts w:ascii="DejaVu Math TeX Gyre" w:eastAsia="sans-serif" w:hAnsi="DejaVu Math TeX Gyre"/>
                  </w:rPr>
                  <m:t>U</m:t>
                </m:r>
              </m:e>
              <m:sub>
                <m:r>
                  <w:rPr>
                    <w:rFonts w:ascii="DejaVu Math TeX Gyre" w:eastAsia="sans-serif" w:hAnsi="DejaVu Math TeX Gyre"/>
                  </w:rPr>
                  <m:t>intent</m:t>
                </m:r>
              </m:sub>
            </m:sSub>
            <m:r>
              <w:rPr>
                <w:rFonts w:ascii="DejaVu Math TeX Gyre" w:eastAsia="sans-serif" w:hAnsi="DejaVu Math TeX Gyre"/>
              </w:rPr>
              <m:t>|</m:t>
            </m:r>
            <m:ctrlPr>
              <w:rPr>
                <w:rFonts w:ascii="DejaVu Math TeX Gyre" w:eastAsia="sans-serif" w:hAnsi="DejaVu Math TeX Gyre"/>
              </w:rPr>
            </m:ctrlPr>
          </m:num>
          <m:den>
            <m:r>
              <w:rPr>
                <w:rFonts w:ascii="DejaVu Math TeX Gyre" w:eastAsia="sans-serif" w:hAnsi="DejaVu Math TeX Gyre"/>
              </w:rPr>
              <m:t>|</m:t>
            </m:r>
            <m:sSub>
              <m:sSubPr>
                <m:ctrlPr>
                  <w:rPr>
                    <w:rFonts w:ascii="DejaVu Math TeX Gyre" w:eastAsia="sans-serif" w:hAnsi="DejaVu Math TeX Gyre"/>
                  </w:rPr>
                </m:ctrlPr>
              </m:sSubPr>
              <m:e>
                <m:r>
                  <w:rPr>
                    <w:rFonts w:ascii="DejaVu Math TeX Gyre" w:eastAsia="sans-serif" w:hAnsi="DejaVu Math TeX Gyre"/>
                  </w:rPr>
                  <m:t>U</m:t>
                </m:r>
              </m:e>
              <m:sub>
                <m:r>
                  <w:rPr>
                    <w:rFonts w:ascii="DejaVu Math TeX Gyre" w:eastAsia="sans-serif" w:hAnsi="DejaVu Math TeX Gyre"/>
                  </w:rPr>
                  <m:t>intent</m:t>
                </m:r>
              </m:sub>
            </m:sSub>
            <m:r>
              <w:rPr>
                <w:rFonts w:ascii="DejaVu Math TeX Gyre" w:eastAsia="sans-serif" w:hAnsi="DejaVu Math TeX Gyre"/>
              </w:rPr>
              <m:t>|</m:t>
            </m:r>
            <m:ctrlPr>
              <w:rPr>
                <w:rFonts w:ascii="DejaVu Math TeX Gyre" w:eastAsia="sans-serif" w:hAnsi="DejaVu Math TeX Gyre"/>
              </w:rPr>
            </m:ctrlPr>
          </m:den>
        </m:f>
        <m:r>
          <m:rPr>
            <m:sty m:val="p"/>
          </m:rPr>
          <w:rPr>
            <w:rFonts w:ascii="DejaVu Math TeX Gyre" w:eastAsia="sans-serif" w:hAnsi="DejaVu Math TeX Gyre"/>
          </w:rPr>
          <m:t>×</m:t>
        </m:r>
        <m:r>
          <w:rPr>
            <w:rFonts w:ascii="DejaVu Math TeX Gyre" w:eastAsia="sans-serif" w:hAnsi="DejaVu Math TeX Gyre"/>
          </w:rPr>
          <m:t>100%</m:t>
        </m:r>
      </m:oMath>
      <w:r>
        <w:rPr>
          <w:rFonts w:eastAsia="sans-serif" w:hAnsi="DejaVu Math TeX Gyre"/>
        </w:rPr>
        <w:t xml:space="preserve"> </w:t>
      </w:r>
      <w:r>
        <w:rPr>
          <w:rFonts w:eastAsia="sans-serif" w:hAnsi="DejaVu Math TeX Gyre" w:hint="eastAsia"/>
        </w:rPr>
        <w:t xml:space="preserve">           </w:t>
      </w:r>
      <w:r>
        <w:rPr>
          <w:rFonts w:eastAsia="sans-serif" w:hAnsi="DejaVu Math TeX Gyre" w:hint="eastAsia"/>
        </w:rPr>
        <w:t>（</w:t>
      </w:r>
      <w:r>
        <w:rPr>
          <w:rFonts w:eastAsia="sans-serif" w:hAnsi="DejaVu Math TeX Gyre" w:hint="eastAsia"/>
        </w:rPr>
        <w:t>5-2</w:t>
      </w:r>
      <w:r>
        <w:rPr>
          <w:rFonts w:eastAsia="sans-serif" w:hAnsi="DejaVu Math TeX Gyre" w:hint="eastAsia"/>
        </w:rPr>
        <w:t>）</w:t>
      </w:r>
    </w:p>
    <w:p w14:paraId="187D3DF5" w14:textId="03A10762" w:rsidR="00004023" w:rsidRDefault="00E26670" w:rsidP="00E26670">
      <w:pPr>
        <w:ind w:firstLine="480"/>
      </w:pPr>
      <w:r>
        <w:rPr>
          <w:rFonts w:hint="eastAsia"/>
        </w:rPr>
        <w:t>（</w:t>
      </w:r>
      <w:r>
        <w:rPr>
          <w:rFonts w:hint="eastAsia"/>
        </w:rPr>
        <w:t>3</w:t>
      </w:r>
      <w:r>
        <w:rPr>
          <w:rFonts w:hint="eastAsia"/>
        </w:rPr>
        <w:t>）</w:t>
      </w:r>
      <w:r w:rsidR="0026426C" w:rsidRPr="0026426C">
        <w:t>整体端到</w:t>
      </w:r>
      <w:proofErr w:type="gramStart"/>
      <w:r w:rsidR="0026426C" w:rsidRPr="0026426C">
        <w:t>端购买</w:t>
      </w:r>
      <w:proofErr w:type="gramEnd"/>
      <w:r w:rsidR="0026426C" w:rsidRPr="0026426C">
        <w:t>转化率</w:t>
      </w:r>
      <w:r w:rsidR="0026426C">
        <w:rPr>
          <w:rFonts w:hint="eastAsia"/>
        </w:rPr>
        <w:t>（</w:t>
      </w:r>
      <m:oMath>
        <m:sSub>
          <m:sSubPr>
            <m:ctrlPr>
              <w:rPr>
                <w:rFonts w:ascii="Cambria Math" w:hAnsi="Cambria Math"/>
              </w:rPr>
            </m:ctrlPr>
          </m:sSubPr>
          <m:e>
            <m:r>
              <m:rPr>
                <m:sty m:val="p"/>
              </m:rPr>
              <w:rPr>
                <w:rFonts w:ascii="Cambria Math" w:hAnsi="Cambria Math" w:hint="eastAsia"/>
              </w:rPr>
              <m:t>OC</m:t>
            </m:r>
            <m:r>
              <m:rPr>
                <m:sty m:val="p"/>
              </m:rPr>
              <w:rPr>
                <w:rFonts w:ascii="Cambria Math" w:hAnsi="Cambria Math"/>
              </w:rPr>
              <m:t xml:space="preserve"> </m:t>
            </m:r>
            <m:r>
              <m:rPr>
                <m:sty m:val="p"/>
              </m:rPr>
              <w:rPr>
                <w:rFonts w:ascii="Cambria Math" w:hAnsi="Cambria Math" w:hint="eastAsia"/>
              </w:rPr>
              <m:t>R</m:t>
            </m:r>
          </m:e>
          <m:sub>
            <m:r>
              <m:rPr>
                <m:sty m:val="p"/>
              </m:rPr>
              <w:rPr>
                <w:rFonts w:ascii="Cambria Math" w:hAnsi="Cambria Math"/>
              </w:rPr>
              <m:t>total</m:t>
            </m:r>
          </m:sub>
        </m:sSub>
      </m:oMath>
      <w:r w:rsidR="0026426C">
        <w:rPr>
          <w:rFonts w:hint="eastAsia"/>
        </w:rPr>
        <w:t>）</w:t>
      </w:r>
      <w:r w:rsidR="0026426C">
        <w:t>：</w:t>
      </w:r>
      <w:r w:rsidR="0026426C" w:rsidRPr="0026426C">
        <w:t>评估平台整体流量的最终变现能力</w:t>
      </w:r>
      <w:r w:rsidR="0026426C">
        <w:rPr>
          <w:rFonts w:hint="eastAsia"/>
        </w:rPr>
        <w:t>，见公式（</w:t>
      </w:r>
      <w:r w:rsidR="0026426C">
        <w:rPr>
          <w:rFonts w:hint="eastAsia"/>
        </w:rPr>
        <w:t>5-3</w:t>
      </w:r>
      <w:r w:rsidR="0026426C">
        <w:rPr>
          <w:rFonts w:hint="eastAsia"/>
        </w:rPr>
        <w:t>）</w:t>
      </w:r>
      <w:r w:rsidR="00E332BC">
        <w:rPr>
          <w:rFonts w:hint="eastAsia"/>
        </w:rPr>
        <w:t>：</w:t>
      </w:r>
    </w:p>
    <w:p w14:paraId="17BEA338" w14:textId="77777777" w:rsidR="00004023" w:rsidRDefault="00000000">
      <w:pPr>
        <w:widowControl/>
        <w:spacing w:line="23" w:lineRule="atLeast"/>
        <w:ind w:firstLineChars="0" w:firstLine="0"/>
        <w:jc w:val="right"/>
        <w:rPr>
          <w:rFonts w:eastAsia="sans-serif"/>
        </w:rPr>
      </w:pPr>
      <m:oMath>
        <m:r>
          <w:rPr>
            <w:rFonts w:ascii="DejaVu Math TeX Gyre" w:eastAsia="sans-serif" w:hAnsi="DejaVu Math TeX Gyre"/>
          </w:rPr>
          <m:t>OC</m:t>
        </m:r>
        <m:sSub>
          <m:sSubPr>
            <m:ctrlPr>
              <w:rPr>
                <w:rFonts w:ascii="DejaVu Math TeX Gyre" w:eastAsia="sans-serif" w:hAnsi="DejaVu Math TeX Gyre"/>
              </w:rPr>
            </m:ctrlPr>
          </m:sSubPr>
          <m:e>
            <m:r>
              <w:rPr>
                <w:rFonts w:ascii="DejaVu Math TeX Gyre" w:eastAsia="sans-serif" w:hAnsi="DejaVu Math TeX Gyre"/>
              </w:rPr>
              <m:t>R</m:t>
            </m:r>
          </m:e>
          <m:sub>
            <m:r>
              <w:rPr>
                <w:rFonts w:ascii="DejaVu Math TeX Gyre" w:eastAsia="sans-serif" w:hAnsi="DejaVu Math TeX Gyre"/>
              </w:rPr>
              <m:t>total</m:t>
            </m:r>
          </m:sub>
        </m:sSub>
        <m:r>
          <w:rPr>
            <w:rFonts w:ascii="DejaVu Math TeX Gyre" w:eastAsia="sans-serif" w:hAnsi="DejaVu Math TeX Gyre"/>
          </w:rPr>
          <m:t>=</m:t>
        </m:r>
        <m:f>
          <m:fPr>
            <m:ctrlPr>
              <w:rPr>
                <w:rFonts w:ascii="DejaVu Math TeX Gyre" w:eastAsia="sans-serif" w:hAnsi="DejaVu Math TeX Gyre"/>
                <w:i/>
              </w:rPr>
            </m:ctrlPr>
          </m:fPr>
          <m:num>
            <m:r>
              <w:rPr>
                <w:rFonts w:ascii="DejaVu Math TeX Gyre" w:eastAsia="sans-serif" w:hAnsi="DejaVu Math TeX Gyre"/>
              </w:rPr>
              <m:t>|</m:t>
            </m:r>
            <m:sSub>
              <m:sSubPr>
                <m:ctrlPr>
                  <w:rPr>
                    <w:rFonts w:ascii="DejaVu Math TeX Gyre" w:eastAsia="sans-serif" w:hAnsi="DejaVu Math TeX Gyre"/>
                  </w:rPr>
                </m:ctrlPr>
              </m:sSubPr>
              <m:e>
                <m:r>
                  <w:rPr>
                    <w:rFonts w:ascii="DejaVu Math TeX Gyre" w:eastAsia="sans-serif" w:hAnsi="DejaVu Math TeX Gyre"/>
                  </w:rPr>
                  <m:t>U</m:t>
                </m:r>
              </m:e>
              <m:sub>
                <m:r>
                  <w:rPr>
                    <w:rFonts w:ascii="DejaVu Math TeX Gyre" w:eastAsia="sans-serif" w:hAnsi="DejaVu Math TeX Gyre"/>
                  </w:rPr>
                  <m:t>buy</m:t>
                </m:r>
              </m:sub>
            </m:sSub>
            <m:r>
              <w:rPr>
                <w:rFonts w:ascii="DejaVu Math TeX Gyre" w:eastAsia="sans-serif" w:hAnsi="DejaVu Math TeX Gyre"/>
              </w:rPr>
              <m:t>|</m:t>
            </m:r>
            <m:ctrlPr>
              <w:rPr>
                <w:rFonts w:ascii="DejaVu Math TeX Gyre" w:eastAsia="sans-serif" w:hAnsi="DejaVu Math TeX Gyre"/>
              </w:rPr>
            </m:ctrlPr>
          </m:num>
          <m:den>
            <m:r>
              <w:rPr>
                <w:rFonts w:ascii="DejaVu Math TeX Gyre" w:eastAsia="sans-serif" w:hAnsi="DejaVu Math TeX Gyre"/>
              </w:rPr>
              <m:t>|</m:t>
            </m:r>
            <m:sSub>
              <m:sSubPr>
                <m:ctrlPr>
                  <w:rPr>
                    <w:rFonts w:ascii="DejaVu Math TeX Gyre" w:eastAsia="sans-serif" w:hAnsi="DejaVu Math TeX Gyre"/>
                  </w:rPr>
                </m:ctrlPr>
              </m:sSubPr>
              <m:e>
                <m:r>
                  <w:rPr>
                    <w:rFonts w:ascii="DejaVu Math TeX Gyre" w:eastAsia="sans-serif" w:hAnsi="DejaVu Math TeX Gyre"/>
                  </w:rPr>
                  <m:t>U</m:t>
                </m:r>
              </m:e>
              <m:sub>
                <m:r>
                  <w:rPr>
                    <w:rFonts w:ascii="DejaVu Math TeX Gyre" w:eastAsia="sans-serif" w:hAnsi="DejaVu Math TeX Gyre"/>
                  </w:rPr>
                  <m:t>pv</m:t>
                </m:r>
              </m:sub>
            </m:sSub>
            <m:r>
              <w:rPr>
                <w:rFonts w:ascii="DejaVu Math TeX Gyre" w:eastAsia="sans-serif" w:hAnsi="DejaVu Math TeX Gyre"/>
              </w:rPr>
              <m:t>|</m:t>
            </m:r>
            <m:ctrlPr>
              <w:rPr>
                <w:rFonts w:ascii="DejaVu Math TeX Gyre" w:eastAsia="sans-serif" w:hAnsi="DejaVu Math TeX Gyre"/>
              </w:rPr>
            </m:ctrlPr>
          </m:den>
        </m:f>
        <m:r>
          <m:rPr>
            <m:sty m:val="p"/>
          </m:rPr>
          <w:rPr>
            <w:rFonts w:ascii="DejaVu Math TeX Gyre" w:eastAsia="sans-serif" w:hAnsi="DejaVu Math TeX Gyre"/>
          </w:rPr>
          <m:t>×</m:t>
        </m:r>
        <m:r>
          <w:rPr>
            <w:rFonts w:ascii="DejaVu Math TeX Gyre" w:eastAsia="sans-serif" w:hAnsi="DejaVu Math TeX Gyre"/>
          </w:rPr>
          <m:t>100%</m:t>
        </m:r>
      </m:oMath>
      <w:r>
        <w:rPr>
          <w:rFonts w:eastAsia="sans-serif" w:hAnsi="DejaVu Math TeX Gyre" w:hint="eastAsia"/>
        </w:rPr>
        <w:t xml:space="preserve">                  </w:t>
      </w:r>
      <w:r>
        <w:rPr>
          <w:rFonts w:eastAsia="sans-serif" w:hAnsi="DejaVu Math TeX Gyre" w:hint="eastAsia"/>
        </w:rPr>
        <w:t>（</w:t>
      </w:r>
      <w:r>
        <w:rPr>
          <w:rFonts w:eastAsia="sans-serif" w:hAnsi="DejaVu Math TeX Gyre" w:hint="eastAsia"/>
        </w:rPr>
        <w:t>5-3</w:t>
      </w:r>
      <w:r>
        <w:rPr>
          <w:rFonts w:eastAsia="sans-serif" w:hAnsi="DejaVu Math TeX Gyre" w:hint="eastAsia"/>
        </w:rPr>
        <w:t>）</w:t>
      </w:r>
    </w:p>
    <w:p w14:paraId="6B4B5622" w14:textId="7121234A" w:rsidR="0026426C" w:rsidRDefault="0026426C" w:rsidP="0026426C">
      <w:pPr>
        <w:ind w:firstLine="480"/>
        <w:rPr>
          <w:rFonts w:cs="Times New Roman"/>
          <w:kern w:val="0"/>
          <w14:ligatures w14:val="none"/>
        </w:rPr>
      </w:pPr>
      <w:r>
        <w:rPr>
          <w:rFonts w:hint="eastAsia"/>
        </w:rPr>
        <w:t>同时，在后端系统开发中将这一数学计算表达式转换成相应的数据库聚合函数查询语句，使用</w:t>
      </w:r>
      <w:r>
        <w:rPr>
          <w:rFonts w:eastAsia="Times New Roman"/>
        </w:rPr>
        <w:t xml:space="preserve">COUNT(DISTINCT </w:t>
      </w:r>
      <w:proofErr w:type="spellStart"/>
      <w:r>
        <w:rPr>
          <w:rFonts w:eastAsia="Times New Roman"/>
        </w:rPr>
        <w:t>user_id</w:t>
      </w:r>
      <w:proofErr w:type="spellEnd"/>
      <w:r>
        <w:rPr>
          <w:rFonts w:eastAsia="Times New Roman"/>
        </w:rPr>
        <w:t>)</w:t>
      </w:r>
      <w:r>
        <w:rPr>
          <w:rFonts w:hint="eastAsia"/>
        </w:rPr>
        <w:t>和</w:t>
      </w:r>
      <w:r>
        <w:rPr>
          <w:rFonts w:eastAsia="Times New Roman"/>
        </w:rPr>
        <w:t>CASE WHEN action</w:t>
      </w:r>
      <w:r>
        <w:rPr>
          <w:rFonts w:hint="eastAsia"/>
        </w:rPr>
        <w:t>类型进行逻辑分支处理的方式，完成同一流程中的重复动作计数消重。从而找到导致客户流失的主要节点。</w:t>
      </w:r>
    </w:p>
    <w:p w14:paraId="12E0047E" w14:textId="6D82C2CE" w:rsidR="00004023" w:rsidRDefault="00000000">
      <w:pPr>
        <w:pStyle w:val="2"/>
        <w:ind w:firstLine="560"/>
      </w:pPr>
      <w:bookmarkStart w:id="35" w:name="_Toc227103363"/>
      <w:r>
        <w:lastRenderedPageBreak/>
        <w:t>基于</w:t>
      </w:r>
      <w:r>
        <w:t>RFM</w:t>
      </w:r>
      <w:r w:rsidR="0026426C">
        <w:rPr>
          <w:rFonts w:hint="eastAsia"/>
        </w:rPr>
        <w:t>模型的用户价值</w:t>
      </w:r>
      <w:r w:rsidR="00F25F03">
        <w:rPr>
          <w:rFonts w:hint="eastAsia"/>
        </w:rPr>
        <w:t>量化</w:t>
      </w:r>
      <w:bookmarkEnd w:id="35"/>
    </w:p>
    <w:p w14:paraId="48B39A59" w14:textId="66CE9E31" w:rsidR="0026426C" w:rsidRDefault="0026426C" w:rsidP="0026426C">
      <w:pPr>
        <w:ind w:firstLine="480"/>
        <w:rPr>
          <w:rFonts w:cs="Times New Roman"/>
          <w:kern w:val="0"/>
          <w14:ligatures w14:val="none"/>
        </w:rPr>
      </w:pPr>
      <w:r>
        <w:rPr>
          <w:rFonts w:hint="eastAsia"/>
        </w:rPr>
        <w:t>行为记录数据源是离散形式的文本信息，不能直接进行空间距离计算输入给机器学习算法使用，需转化为描述用户价值密度高的稠密向量表示形式。因此本文提出改进</w:t>
      </w:r>
      <w:r>
        <w:rPr>
          <w:rFonts w:eastAsia="Times New Roman"/>
        </w:rPr>
        <w:t xml:space="preserve"> RFM</w:t>
      </w:r>
      <w:r>
        <w:rPr>
          <w:rFonts w:hint="eastAsia"/>
        </w:rPr>
        <w:t>客户价值模型方法</w:t>
      </w:r>
      <w:r w:rsidR="003D11C8" w:rsidRPr="003D11C8">
        <w:rPr>
          <w:rFonts w:ascii="宋体" w:hAnsi="宋体" w:hint="eastAsia"/>
          <w:sz w:val="18"/>
          <w:szCs w:val="18"/>
          <w:vertAlign w:val="superscript"/>
        </w:rPr>
        <w:t>[14]</w:t>
      </w:r>
      <w:r>
        <w:rPr>
          <w:rFonts w:hint="eastAsia"/>
        </w:rPr>
        <w:t>。</w:t>
      </w:r>
    </w:p>
    <w:p w14:paraId="5511DE9B" w14:textId="69BE8A4E" w:rsidR="00004023" w:rsidRDefault="00000000">
      <w:pPr>
        <w:pStyle w:val="3"/>
        <w:ind w:firstLine="480"/>
      </w:pPr>
      <w:bookmarkStart w:id="36" w:name="_Toc227103364"/>
      <w:r>
        <w:t>RFM</w:t>
      </w:r>
      <w:r>
        <w:t>特征</w:t>
      </w:r>
      <w:r w:rsidR="00F25F03">
        <w:rPr>
          <w:rFonts w:hint="eastAsia"/>
        </w:rPr>
        <w:t>维度提取</w:t>
      </w:r>
      <w:bookmarkEnd w:id="36"/>
    </w:p>
    <w:p w14:paraId="3448091C" w14:textId="77777777" w:rsidR="0026426C" w:rsidRDefault="0026426C" w:rsidP="0026426C">
      <w:pPr>
        <w:ind w:firstLine="480"/>
        <w:rPr>
          <w:rFonts w:cs="Times New Roman"/>
          <w:kern w:val="0"/>
          <w14:ligatures w14:val="none"/>
        </w:rPr>
      </w:pPr>
      <w:r>
        <w:rPr>
          <w:rFonts w:hint="eastAsia"/>
        </w:rPr>
        <w:t>系统针对每个具有购买记录的用户</w:t>
      </w:r>
      <w:r>
        <w:rPr>
          <w:rFonts w:eastAsia="Times New Roman"/>
        </w:rPr>
        <w:t>u</w:t>
      </w:r>
      <w:r>
        <w:rPr>
          <w:rFonts w:hint="eastAsia"/>
        </w:rPr>
        <w:t>进行数据聚合运算，从时间序列日志中提取三个核心维度的特征指标：</w:t>
      </w:r>
    </w:p>
    <w:p w14:paraId="4D73CCD7" w14:textId="5FA3CBFB" w:rsidR="0026426C" w:rsidRPr="0026426C" w:rsidRDefault="0026426C" w:rsidP="0026426C">
      <w:pPr>
        <w:ind w:firstLine="480"/>
        <w:rPr>
          <w:rFonts w:hint="eastAsia"/>
        </w:rPr>
      </w:pPr>
      <w:r>
        <w:rPr>
          <w:rFonts w:hint="eastAsia"/>
        </w:rPr>
        <w:t>（</w:t>
      </w:r>
      <w:r>
        <w:rPr>
          <w:rFonts w:hint="eastAsia"/>
        </w:rPr>
        <w:t>1</w:t>
      </w:r>
      <w:r>
        <w:rPr>
          <w:rFonts w:hint="eastAsia"/>
        </w:rPr>
        <w:t>）</w:t>
      </w:r>
      <w:r w:rsidR="00726145" w:rsidRPr="00726145">
        <w:t>最近消费时间（</w:t>
      </w:r>
      <w:r w:rsidR="00726145" w:rsidRPr="00726145">
        <w:t>R</w:t>
      </w:r>
      <w:r w:rsidR="00726145" w:rsidRPr="00726145">
        <w:t>值）：该指标用来描述用户最近一次消费距离观察期截止时间的间隔，从而反映用户活跃程度和潜在流失风险。其计算以观察期截止时间为基准，结合用户历史购买时间戳进行，具体公式见公式</w:t>
      </w:r>
      <w:r w:rsidR="00726145">
        <w:rPr>
          <w:rFonts w:hint="eastAsia"/>
        </w:rPr>
        <w:t>（</w:t>
      </w:r>
      <w:r w:rsidR="00726145" w:rsidRPr="00726145">
        <w:t>5-4</w:t>
      </w:r>
      <w:r w:rsidR="00726145">
        <w:rPr>
          <w:rFonts w:hint="eastAsia"/>
        </w:rPr>
        <w:t>）</w:t>
      </w:r>
      <w:r w:rsidR="001019E6">
        <w:rPr>
          <w:rFonts w:hint="eastAsia"/>
        </w:rPr>
        <w:t>：</w:t>
      </w:r>
    </w:p>
    <w:p w14:paraId="1F71155A" w14:textId="77777777" w:rsidR="00004023" w:rsidRDefault="00000000">
      <w:pPr>
        <w:widowControl/>
        <w:spacing w:line="23" w:lineRule="atLeast"/>
        <w:ind w:firstLine="480"/>
        <w:jc w:val="right"/>
        <w:rPr>
          <w:rFonts w:eastAsia="sans-serif"/>
        </w:rPr>
      </w:pPr>
      <m:oMath>
        <m:sSub>
          <m:sSubPr>
            <m:ctrlPr>
              <w:rPr>
                <w:rFonts w:ascii="Cambria Math" w:eastAsia="sans-serif" w:hAnsi="Cambria Math"/>
              </w:rPr>
            </m:ctrlPr>
          </m:sSubPr>
          <m:e>
            <m:r>
              <w:rPr>
                <w:rFonts w:ascii="DejaVu Math TeX Gyre" w:eastAsia="sans-serif" w:hAnsi="DejaVu Math TeX Gyre"/>
              </w:rPr>
              <m:t>R</m:t>
            </m:r>
            <m:ctrlPr>
              <w:rPr>
                <w:rFonts w:ascii="DejaVu Math TeX Gyre" w:eastAsia="sans-serif" w:hAnsi="DejaVu Math TeX Gyre"/>
              </w:rPr>
            </m:ctrlPr>
          </m:e>
          <m:sub>
            <m:r>
              <w:rPr>
                <w:rFonts w:ascii="DejaVu Math TeX Gyre" w:eastAsia="sans-serif" w:hAnsi="DejaVu Math TeX Gyre"/>
              </w:rPr>
              <m:t>u</m:t>
            </m:r>
            <m:ctrlPr>
              <w:rPr>
                <w:rFonts w:ascii="DejaVu Math TeX Gyre" w:eastAsia="sans-serif" w:hAnsi="DejaVu Math TeX Gyre"/>
              </w:rPr>
            </m:ctrlPr>
          </m:sub>
        </m:sSub>
        <m:r>
          <w:rPr>
            <w:rFonts w:ascii="DejaVu Math TeX Gyre" w:eastAsia="sans-serif" w:hAnsi="DejaVu Math TeX Gyre"/>
          </w:rPr>
          <m:t>=</m:t>
        </m:r>
        <m:sSub>
          <m:sSubPr>
            <m:ctrlPr>
              <w:rPr>
                <w:rFonts w:ascii="DejaVu Math TeX Gyre" w:eastAsia="sans-serif" w:hAnsi="DejaVu Math TeX Gyre"/>
              </w:rPr>
            </m:ctrlPr>
          </m:sSubPr>
          <m:e>
            <m:r>
              <w:rPr>
                <w:rFonts w:ascii="DejaVu Math TeX Gyre" w:eastAsia="sans-serif" w:hAnsi="DejaVu Math TeX Gyre"/>
              </w:rPr>
              <m:t>T</m:t>
            </m:r>
          </m:e>
          <m:sub>
            <m:r>
              <w:rPr>
                <w:rFonts w:ascii="DejaVu Math TeX Gyre" w:eastAsia="sans-serif" w:hAnsi="DejaVu Math TeX Gyre"/>
              </w:rPr>
              <m:t>ref</m:t>
            </m:r>
          </m:sub>
        </m:sSub>
        <m:r>
          <w:rPr>
            <w:rFonts w:ascii="DejaVu Math TeX Gyre" w:eastAsia="sans-serif" w:hAnsi="DejaVu Math TeX Gyre"/>
          </w:rPr>
          <m:t>-</m:t>
        </m:r>
        <m:func>
          <m:funcPr>
            <m:ctrlPr>
              <w:rPr>
                <w:rFonts w:ascii="DejaVu Math TeX Gyre" w:eastAsia="sans-serif" w:hAnsi="DejaVu Math TeX Gyre"/>
              </w:rPr>
            </m:ctrlPr>
          </m:funcPr>
          <m:fName>
            <m:r>
              <m:rPr>
                <m:sty m:val="p"/>
              </m:rPr>
              <w:rPr>
                <w:rFonts w:ascii="DejaVu Math TeX Gyre" w:eastAsia="sans-serif" w:hAnsi="DejaVu Math TeX Gyre"/>
              </w:rPr>
              <m:t>max</m:t>
            </m:r>
          </m:fName>
          <m:e>
            <m:r>
              <w:rPr>
                <w:rFonts w:ascii="DejaVu Math TeX Gyre" w:eastAsia="sans-serif" w:hAnsi="DejaVu Math TeX Gyre"/>
              </w:rPr>
              <m:t>(</m:t>
            </m:r>
          </m:e>
        </m:func>
        <m:sSub>
          <m:sSubPr>
            <m:ctrlPr>
              <w:rPr>
                <w:rFonts w:ascii="DejaVu Math TeX Gyre" w:eastAsia="sans-serif" w:hAnsi="DejaVu Math TeX Gyre"/>
              </w:rPr>
            </m:ctrlPr>
          </m:sSubPr>
          <m:e>
            <m:r>
              <w:rPr>
                <w:rFonts w:ascii="DejaVu Math TeX Gyre" w:eastAsia="sans-serif" w:hAnsi="DejaVu Math TeX Gyre"/>
              </w:rPr>
              <m:t>t</m:t>
            </m:r>
          </m:e>
          <m:sub>
            <m:r>
              <w:rPr>
                <w:rFonts w:ascii="DejaVu Math TeX Gyre" w:eastAsia="sans-serif" w:hAnsi="DejaVu Math TeX Gyre"/>
              </w:rPr>
              <m:t>u</m:t>
            </m:r>
          </m:sub>
        </m:sSub>
        <m:r>
          <w:rPr>
            <w:rFonts w:ascii="DejaVu Math TeX Gyre" w:eastAsia="sans-serif" w:hAnsi="DejaVu Math TeX Gyre"/>
          </w:rPr>
          <m:t>)</m:t>
        </m:r>
      </m:oMath>
      <w:r>
        <w:rPr>
          <w:rFonts w:eastAsia="sans-serif" w:hAnsi="DejaVu Math TeX Gyre"/>
        </w:rPr>
        <w:t xml:space="preserve">    </w:t>
      </w:r>
      <w:r>
        <w:rPr>
          <w:rFonts w:eastAsia="sans-serif" w:hAnsi="DejaVu Math TeX Gyre" w:hint="eastAsia"/>
        </w:rPr>
        <w:t xml:space="preserve">         </w:t>
      </w:r>
      <w:r>
        <w:rPr>
          <w:rFonts w:eastAsia="sans-serif" w:hAnsi="DejaVu Math TeX Gyre"/>
        </w:rPr>
        <w:t xml:space="preserve">        </w:t>
      </w:r>
      <w:r>
        <w:rPr>
          <w:rFonts w:eastAsia="sans-serif" w:hAnsi="DejaVu Math TeX Gyre" w:hint="eastAsia"/>
        </w:rPr>
        <w:t>（</w:t>
      </w:r>
      <w:r>
        <w:rPr>
          <w:rFonts w:eastAsia="sans-serif" w:hAnsi="DejaVu Math TeX Gyre" w:hint="eastAsia"/>
        </w:rPr>
        <w:t>5-4</w:t>
      </w:r>
      <w:r>
        <w:rPr>
          <w:rFonts w:eastAsia="sans-serif" w:hAnsi="DejaVu Math TeX Gyre" w:hint="eastAsia"/>
        </w:rPr>
        <w:t>）</w:t>
      </w:r>
    </w:p>
    <w:p w14:paraId="6255977D" w14:textId="5DF38945" w:rsidR="0026426C" w:rsidRPr="0026426C" w:rsidRDefault="0026426C" w:rsidP="0026426C">
      <w:pPr>
        <w:ind w:firstLine="480"/>
      </w:pPr>
      <w:r>
        <w:rPr>
          <w:rFonts w:hint="eastAsia"/>
        </w:rPr>
        <w:t>（</w:t>
      </w:r>
      <w:r>
        <w:rPr>
          <w:rFonts w:hint="eastAsia"/>
        </w:rPr>
        <w:t>2</w:t>
      </w:r>
      <w:r>
        <w:rPr>
          <w:rFonts w:hint="eastAsia"/>
        </w:rPr>
        <w:t>）</w:t>
      </w:r>
      <w:r w:rsidRPr="0026426C">
        <w:t>消费频次（</w:t>
      </w:r>
      <w:r w:rsidRPr="0026426C">
        <w:t>F</w:t>
      </w:r>
      <w:r w:rsidRPr="0026426C">
        <w:t>值）：反映用户对平台的忠诚度与使用习惯。在特定时间范围内，用户完成的有效订单总数计算公式见公式（</w:t>
      </w:r>
      <w:r w:rsidRPr="0026426C">
        <w:t>5-5</w:t>
      </w:r>
      <w:r w:rsidRPr="0026426C">
        <w:t>）：</w:t>
      </w:r>
    </w:p>
    <w:p w14:paraId="2D99DB50" w14:textId="77777777" w:rsidR="00004023" w:rsidRDefault="00000000">
      <w:pPr>
        <w:widowControl/>
        <w:spacing w:line="23" w:lineRule="atLeast"/>
        <w:ind w:firstLine="480"/>
        <w:jc w:val="right"/>
        <w:rPr>
          <w:rFonts w:eastAsia="sans-serif" w:hAnsi="DejaVu Math TeX Gyre"/>
        </w:rPr>
      </w:pPr>
      <m:oMath>
        <m:sSub>
          <m:sSubPr>
            <m:ctrlPr>
              <w:rPr>
                <w:rFonts w:ascii="Cambria Math" w:eastAsia="sans-serif" w:hAnsi="Cambria Math"/>
              </w:rPr>
            </m:ctrlPr>
          </m:sSubPr>
          <m:e>
            <m:r>
              <w:rPr>
                <w:rFonts w:ascii="DejaVu Math TeX Gyre" w:eastAsia="sans-serif" w:hAnsi="DejaVu Math TeX Gyre"/>
              </w:rPr>
              <m:t>F</m:t>
            </m:r>
            <m:ctrlPr>
              <w:rPr>
                <w:rFonts w:ascii="DejaVu Math TeX Gyre" w:eastAsia="sans-serif" w:hAnsi="DejaVu Math TeX Gyre"/>
              </w:rPr>
            </m:ctrlPr>
          </m:e>
          <m:sub>
            <m:r>
              <w:rPr>
                <w:rFonts w:ascii="DejaVu Math TeX Gyre" w:eastAsia="sans-serif" w:hAnsi="DejaVu Math TeX Gyre"/>
              </w:rPr>
              <m:t>u</m:t>
            </m:r>
            <m:ctrlPr>
              <w:rPr>
                <w:rFonts w:ascii="DejaVu Math TeX Gyre" w:eastAsia="sans-serif" w:hAnsi="DejaVu Math TeX Gyre"/>
              </w:rPr>
            </m:ctrlPr>
          </m:sub>
        </m:sSub>
        <m:r>
          <w:rPr>
            <w:rFonts w:ascii="DejaVu Math TeX Gyre" w:eastAsia="sans-serif" w:hAnsi="DejaVu Math TeX Gyre"/>
          </w:rPr>
          <m:t>=</m:t>
        </m:r>
        <m:nary>
          <m:naryPr>
            <m:chr m:val="∑"/>
            <m:limLoc m:val="undOvr"/>
            <m:supHide m:val="1"/>
            <m:ctrlPr>
              <w:rPr>
                <w:rFonts w:ascii="DejaVu Math TeX Gyre" w:eastAsia="sans-serif" w:hAnsi="DejaVu Math TeX Gyre"/>
                <w:i/>
              </w:rPr>
            </m:ctrlPr>
          </m:naryPr>
          <m:sub>
            <m:r>
              <w:rPr>
                <w:rFonts w:ascii="DejaVu Math TeX Gyre" w:eastAsia="sans-serif" w:hAnsi="DejaVu Math TeX Gyre"/>
              </w:rPr>
              <m:t>j</m:t>
            </m:r>
            <m:ctrlPr>
              <w:rPr>
                <w:rFonts w:ascii="DejaVu Math TeX Gyre" w:eastAsia="sans-serif" w:hAnsi="DejaVu Math TeX Gyre"/>
              </w:rPr>
            </m:ctrlPr>
          </m:sub>
          <m:sup>
            <m:ctrlPr>
              <w:rPr>
                <w:rFonts w:ascii="DejaVu Math TeX Gyre" w:eastAsia="sans-serif" w:hAnsi="DejaVu Math TeX Gyre"/>
              </w:rPr>
            </m:ctrlPr>
          </m:sup>
          <m:e>
            <m:r>
              <m:rPr>
                <m:scr m:val="double-struck"/>
              </m:rPr>
              <w:rPr>
                <w:rFonts w:ascii="DejaVu Math TeX Gyre" w:eastAsia="MS Mincho" w:hAnsi="DejaVu Math TeX Gyre"/>
              </w:rPr>
              <m:t>I</m:t>
            </m:r>
            <m:ctrlPr>
              <w:rPr>
                <w:rFonts w:ascii="DejaVu Math TeX Gyre" w:eastAsia="sans-serif" w:hAnsi="DejaVu Math TeX Gyre"/>
              </w:rPr>
            </m:ctrlPr>
          </m:e>
        </m:nary>
        <m:r>
          <w:rPr>
            <w:rFonts w:ascii="DejaVu Math TeX Gyre" w:eastAsia="sans-serif" w:hAnsi="DejaVu Math TeX Gyre"/>
          </w:rPr>
          <m:t>(</m:t>
        </m:r>
        <m:sSub>
          <m:sSubPr>
            <m:ctrlPr>
              <w:rPr>
                <w:rFonts w:ascii="DejaVu Math TeX Gyre" w:eastAsia="sans-serif" w:hAnsi="DejaVu Math TeX Gyre"/>
              </w:rPr>
            </m:ctrlPr>
          </m:sSubPr>
          <m:e>
            <m:r>
              <w:rPr>
                <w:rFonts w:ascii="DejaVu Math TeX Gyre" w:eastAsia="sans-serif" w:hAnsi="DejaVu Math TeX Gyre"/>
              </w:rPr>
              <m:t>behavior</m:t>
            </m:r>
          </m:e>
          <m:sub>
            <m:r>
              <w:rPr>
                <w:rFonts w:ascii="DejaVu Math TeX Gyre" w:eastAsia="sans-serif" w:hAnsi="DejaVu Math TeX Gyre"/>
              </w:rPr>
              <m:t>u,j</m:t>
            </m:r>
          </m:sub>
        </m:sSub>
        <m:r>
          <w:rPr>
            <w:rFonts w:ascii="DejaVu Math TeX Gyre" w:eastAsia="sans-serif" w:hAnsi="DejaVu Math TeX Gyre"/>
          </w:rPr>
          <m:t>='buy')</m:t>
        </m:r>
      </m:oMath>
      <w:r>
        <w:rPr>
          <w:rFonts w:eastAsia="sans-serif" w:hAnsi="DejaVu Math TeX Gyre"/>
        </w:rPr>
        <w:t xml:space="preserve">                </w:t>
      </w:r>
      <w:r>
        <w:rPr>
          <w:rFonts w:eastAsia="sans-serif" w:hAnsi="DejaVu Math TeX Gyre" w:hint="eastAsia"/>
        </w:rPr>
        <w:t>（</w:t>
      </w:r>
      <w:r>
        <w:rPr>
          <w:rFonts w:eastAsia="sans-serif" w:hAnsi="DejaVu Math TeX Gyre" w:hint="eastAsia"/>
        </w:rPr>
        <w:t>5-5</w:t>
      </w:r>
      <w:r>
        <w:rPr>
          <w:rFonts w:eastAsia="sans-serif" w:hAnsi="DejaVu Math TeX Gyre" w:hint="eastAsia"/>
        </w:rPr>
        <w:t>）</w:t>
      </w:r>
    </w:p>
    <w:p w14:paraId="027F605C" w14:textId="77777777" w:rsidR="00004023" w:rsidRDefault="00000000">
      <w:pPr>
        <w:ind w:firstLine="480"/>
      </w:pPr>
      <w:r>
        <w:t>（其中</w:t>
      </w:r>
      <w:r>
        <w:rPr>
          <w:rFonts w:hint="eastAsia"/>
        </w:rPr>
        <w:t>Ⅱ</w:t>
      </w:r>
      <w:r>
        <w:t>为指示函数，条件成立取</w:t>
      </w:r>
      <w:r>
        <w:t>1</w:t>
      </w:r>
      <w:r>
        <w:t>，否则取</w:t>
      </w:r>
      <w:r>
        <w:t>0</w:t>
      </w:r>
      <w:r>
        <w:t>）。</w:t>
      </w:r>
    </w:p>
    <w:p w14:paraId="71F15246" w14:textId="527D3B59" w:rsidR="0026426C" w:rsidRPr="0026426C" w:rsidRDefault="0026426C" w:rsidP="0026426C">
      <w:pPr>
        <w:ind w:firstLine="480"/>
      </w:pPr>
      <w:r>
        <w:rPr>
          <w:rFonts w:hint="eastAsia"/>
        </w:rPr>
        <w:t>（</w:t>
      </w:r>
      <w:r>
        <w:rPr>
          <w:rFonts w:hint="eastAsia"/>
        </w:rPr>
        <w:t>3</w:t>
      </w:r>
      <w:r>
        <w:rPr>
          <w:rFonts w:hint="eastAsia"/>
        </w:rPr>
        <w:t>）</w:t>
      </w:r>
      <w:r w:rsidRPr="0026426C">
        <w:t>消费金额（</w:t>
      </w:r>
      <w:r w:rsidRPr="0026426C">
        <w:t>M</w:t>
      </w:r>
      <w:r w:rsidRPr="0026426C">
        <w:t>值）：衡量用户的消费水平及其对平台的经济贡献。在特定时间范围内，用户所有有效订单的实际支付总额计算公式见公式（</w:t>
      </w:r>
      <w:r w:rsidRPr="0026426C">
        <w:t>5-6</w:t>
      </w:r>
      <w:r w:rsidRPr="0026426C">
        <w:t>）：</w:t>
      </w:r>
    </w:p>
    <w:p w14:paraId="04157E58" w14:textId="77777777" w:rsidR="00004023" w:rsidRDefault="00000000">
      <w:pPr>
        <w:widowControl/>
        <w:spacing w:line="23" w:lineRule="atLeast"/>
        <w:ind w:leftChars="200" w:left="480" w:firstLineChars="0" w:firstLine="0"/>
        <w:jc w:val="right"/>
      </w:pPr>
      <m:oMath>
        <m:sSub>
          <m:sSubPr>
            <m:ctrlPr>
              <w:rPr>
                <w:rFonts w:ascii="Cambria Math" w:eastAsia="sans-serif" w:hAnsi="Cambria Math"/>
              </w:rPr>
            </m:ctrlPr>
          </m:sSubPr>
          <m:e>
            <m:r>
              <w:rPr>
                <w:rFonts w:ascii="DejaVu Math TeX Gyre" w:eastAsia="sans-serif" w:hAnsi="DejaVu Math TeX Gyre"/>
              </w:rPr>
              <m:t>M</m:t>
            </m:r>
            <m:ctrlPr>
              <w:rPr>
                <w:rFonts w:ascii="DejaVu Math TeX Gyre" w:eastAsia="sans-serif" w:hAnsi="DejaVu Math TeX Gyre"/>
              </w:rPr>
            </m:ctrlPr>
          </m:e>
          <m:sub>
            <m:r>
              <w:rPr>
                <w:rFonts w:ascii="DejaVu Math TeX Gyre" w:eastAsia="sans-serif" w:hAnsi="DejaVu Math TeX Gyre"/>
              </w:rPr>
              <m:t>u</m:t>
            </m:r>
            <m:ctrlPr>
              <w:rPr>
                <w:rFonts w:ascii="DejaVu Math TeX Gyre" w:eastAsia="sans-serif" w:hAnsi="DejaVu Math TeX Gyre"/>
              </w:rPr>
            </m:ctrlPr>
          </m:sub>
        </m:sSub>
        <m:r>
          <w:rPr>
            <w:rFonts w:ascii="DejaVu Math TeX Gyre" w:eastAsia="sans-serif" w:hAnsi="DejaVu Math TeX Gyre"/>
          </w:rPr>
          <m:t>=</m:t>
        </m:r>
        <m:nary>
          <m:naryPr>
            <m:chr m:val="∑"/>
            <m:limLoc m:val="undOvr"/>
            <m:supHide m:val="1"/>
            <m:ctrlPr>
              <w:rPr>
                <w:rFonts w:ascii="DejaVu Math TeX Gyre" w:eastAsia="sans-serif" w:hAnsi="DejaVu Math TeX Gyre"/>
                <w:i/>
              </w:rPr>
            </m:ctrlPr>
          </m:naryPr>
          <m:sub>
            <m:r>
              <w:rPr>
                <w:rFonts w:ascii="DejaVu Math TeX Gyre" w:eastAsia="sans-serif" w:hAnsi="DejaVu Math TeX Gyre"/>
              </w:rPr>
              <m:t>i∈Ite</m:t>
            </m:r>
            <m:sSub>
              <m:sSubPr>
                <m:ctrlPr>
                  <w:rPr>
                    <w:rFonts w:ascii="DejaVu Math TeX Gyre" w:eastAsia="sans-serif" w:hAnsi="DejaVu Math TeX Gyre"/>
                  </w:rPr>
                </m:ctrlPr>
              </m:sSubPr>
              <m:e>
                <m:r>
                  <w:rPr>
                    <w:rFonts w:ascii="DejaVu Math TeX Gyre" w:eastAsia="sans-serif" w:hAnsi="DejaVu Math TeX Gyre"/>
                  </w:rPr>
                  <m:t>m</m:t>
                </m:r>
              </m:e>
              <m:sub>
                <m:r>
                  <w:rPr>
                    <w:rFonts w:ascii="DejaVu Math TeX Gyre" w:eastAsia="sans-serif" w:hAnsi="DejaVu Math TeX Gyre"/>
                  </w:rPr>
                  <m:t>u</m:t>
                </m:r>
              </m:sub>
            </m:sSub>
            <m:ctrlPr>
              <w:rPr>
                <w:rFonts w:ascii="DejaVu Math TeX Gyre" w:eastAsia="sans-serif" w:hAnsi="DejaVu Math TeX Gyre"/>
              </w:rPr>
            </m:ctrlPr>
          </m:sub>
          <m:sup>
            <m:ctrlPr>
              <w:rPr>
                <w:rFonts w:ascii="DejaVu Math TeX Gyre" w:eastAsia="sans-serif" w:hAnsi="DejaVu Math TeX Gyre"/>
              </w:rPr>
            </m:ctrlPr>
          </m:sup>
          <m:e>
            <m:r>
              <w:rPr>
                <w:rFonts w:ascii="DejaVu Math TeX Gyre" w:eastAsia="sans-serif" w:hAnsi="DejaVu Math TeX Gyre"/>
              </w:rPr>
              <m:t>(</m:t>
            </m:r>
            <m:ctrlPr>
              <w:rPr>
                <w:rFonts w:ascii="DejaVu Math TeX Gyre" w:eastAsia="sans-serif" w:hAnsi="DejaVu Math TeX Gyre"/>
              </w:rPr>
            </m:ctrlPr>
          </m:e>
        </m:nary>
        <m:r>
          <w:rPr>
            <w:rFonts w:ascii="DejaVu Math TeX Gyre" w:eastAsia="sans-serif" w:hAnsi="DejaVu Math TeX Gyre"/>
          </w:rPr>
          <m:t>Pric</m:t>
        </m:r>
        <m:sSub>
          <m:sSubPr>
            <m:ctrlPr>
              <w:rPr>
                <w:rFonts w:ascii="DejaVu Math TeX Gyre" w:eastAsia="sans-serif" w:hAnsi="DejaVu Math TeX Gyre"/>
              </w:rPr>
            </m:ctrlPr>
          </m:sSubPr>
          <m:e>
            <m:r>
              <w:rPr>
                <w:rFonts w:ascii="DejaVu Math TeX Gyre" w:eastAsia="sans-serif" w:hAnsi="DejaVu Math TeX Gyre"/>
              </w:rPr>
              <m:t>e</m:t>
            </m:r>
          </m:e>
          <m:sub>
            <m:r>
              <w:rPr>
                <w:rFonts w:ascii="DejaVu Math TeX Gyre" w:eastAsia="sans-serif" w:hAnsi="DejaVu Math TeX Gyre"/>
              </w:rPr>
              <m:t>i</m:t>
            </m:r>
          </m:sub>
        </m:sSub>
        <m:r>
          <m:rPr>
            <m:sty m:val="p"/>
          </m:rPr>
          <w:rPr>
            <w:rFonts w:ascii="DejaVu Math TeX Gyre" w:eastAsia="sans-serif" w:hAnsi="DejaVu Math TeX Gyre"/>
          </w:rPr>
          <m:t>×</m:t>
        </m:r>
        <m:r>
          <w:rPr>
            <w:rFonts w:ascii="DejaVu Math TeX Gyre" w:eastAsia="sans-serif" w:hAnsi="DejaVu Math TeX Gyre"/>
          </w:rPr>
          <m:t>Qt</m:t>
        </m:r>
        <m:sSub>
          <m:sSubPr>
            <m:ctrlPr>
              <w:rPr>
                <w:rFonts w:ascii="DejaVu Math TeX Gyre" w:eastAsia="sans-serif" w:hAnsi="DejaVu Math TeX Gyre"/>
              </w:rPr>
            </m:ctrlPr>
          </m:sSubPr>
          <m:e>
            <m:r>
              <w:rPr>
                <w:rFonts w:ascii="DejaVu Math TeX Gyre" w:eastAsia="sans-serif" w:hAnsi="DejaVu Math TeX Gyre"/>
              </w:rPr>
              <m:t>y</m:t>
            </m:r>
          </m:e>
          <m:sub>
            <m:r>
              <w:rPr>
                <w:rFonts w:ascii="DejaVu Math TeX Gyre" w:eastAsia="sans-serif" w:hAnsi="DejaVu Math TeX Gyre"/>
              </w:rPr>
              <m:t>i</m:t>
            </m:r>
          </m:sub>
        </m:sSub>
        <m:r>
          <w:rPr>
            <w:rFonts w:ascii="DejaVu Math TeX Gyre" w:eastAsia="sans-serif" w:hAnsi="DejaVu Math TeX Gyre"/>
          </w:rPr>
          <m:t>)</m:t>
        </m:r>
      </m:oMath>
      <w:r>
        <w:rPr>
          <w:rFonts w:eastAsia="sans-serif" w:hAnsi="DejaVu Math TeX Gyre"/>
        </w:rPr>
        <w:t xml:space="preserve">   </w:t>
      </w:r>
      <w:r>
        <w:rPr>
          <w:rFonts w:eastAsia="sans-serif" w:hAnsi="DejaVu Math TeX Gyre" w:hint="eastAsia"/>
        </w:rPr>
        <w:t xml:space="preserve">         </w:t>
      </w:r>
      <w:r>
        <w:rPr>
          <w:rFonts w:eastAsia="sans-serif" w:hAnsi="DejaVu Math TeX Gyre"/>
        </w:rPr>
        <w:t xml:space="preserve">    </w:t>
      </w:r>
      <w:r>
        <w:rPr>
          <w:rFonts w:eastAsia="sans-serif" w:hAnsi="DejaVu Math TeX Gyre" w:hint="eastAsia"/>
        </w:rPr>
        <w:t>（</w:t>
      </w:r>
      <w:r>
        <w:rPr>
          <w:rFonts w:eastAsia="sans-serif" w:hAnsi="DejaVu Math TeX Gyre" w:hint="eastAsia"/>
        </w:rPr>
        <w:t>5-6</w:t>
      </w:r>
      <w:r>
        <w:rPr>
          <w:rFonts w:eastAsia="sans-serif" w:hAnsi="DejaVu Math TeX Gyre" w:hint="eastAsia"/>
        </w:rPr>
        <w:t>）</w:t>
      </w:r>
    </w:p>
    <w:p w14:paraId="479C991C" w14:textId="4B6BF84E" w:rsidR="00004023" w:rsidRDefault="00F25F03">
      <w:pPr>
        <w:pStyle w:val="3"/>
        <w:ind w:firstLine="480"/>
      </w:pPr>
      <w:bookmarkStart w:id="37" w:name="_Toc227103365"/>
      <w:r>
        <w:rPr>
          <w:rFonts w:hint="eastAsia"/>
        </w:rPr>
        <w:t>数据离散化与标准化处理</w:t>
      </w:r>
      <w:bookmarkEnd w:id="37"/>
    </w:p>
    <w:p w14:paraId="673CF890" w14:textId="18EE1E8F" w:rsidR="0026426C" w:rsidRPr="00523D23" w:rsidRDefault="0026426C" w:rsidP="00523D23">
      <w:pPr>
        <w:ind w:firstLine="480"/>
      </w:pPr>
      <w:r>
        <w:rPr>
          <w:rFonts w:hint="eastAsia"/>
        </w:rPr>
        <w:t>由于各用户之间的访问频率及消费金额差距较大，并呈现出典型的长尾效应</w:t>
      </w:r>
      <w:r>
        <w:rPr>
          <w:rFonts w:eastAsia="Times New Roman"/>
        </w:rPr>
        <w:t>(</w:t>
      </w:r>
      <w:r>
        <w:rPr>
          <w:rFonts w:hint="eastAsia"/>
        </w:rPr>
        <w:t>部分代购用户的销量较高</w:t>
      </w:r>
      <w:r>
        <w:rPr>
          <w:rFonts w:eastAsia="Times New Roman"/>
        </w:rPr>
        <w:t>)</w:t>
      </w:r>
      <w:r>
        <w:rPr>
          <w:rFonts w:hint="eastAsia"/>
        </w:rPr>
        <w:t>，若采用原生的</w:t>
      </w:r>
      <w:r w:rsidR="00523D23">
        <w:rPr>
          <w:rFonts w:eastAsiaTheme="minorEastAsia" w:hint="eastAsia"/>
        </w:rPr>
        <w:t>R</w:t>
      </w:r>
      <w:r>
        <w:rPr>
          <w:rFonts w:hint="eastAsia"/>
        </w:rPr>
        <w:t>、</w:t>
      </w:r>
      <w:r w:rsidR="00523D23">
        <w:rPr>
          <w:rFonts w:eastAsiaTheme="minorEastAsia" w:hint="eastAsia"/>
        </w:rPr>
        <w:t>F</w:t>
      </w:r>
      <w:r w:rsidR="00523D23">
        <w:rPr>
          <w:rFonts w:hint="eastAsia"/>
        </w:rPr>
        <w:t>、</w:t>
      </w:r>
      <w:r w:rsidR="00523D23">
        <w:rPr>
          <w:rFonts w:hint="eastAsia"/>
        </w:rPr>
        <w:t>M</w:t>
      </w:r>
      <w:r>
        <w:rPr>
          <w:rFonts w:hint="eastAsia"/>
        </w:rPr>
        <w:t>值，则会受到极大值偏移以及单位差异的影响</w:t>
      </w:r>
      <w:r>
        <w:rPr>
          <w:rFonts w:eastAsia="Times New Roman"/>
        </w:rPr>
        <w:t>(</w:t>
      </w:r>
      <w:r>
        <w:rPr>
          <w:rFonts w:hint="eastAsia"/>
        </w:rPr>
        <w:t>单位分别是：天、次数、人民币</w:t>
      </w:r>
      <w:r>
        <w:rPr>
          <w:rFonts w:eastAsia="Times New Roman"/>
        </w:rPr>
        <w:t>)</w:t>
      </w:r>
      <w:r>
        <w:rPr>
          <w:rFonts w:hint="eastAsia"/>
        </w:rPr>
        <w:t>。为了便于后续算法运算，本文采用可变的五个</w:t>
      </w:r>
      <w:proofErr w:type="gramStart"/>
      <w:r>
        <w:rPr>
          <w:rFonts w:hint="eastAsia"/>
        </w:rPr>
        <w:t>等级赋分规则</w:t>
      </w:r>
      <w:proofErr w:type="gramEnd"/>
      <w:r>
        <w:rPr>
          <w:rFonts w:hint="eastAsia"/>
        </w:rPr>
        <w:t>来对数据进行离散和规范化。</w:t>
      </w:r>
    </w:p>
    <w:p w14:paraId="77069537" w14:textId="0EA33C15" w:rsidR="00004023" w:rsidRPr="0026426C" w:rsidRDefault="0026426C" w:rsidP="0026426C">
      <w:pPr>
        <w:ind w:firstLine="480"/>
        <w:rPr>
          <w:rFonts w:cs="Times New Roman"/>
          <w:kern w:val="0"/>
          <w14:ligatures w14:val="none"/>
        </w:rPr>
      </w:pPr>
      <w:r w:rsidRPr="0026426C">
        <w:t>系统对所有用户的</w:t>
      </w:r>
      <w:r w:rsidR="00523D23">
        <w:rPr>
          <w:rFonts w:hint="eastAsia"/>
        </w:rPr>
        <w:t>R</w:t>
      </w:r>
      <w:r w:rsidRPr="0026426C">
        <w:t>、</w:t>
      </w:r>
      <w:r w:rsidR="00523D23">
        <w:rPr>
          <w:rFonts w:hint="eastAsia"/>
        </w:rPr>
        <w:t>F</w:t>
      </w:r>
      <w:r w:rsidRPr="0026426C">
        <w:t>、</w:t>
      </w:r>
      <w:r w:rsidR="00523D23">
        <w:rPr>
          <w:rFonts w:hint="eastAsia"/>
        </w:rPr>
        <w:t>M</w:t>
      </w:r>
      <w:r w:rsidRPr="0026426C">
        <w:t>数据序列分别进行升序排列，并计算出</w:t>
      </w:r>
      <w:r w:rsidRPr="0026426C">
        <w:t>20%</w:t>
      </w:r>
      <w:r w:rsidRPr="0026426C">
        <w:t>、</w:t>
      </w:r>
      <w:r w:rsidRPr="0026426C">
        <w:t>40%</w:t>
      </w:r>
      <w:r w:rsidRPr="0026426C">
        <w:t>、</w:t>
      </w:r>
      <w:r w:rsidRPr="0026426C">
        <w:t>60%</w:t>
      </w:r>
      <w:r w:rsidRPr="0026426C">
        <w:t>、</w:t>
      </w:r>
      <w:r w:rsidRPr="0026426C">
        <w:t>80%</w:t>
      </w:r>
      <w:r w:rsidRPr="0026426C">
        <w:t>的分位点阈值集合</w:t>
      </w:r>
      <m:oMath>
        <m:r>
          <m:rPr>
            <m:nor/>
          </m:rPr>
          <m:t>P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20</m:t>
            </m:r>
          </m:sub>
        </m:sSub>
        <m:r>
          <m:rPr>
            <m:nor/>
          </m: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40</m:t>
            </m:r>
          </m:sub>
        </m:sSub>
        <m:r>
          <m:rPr>
            <m:nor/>
          </m: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60</m:t>
            </m:r>
          </m:sub>
        </m:sSub>
        <m:r>
          <m:rPr>
            <m:nor/>
          </m: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80</m:t>
            </m:r>
          </m:sub>
        </m:sSub>
        <m:r>
          <m:rPr>
            <m:nor/>
          </m:rPr>
          <m:t>}</m:t>
        </m:r>
      </m:oMath>
      <w:r>
        <w:t>。</w:t>
      </w:r>
    </w:p>
    <w:p w14:paraId="52974E9F" w14:textId="22A0B746" w:rsidR="00004023" w:rsidRDefault="0026426C" w:rsidP="0026426C">
      <w:pPr>
        <w:ind w:firstLine="480"/>
      </w:pPr>
      <w:r>
        <w:rPr>
          <w:rFonts w:hint="eastAsia"/>
        </w:rPr>
        <w:t>针对</w:t>
      </w:r>
      <m:oMath>
        <m:r>
          <m:rPr>
            <m:nor/>
          </m:rPr>
          <m:t>F</m:t>
        </m:r>
      </m:oMath>
      <w:r>
        <w:t>和</w:t>
      </w:r>
      <m:oMath>
        <m:r>
          <m:rPr>
            <m:nor/>
          </m:rPr>
          <m:t>M</m:t>
        </m:r>
      </m:oMath>
      <w:r>
        <w:t>指标，</w:t>
      </w:r>
      <w:r w:rsidRPr="0026426C">
        <w:t>数值越大表示商业价值越高，其评分转换函数设计见公式（</w:t>
      </w:r>
      <w:r w:rsidRPr="0026426C">
        <w:t>5-7</w:t>
      </w:r>
      <w:r w:rsidRPr="0026426C">
        <w:t>）：</w:t>
      </w:r>
    </w:p>
    <w:p w14:paraId="11B01C7B" w14:textId="77777777" w:rsidR="00004023" w:rsidRDefault="00000000">
      <w:pPr>
        <w:widowControl/>
        <w:ind w:firstLine="480"/>
        <w:jc w:val="right"/>
        <w:rPr>
          <w:rFonts w:ascii="宋体" w:hAnsi="宋体" w:cs="宋体" w:hint="eastAsia"/>
          <w:kern w:val="0"/>
          <w:lang w:bidi="ar"/>
        </w:rPr>
      </w:pPr>
      <m:oMath>
        <m:r>
          <m:rPr>
            <m:nor/>
          </m:rPr>
          <w:rPr>
            <w:rFonts w:cs="Times New Roman"/>
            <w:i/>
          </w:rPr>
          <m:t>Scor</m:t>
        </m:r>
        <m:sSup>
          <m:sSupPr>
            <m:ctrlPr>
              <w:rPr>
                <w:rFonts w:ascii="DejaVu Math TeX Gyre" w:hAnsi="DejaVu Math TeX Gyre" w:cs="Times New Roman"/>
              </w:rPr>
            </m:ctrlPr>
          </m:sSupPr>
          <m:e>
            <m:r>
              <m:rPr>
                <m:nor/>
              </m:rPr>
              <w:rPr>
                <w:rFonts w:cs="Times New Roman"/>
                <w:i/>
              </w:rPr>
              <m:t>e</m:t>
            </m:r>
          </m:e>
          <m:sup>
            <m:r>
              <m:rPr>
                <m:nor/>
              </m:rPr>
              <w:rPr>
                <w:rFonts w:cs="Times New Roman"/>
              </w:rPr>
              <m:t>+</m:t>
            </m:r>
          </m:sup>
        </m:sSup>
        <m:r>
          <m:rPr>
            <m:nor/>
          </m:rPr>
          <w:rPr>
            <w:rFonts w:cs="Times New Roman"/>
          </w:rPr>
          <m:t>(</m:t>
        </m:r>
        <m:r>
          <m:rPr>
            <m:nor/>
          </m:rPr>
          <w:rPr>
            <w:rFonts w:cs="Times New Roman"/>
            <w:i/>
          </w:rPr>
          <m:t>x</m:t>
        </m:r>
        <m:r>
          <m:rPr>
            <m:nor/>
          </m:rPr>
          <w:rPr>
            <w:rFonts w:cs="Times New Roman"/>
          </w:rPr>
          <m:t>)=</m:t>
        </m:r>
        <m:d>
          <m:dPr>
            <m:begChr m:val="{"/>
            <m:endChr m:val=""/>
            <m:ctrlPr>
              <w:rPr>
                <w:rFonts w:ascii="DejaVu Math TeX Gyre" w:hAnsi="DejaVu Math TeX Gyre" w:cs="Times New Roman"/>
                <w:i/>
              </w:rPr>
            </m:ctrlPr>
          </m:dPr>
          <m:e>
            <m:m>
              <m:mPr>
                <m:plcHide m:val="1"/>
                <m:mcs>
                  <m:mc>
                    <m:mcPr>
                      <m:count m:val="6"/>
                      <m:mcJc m:val="left"/>
                    </m:mcPr>
                  </m:mc>
                </m:mcs>
                <m:ctrlPr>
                  <w:rPr>
                    <w:rFonts w:ascii="DejaVu Math TeX Gyre" w:hAnsi="DejaVu Math TeX Gyre" w:cs="Times New Roman"/>
                    <w:i/>
                  </w:rPr>
                </m:ctrlPr>
              </m:mPr>
              <m:mr>
                <m:e>
                  <m:r>
                    <m:rPr>
                      <m:nor/>
                    </m:rPr>
                    <w:rPr>
                      <w:rFonts w:cs="Times New Roman"/>
                    </w:rPr>
                    <m:t>1,</m:t>
                  </m:r>
                  <m:ctrlPr>
                    <w:rPr>
                      <w:rFonts w:ascii="DejaVu Math TeX Gyre" w:hAnsi="DejaVu Math TeX Gyre" w:cs="Times New Roman"/>
                    </w:rPr>
                  </m:ctrlPr>
                </m:e>
                <m:e>
                  <m:r>
                    <m:rPr>
                      <m:nor/>
                    </m:rPr>
                    <w:rPr>
                      <w:rFonts w:cs="Times New Roman"/>
                      <w:i/>
                    </w:rPr>
                    <m:t>x</m:t>
                  </m:r>
                  <m:r>
                    <m:rPr>
                      <m:nor/>
                    </m:rPr>
                    <w:rPr>
                      <w:rFonts w:cs="Times New Roman"/>
                    </w:rPr>
                    <m:t>≤</m:t>
                  </m:r>
                  <m:sSub>
                    <m:sSubPr>
                      <m:ctrlPr>
                        <w:rPr>
                          <w:rFonts w:ascii="DejaVu Math TeX Gyre" w:hAnsi="DejaVu Math TeX Gyre" w:cs="Times New Roman"/>
                        </w:rPr>
                      </m:ctrlPr>
                    </m:sSubPr>
                    <m:e>
                      <m:r>
                        <m:rPr>
                          <m:nor/>
                        </m:rPr>
                        <w:rPr>
                          <w:rFonts w:cs="Times New Roman"/>
                          <w:i/>
                        </w:rPr>
                        <m:t>p</m:t>
                      </m:r>
                    </m:e>
                    <m:sub>
                      <m:r>
                        <m:rPr>
                          <m:nor/>
                        </m:rPr>
                        <w:rPr>
                          <w:rFonts w:cs="Times New Roman"/>
                        </w:rPr>
                        <m:t>20</m:t>
                      </m:r>
                    </m:sub>
                  </m:sSub>
                  <m:r>
                    <m:rPr>
                      <m:nor/>
                    </m:rPr>
                    <w:rPr>
                      <w:rFonts w:cs="Times New Roman"/>
                    </w:rPr>
                    <m:t>,</m:t>
                  </m:r>
                  <m:ctrlPr>
                    <w:rPr>
                      <w:rFonts w:ascii="DejaVu Math TeX Gyre" w:hAnsi="DejaVu Math TeX Gyre" w:cs="Times New Roman"/>
                    </w:rPr>
                  </m:ctrlPr>
                </m:e>
                <m:e>
                  <m:sSub>
                    <m:sSubPr>
                      <m:ctrlPr>
                        <w:rPr>
                          <w:rFonts w:ascii="DejaVu Math TeX Gyre" w:hAnsi="DejaVu Math TeX Gyre" w:cs="Times New Roman"/>
                        </w:rPr>
                      </m:ctrlPr>
                    </m:sSubPr>
                    <m:e>
                      <m:r>
                        <m:rPr>
                          <m:nor/>
                        </m:rPr>
                        <w:rPr>
                          <w:rFonts w:cs="Times New Roman"/>
                          <w:i/>
                        </w:rPr>
                        <m:t>p</m:t>
                      </m:r>
                    </m:e>
                    <m:sub>
                      <m:r>
                        <m:rPr>
                          <m:nor/>
                        </m:rPr>
                        <w:rPr>
                          <w:rFonts w:cs="Times New Roman"/>
                        </w:rPr>
                        <m:t>20</m:t>
                      </m:r>
                    </m:sub>
                  </m:sSub>
                  <m:r>
                    <m:rPr>
                      <m:nor/>
                    </m:rPr>
                    <w:rPr>
                      <w:rFonts w:cs="Times New Roman"/>
                    </w:rPr>
                    <m:t>&lt;</m:t>
                  </m:r>
                  <m:r>
                    <m:rPr>
                      <m:nor/>
                    </m:rPr>
                    <w:rPr>
                      <w:rFonts w:cs="Times New Roman"/>
                      <w:i/>
                    </w:rPr>
                    <m:t>x</m:t>
                  </m:r>
                  <m:r>
                    <m:rPr>
                      <m:nor/>
                    </m:rPr>
                    <w:rPr>
                      <w:rFonts w:cs="Times New Roman"/>
                    </w:rPr>
                    <m:t>≤</m:t>
                  </m:r>
                  <m:sSub>
                    <m:sSubPr>
                      <m:ctrlPr>
                        <w:rPr>
                          <w:rFonts w:ascii="DejaVu Math TeX Gyre" w:hAnsi="DejaVu Math TeX Gyre" w:cs="Times New Roman"/>
                        </w:rPr>
                      </m:ctrlPr>
                    </m:sSubPr>
                    <m:e>
                      <m:r>
                        <m:rPr>
                          <m:nor/>
                        </m:rPr>
                        <w:rPr>
                          <w:rFonts w:cs="Times New Roman"/>
                          <w:i/>
                        </w:rPr>
                        <m:t>p</m:t>
                      </m:r>
                    </m:e>
                    <m:sub>
                      <m:r>
                        <m:rPr>
                          <m:nor/>
                        </m:rPr>
                        <w:rPr>
                          <w:rFonts w:cs="Times New Roman"/>
                        </w:rPr>
                        <m:t>40</m:t>
                      </m:r>
                    </m:sub>
                  </m:sSub>
                  <m:r>
                    <m:rPr>
                      <m:nor/>
                    </m:rPr>
                    <w:rPr>
                      <w:rFonts w:cs="Times New Roman"/>
                    </w:rPr>
                    <m:t>,</m:t>
                  </m:r>
                  <m:ctrlPr>
                    <w:rPr>
                      <w:rFonts w:ascii="DejaVu Math TeX Gyre" w:hAnsi="DejaVu Math TeX Gyre" w:cs="Times New Roman"/>
                    </w:rPr>
                  </m:ctrlPr>
                </m:e>
                <m:e>
                  <m:sSub>
                    <m:sSubPr>
                      <m:ctrlPr>
                        <w:rPr>
                          <w:rFonts w:ascii="DejaVu Math TeX Gyre" w:hAnsi="DejaVu Math TeX Gyre" w:cs="Times New Roman"/>
                        </w:rPr>
                      </m:ctrlPr>
                    </m:sSubPr>
                    <m:e>
                      <m:r>
                        <m:rPr>
                          <m:nor/>
                        </m:rPr>
                        <w:rPr>
                          <w:rFonts w:cs="Times New Roman"/>
                          <w:i/>
                        </w:rPr>
                        <m:t>p</m:t>
                      </m:r>
                    </m:e>
                    <m:sub>
                      <m:r>
                        <m:rPr>
                          <m:nor/>
                        </m:rPr>
                        <w:rPr>
                          <w:rFonts w:cs="Times New Roman"/>
                        </w:rPr>
                        <m:t>40</m:t>
                      </m:r>
                    </m:sub>
                  </m:sSub>
                  <m:r>
                    <m:rPr>
                      <m:nor/>
                    </m:rPr>
                    <w:rPr>
                      <w:rFonts w:cs="Times New Roman"/>
                    </w:rPr>
                    <m:t>&lt;</m:t>
                  </m:r>
                  <m:r>
                    <m:rPr>
                      <m:nor/>
                    </m:rPr>
                    <w:rPr>
                      <w:rFonts w:cs="Times New Roman"/>
                      <w:i/>
                    </w:rPr>
                    <m:t>x</m:t>
                  </m:r>
                  <m:r>
                    <m:rPr>
                      <m:nor/>
                    </m:rPr>
                    <w:rPr>
                      <w:rFonts w:cs="Times New Roman"/>
                    </w:rPr>
                    <m:t>≤</m:t>
                  </m:r>
                  <m:sSub>
                    <m:sSubPr>
                      <m:ctrlPr>
                        <w:rPr>
                          <w:rFonts w:ascii="DejaVu Math TeX Gyre" w:hAnsi="DejaVu Math TeX Gyre" w:cs="Times New Roman"/>
                        </w:rPr>
                      </m:ctrlPr>
                    </m:sSubPr>
                    <m:e>
                      <m:r>
                        <m:rPr>
                          <m:nor/>
                        </m:rPr>
                        <w:rPr>
                          <w:rFonts w:cs="Times New Roman"/>
                          <w:i/>
                        </w:rPr>
                        <m:t>p</m:t>
                      </m:r>
                    </m:e>
                    <m:sub>
                      <m:r>
                        <m:rPr>
                          <m:nor/>
                        </m:rPr>
                        <w:rPr>
                          <w:rFonts w:cs="Times New Roman"/>
                        </w:rPr>
                        <m:t>60</m:t>
                      </m:r>
                    </m:sub>
                  </m:sSub>
                  <m:r>
                    <m:rPr>
                      <m:nor/>
                    </m:rPr>
                    <w:rPr>
                      <w:rFonts w:cs="Times New Roman"/>
                    </w:rPr>
                    <m:t>,</m:t>
                  </m:r>
                  <m:ctrlPr>
                    <w:rPr>
                      <w:rFonts w:ascii="DejaVu Math TeX Gyre" w:hAnsi="DejaVu Math TeX Gyre" w:cs="Times New Roman"/>
                    </w:rPr>
                  </m:ctrlPr>
                </m:e>
                <m:e>
                  <m:sSub>
                    <m:sSubPr>
                      <m:ctrlPr>
                        <w:rPr>
                          <w:rFonts w:ascii="DejaVu Math TeX Gyre" w:hAnsi="DejaVu Math TeX Gyre" w:cs="Times New Roman"/>
                        </w:rPr>
                      </m:ctrlPr>
                    </m:sSubPr>
                    <m:e>
                      <m:r>
                        <m:rPr>
                          <m:nor/>
                        </m:rPr>
                        <w:rPr>
                          <w:rFonts w:cs="Times New Roman"/>
                          <w:i/>
                        </w:rPr>
                        <m:t>p</m:t>
                      </m:r>
                    </m:e>
                    <m:sub>
                      <m:r>
                        <m:rPr>
                          <m:nor/>
                        </m:rPr>
                        <w:rPr>
                          <w:rFonts w:cs="Times New Roman"/>
                        </w:rPr>
                        <m:t>60</m:t>
                      </m:r>
                    </m:sub>
                  </m:sSub>
                  <m:r>
                    <m:rPr>
                      <m:nor/>
                    </m:rPr>
                    <w:rPr>
                      <w:rFonts w:cs="Times New Roman"/>
                    </w:rPr>
                    <m:t>&lt;</m:t>
                  </m:r>
                  <m:r>
                    <m:rPr>
                      <m:nor/>
                    </m:rPr>
                    <w:rPr>
                      <w:rFonts w:cs="Times New Roman"/>
                      <w:i/>
                    </w:rPr>
                    <m:t>x</m:t>
                  </m:r>
                  <m:r>
                    <m:rPr>
                      <m:nor/>
                    </m:rPr>
                    <w:rPr>
                      <w:rFonts w:cs="Times New Roman"/>
                    </w:rPr>
                    <m:t>≤</m:t>
                  </m:r>
                  <m:sSub>
                    <m:sSubPr>
                      <m:ctrlPr>
                        <w:rPr>
                          <w:rFonts w:ascii="DejaVu Math TeX Gyre" w:hAnsi="DejaVu Math TeX Gyre" w:cs="Times New Roman"/>
                        </w:rPr>
                      </m:ctrlPr>
                    </m:sSubPr>
                    <m:e>
                      <m:r>
                        <m:rPr>
                          <m:nor/>
                        </m:rPr>
                        <w:rPr>
                          <w:rFonts w:cs="Times New Roman"/>
                          <w:i/>
                        </w:rPr>
                        <m:t>p</m:t>
                      </m:r>
                    </m:e>
                    <m:sub>
                      <m:r>
                        <m:rPr>
                          <m:nor/>
                        </m:rPr>
                        <w:rPr>
                          <w:rFonts w:cs="Times New Roman"/>
                        </w:rPr>
                        <m:t>80</m:t>
                      </m:r>
                    </m:sub>
                  </m:sSub>
                  <m:r>
                    <m:rPr>
                      <m:nor/>
                    </m:rPr>
                    <w:rPr>
                      <w:rFonts w:cs="Times New Roman"/>
                    </w:rPr>
                    <m:t>,</m:t>
                  </m:r>
                  <m:ctrlPr>
                    <w:rPr>
                      <w:rFonts w:ascii="DejaVu Math TeX Gyre" w:hAnsi="DejaVu Math TeX Gyre" w:cs="Times New Roman"/>
                    </w:rPr>
                  </m:ctrlPr>
                </m:e>
                <m:e>
                  <m:r>
                    <m:rPr>
                      <m:nor/>
                    </m:rPr>
                    <w:rPr>
                      <w:rFonts w:cs="Times New Roman"/>
                      <w:i/>
                    </w:rPr>
                    <m:t>x</m:t>
                  </m:r>
                  <m:r>
                    <m:rPr>
                      <m:nor/>
                    </m:rPr>
                    <w:rPr>
                      <w:rFonts w:cs="Times New Roman"/>
                    </w:rPr>
                    <m:t>&gt;</m:t>
                  </m:r>
                  <m:sSub>
                    <m:sSubPr>
                      <m:ctrlPr>
                        <w:rPr>
                          <w:rFonts w:ascii="DejaVu Math TeX Gyre" w:hAnsi="DejaVu Math TeX Gyre" w:cs="Times New Roman"/>
                        </w:rPr>
                      </m:ctrlPr>
                    </m:sSubPr>
                    <m:e>
                      <m:r>
                        <m:rPr>
                          <m:nor/>
                        </m:rPr>
                        <w:rPr>
                          <w:rFonts w:cs="Times New Roman"/>
                          <w:i/>
                        </w:rPr>
                        <m:t>p</m:t>
                      </m:r>
                    </m:e>
                    <m:sub>
                      <m:r>
                        <m:rPr>
                          <m:nor/>
                        </m:rPr>
                        <w:rPr>
                          <w:rFonts w:cs="Times New Roman"/>
                        </w:rPr>
                        <m:t>80</m:t>
                      </m:r>
                    </m:sub>
                  </m:sSub>
                  <m:r>
                    <m:rPr>
                      <m:nor/>
                    </m:rPr>
                    <w:rPr>
                      <w:rFonts w:cs="Times New Roman"/>
                    </w:rPr>
                    <m:t>}</m:t>
                  </m:r>
                  <m:ctrlPr>
                    <w:rPr>
                      <w:rFonts w:ascii="DejaVu Math TeX Gyre" w:hAnsi="DejaVu Math TeX Gyre" w:cs="Times New Roman"/>
                    </w:rPr>
                  </m:ctrlPr>
                </m:e>
              </m:mr>
            </m:m>
          </m:e>
        </m:d>
      </m:oMath>
      <w:r>
        <w:rPr>
          <w:rFonts w:hAnsi="DejaVu Math TeX Gyre" w:cs="Times New Roman"/>
        </w:rPr>
        <w:t xml:space="preserve">    </w:t>
      </w:r>
      <w:r>
        <w:rPr>
          <w:rFonts w:hAnsi="DejaVu Math TeX Gyre" w:cs="Times New Roman" w:hint="eastAsia"/>
        </w:rPr>
        <w:t>（</w:t>
      </w:r>
      <w:r>
        <w:rPr>
          <w:rFonts w:hAnsi="DejaVu Math TeX Gyre" w:cs="Times New Roman" w:hint="eastAsia"/>
        </w:rPr>
        <w:t>5-7</w:t>
      </w:r>
      <w:r>
        <w:rPr>
          <w:rFonts w:hAnsi="DejaVu Math TeX Gyre" w:cs="Times New Roman" w:hint="eastAsia"/>
        </w:rPr>
        <w:t>）</w:t>
      </w:r>
    </w:p>
    <w:p w14:paraId="3AB0C9E5" w14:textId="77777777" w:rsidR="0026426C" w:rsidRPr="0026426C" w:rsidRDefault="0026426C" w:rsidP="0026426C">
      <w:pPr>
        <w:ind w:firstLine="480"/>
      </w:pPr>
      <w:r>
        <w:rPr>
          <w:rFonts w:hint="eastAsia"/>
        </w:rPr>
        <w:t>其中，在</w:t>
      </w:r>
      <m:oMath>
        <m:r>
          <w:rPr>
            <w:rFonts w:ascii="Cambria Math" w:hAnsi="Cambria Math"/>
          </w:rPr>
          <m:t>R</m:t>
        </m:r>
      </m:oMath>
      <w:r>
        <w:rPr>
          <w:rFonts w:hint="eastAsia"/>
        </w:rPr>
        <w:t>评价指标值上</w:t>
      </w:r>
      <w:r>
        <w:t>，</w:t>
      </w:r>
      <w:r w:rsidRPr="0026426C">
        <w:t>越近越好（越小越好），因此取相反数计算得分（如第</w:t>
      </w:r>
      <w:r w:rsidRPr="0026426C">
        <w:t>20</w:t>
      </w:r>
      <w:proofErr w:type="gramStart"/>
      <w:r w:rsidRPr="0026426C">
        <w:t>百</w:t>
      </w:r>
      <w:proofErr w:type="gramEnd"/>
      <w:r w:rsidRPr="0026426C">
        <w:t>分位以下的</w:t>
      </w:r>
      <w:proofErr w:type="gramStart"/>
      <w:r w:rsidRPr="0026426C">
        <w:t>赋分为</w:t>
      </w:r>
      <w:proofErr w:type="gramEnd"/>
      <w:r w:rsidRPr="0026426C">
        <w:t>5</w:t>
      </w:r>
      <w:r w:rsidRPr="0026426C">
        <w:t>分，以此类推）。经过该非参数建模处理后，原始的混沌用户游走路径信息已映射为标准化的三元组表达形式，每个分量都在</w:t>
      </w:r>
      <w:r w:rsidRPr="0026426C">
        <w:t>[1</w:t>
      </w:r>
      <w:r w:rsidRPr="0026426C">
        <w:t>，</w:t>
      </w:r>
      <w:r w:rsidRPr="0026426C">
        <w:t>5]</w:t>
      </w:r>
      <w:r w:rsidRPr="0026426C">
        <w:t>区间内，这些预处理的结果也为后期聚类做了一个较好的输入格式。</w:t>
      </w:r>
    </w:p>
    <w:p w14:paraId="2853A0EE" w14:textId="00E6A489" w:rsidR="00004023" w:rsidRDefault="00000000">
      <w:pPr>
        <w:pStyle w:val="2"/>
        <w:ind w:firstLine="560"/>
      </w:pPr>
      <w:bookmarkStart w:id="38" w:name="_Toc227103366"/>
      <w:r>
        <w:lastRenderedPageBreak/>
        <w:t>K-Means++</w:t>
      </w:r>
      <w:r>
        <w:t>聚类算法</w:t>
      </w:r>
      <w:bookmarkEnd w:id="38"/>
    </w:p>
    <w:p w14:paraId="3069859C" w14:textId="4183477D" w:rsidR="0026426C" w:rsidRDefault="0026426C" w:rsidP="0026426C">
      <w:pPr>
        <w:ind w:firstLine="480"/>
        <w:rPr>
          <w:rFonts w:cs="Times New Roman"/>
          <w:kern w:val="0"/>
          <w14:ligatures w14:val="none"/>
        </w:rPr>
      </w:pPr>
      <w:r>
        <w:rPr>
          <w:rFonts w:hint="eastAsia"/>
        </w:rPr>
        <w:t>得到规范化的特征向量之后，下一步是根据这些特征向量对客户群进行聚类分析。经典的</w:t>
      </w:r>
      <w:r>
        <w:rPr>
          <w:rFonts w:eastAsia="Times New Roman"/>
        </w:rPr>
        <w:t>K-Means</w:t>
      </w:r>
      <w:r>
        <w:rPr>
          <w:rFonts w:hint="eastAsia"/>
        </w:rPr>
        <w:t>聚类算法因为初始中心点的选择完全是随机的，很容易陷入局部极小值而产生聚类不稳定现象。因此本文为了减少这种理论上存在的缺陷，在模型建立中使用了</w:t>
      </w:r>
      <w:r>
        <w:rPr>
          <w:rFonts w:eastAsia="Times New Roman"/>
        </w:rPr>
        <w:t>K-Means++</w:t>
      </w:r>
      <w:r>
        <w:rPr>
          <w:rFonts w:hint="eastAsia"/>
        </w:rPr>
        <w:t>改进算法来实现聚类划分。</w:t>
      </w:r>
    </w:p>
    <w:p w14:paraId="713F2783" w14:textId="0821B416" w:rsidR="00004023" w:rsidRDefault="00000000">
      <w:pPr>
        <w:pStyle w:val="3"/>
        <w:ind w:firstLine="480"/>
      </w:pPr>
      <w:bookmarkStart w:id="39" w:name="_Toc227103367"/>
      <w:r>
        <w:t>目标函数</w:t>
      </w:r>
      <w:bookmarkEnd w:id="39"/>
    </w:p>
    <w:p w14:paraId="1EDBB591" w14:textId="39D3998E" w:rsidR="00004023" w:rsidRDefault="00AF7AAF">
      <w:pPr>
        <w:ind w:firstLine="480"/>
      </w:pPr>
      <w:r w:rsidRPr="00AF7AAF">
        <w:t>假定用户特征数据集合中总共有</w:t>
      </w:r>
      <w:r w:rsidRPr="00AF7AAF">
        <w:t>N</w:t>
      </w:r>
      <w:proofErr w:type="gramStart"/>
      <w:r w:rsidRPr="00AF7AAF">
        <w:t>个</w:t>
      </w:r>
      <w:proofErr w:type="gramEnd"/>
      <w:r w:rsidRPr="00AF7AAF">
        <w:t>样例</w:t>
      </w:r>
      <w:r>
        <w:rPr>
          <w:rFonts w:hint="eastAsia"/>
        </w:rPr>
        <w:t>，</w:t>
      </w:r>
      <m:oMath>
        <m:r>
          <m:rPr>
            <m:sty m:val="p"/>
          </m:rPr>
          <w:rPr>
            <w:rFonts w:ascii="Cambria Math" w:hAnsi="Cambria Math" w:hint="eastAsia"/>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r>
          <m:rPr>
            <m:sty m:val="p"/>
          </m:rPr>
          <w:rPr>
            <w:rFonts w:ascii="Cambria Math" w:hAnsi="Cambria Math"/>
          </w:rPr>
          <m:t>}</m:t>
        </m:r>
      </m:oMath>
      <w:r>
        <w:t>。</w:t>
      </w:r>
      <w:r w:rsidRPr="00AF7AAF">
        <w:t>则聚类模型的目的就是把这</w:t>
      </w:r>
      <w:r w:rsidRPr="00AF7AAF">
        <w:t>N</w:t>
      </w:r>
      <w:proofErr w:type="gramStart"/>
      <w:r w:rsidRPr="00AF7AAF">
        <w:t>个</w:t>
      </w:r>
      <w:proofErr w:type="gramEnd"/>
      <w:r w:rsidRPr="00AF7AAF">
        <w:t>用户分成</w:t>
      </w:r>
      <w:r w:rsidRPr="00AF7AAF">
        <w:t>K</w:t>
      </w:r>
      <w:proofErr w:type="gramStart"/>
      <w:r w:rsidRPr="00AF7AAF">
        <w:t>个</w:t>
      </w:r>
      <w:proofErr w:type="gramEnd"/>
      <w:r w:rsidRPr="00AF7AAF">
        <w:t>类别</w:t>
      </w:r>
      <m:oMath>
        <m:r>
          <m:rPr>
            <m:nor/>
          </m:rPr>
          <m:t>C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r>
          <m:rPr>
            <m:nor/>
          </m: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r>
          <m:rPr>
            <m:nor/>
          </m: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k</m:t>
            </m:r>
          </m:sub>
        </m:sSub>
        <m:r>
          <m:rPr>
            <m:nor/>
          </m:rPr>
          <m:t>}</m:t>
        </m:r>
      </m:oMath>
      <w:r>
        <w:t>，</w:t>
      </w:r>
      <w:r w:rsidRPr="00AF7AAF">
        <w:t>使类内误差平方和</w:t>
      </w:r>
      <w:r w:rsidRPr="00AF7AAF">
        <w:t xml:space="preserve">(SSE) </w:t>
      </w:r>
      <w:r w:rsidRPr="00AF7AAF">
        <w:t>最小</w:t>
      </w:r>
      <w:r>
        <w:rPr>
          <w:rFonts w:hint="eastAsia"/>
        </w:rPr>
        <w:t>，</w:t>
      </w:r>
      <w:r w:rsidRPr="00AF7AAF">
        <w:t>它的目标函数可以表示为</w:t>
      </w:r>
      <w:r w:rsidR="00E332BC">
        <w:rPr>
          <w:rFonts w:hint="eastAsia"/>
        </w:rPr>
        <w:t>公式</w:t>
      </w:r>
      <w:r w:rsidRPr="00AF7AAF">
        <w:t>(5-8)</w:t>
      </w:r>
      <w:r w:rsidRPr="00AF7AAF">
        <w:t>，即：</w:t>
      </w:r>
    </w:p>
    <w:p w14:paraId="6DD14195" w14:textId="77777777" w:rsidR="00004023" w:rsidRDefault="00000000">
      <w:pPr>
        <w:widowControl/>
        <w:spacing w:line="23" w:lineRule="atLeast"/>
        <w:ind w:firstLine="480"/>
        <w:jc w:val="right"/>
        <w:rPr>
          <w:rFonts w:eastAsia="sans-serif" w:hAnsi="Cambria Math"/>
        </w:rPr>
      </w:pPr>
      <m:oMath>
        <m:r>
          <w:rPr>
            <w:rFonts w:eastAsia="sans-serif"/>
          </w:rPr>
          <m:t>SSE=</m:t>
        </m:r>
        <m:nary>
          <m:naryPr>
            <m:chr m:val="∑"/>
            <m:limLoc m:val="undOvr"/>
            <m:ctrlPr>
              <w:rPr>
                <w:rFonts w:ascii="Cambria Math" w:eastAsia="sans-serif" w:hAnsi="Cambria Math"/>
                <w:i/>
              </w:rPr>
            </m:ctrlPr>
          </m:naryPr>
          <m:sub>
            <m:r>
              <w:rPr>
                <w:rFonts w:eastAsia="sans-serif"/>
              </w:rPr>
              <m:t>k=1</m:t>
            </m:r>
            <m:ctrlPr>
              <w:rPr>
                <w:rFonts w:ascii="Cambria Math" w:eastAsia="sans-serif" w:hAnsi="Cambria Math"/>
              </w:rPr>
            </m:ctrlPr>
          </m:sub>
          <m:sup>
            <m:r>
              <w:rPr>
                <w:rFonts w:eastAsia="sans-serif"/>
              </w:rPr>
              <m:t>K</m:t>
            </m:r>
            <m:ctrlPr>
              <w:rPr>
                <w:rFonts w:ascii="Cambria Math" w:eastAsia="sans-serif" w:hAnsi="Cambria Math"/>
              </w:rPr>
            </m:ctrlPr>
          </m:sup>
          <m:e>
            <m:nary>
              <m:naryPr>
                <m:chr m:val="∑"/>
                <m:limLoc m:val="undOvr"/>
                <m:supHide m:val="1"/>
                <m:ctrlPr>
                  <w:rPr>
                    <w:rFonts w:ascii="Cambria Math" w:eastAsia="sans-serif" w:hAnsi="Cambria Math"/>
                    <w:i/>
                  </w:rPr>
                </m:ctrlPr>
              </m:naryPr>
              <m:sub>
                <m:sSub>
                  <m:sSubPr>
                    <m:ctrlPr>
                      <w:rPr>
                        <w:rFonts w:ascii="Cambria Math" w:eastAsia="sans-serif" w:hAnsi="Cambria Math"/>
                      </w:rPr>
                    </m:ctrlPr>
                  </m:sSubPr>
                  <m:e>
                    <m:r>
                      <w:rPr>
                        <w:rFonts w:eastAsia="sans-serif"/>
                      </w:rPr>
                      <m:t>x</m:t>
                    </m:r>
                  </m:e>
                  <m:sub>
                    <m:r>
                      <w:rPr>
                        <w:rFonts w:eastAsia="sans-serif"/>
                      </w:rPr>
                      <m:t>i</m:t>
                    </m:r>
                  </m:sub>
                </m:sSub>
                <m:r>
                  <w:rPr>
                    <w:rFonts w:eastAsia="sans-serif"/>
                  </w:rPr>
                  <m:t>∈</m:t>
                </m:r>
                <m:sSub>
                  <m:sSubPr>
                    <m:ctrlPr>
                      <w:rPr>
                        <w:rFonts w:ascii="Cambria Math" w:eastAsia="sans-serif" w:hAnsi="Cambria Math"/>
                      </w:rPr>
                    </m:ctrlPr>
                  </m:sSubPr>
                  <m:e>
                    <m:r>
                      <w:rPr>
                        <w:rFonts w:eastAsia="sans-serif"/>
                      </w:rPr>
                      <m:t>C</m:t>
                    </m:r>
                  </m:e>
                  <m:sub>
                    <m:r>
                      <w:rPr>
                        <w:rFonts w:eastAsia="sans-serif"/>
                      </w:rPr>
                      <m:t>k</m:t>
                    </m:r>
                  </m:sub>
                </m:sSub>
                <m:ctrlPr>
                  <w:rPr>
                    <w:rFonts w:ascii="Cambria Math" w:eastAsia="sans-serif" w:hAnsi="Cambria Math"/>
                  </w:rPr>
                </m:ctrlPr>
              </m:sub>
              <m:sup>
                <m:ctrlPr>
                  <w:rPr>
                    <w:rFonts w:ascii="Cambria Math" w:eastAsia="sans-serif" w:hAnsi="Cambria Math"/>
                  </w:rPr>
                </m:ctrlPr>
              </m:sup>
              <m:e>
                <m:r>
                  <w:rPr>
                    <w:rFonts w:eastAsia="sans-serif"/>
                  </w:rPr>
                  <m:t>|</m:t>
                </m:r>
                <m:ctrlPr>
                  <w:rPr>
                    <w:rFonts w:ascii="Cambria Math" w:eastAsia="sans-serif" w:hAnsi="Cambria Math"/>
                  </w:rPr>
                </m:ctrlPr>
              </m:e>
            </m:nary>
          </m:e>
        </m:nary>
        <m:r>
          <w:rPr>
            <w:rFonts w:eastAsia="sans-serif"/>
          </w:rPr>
          <m:t>|</m:t>
        </m:r>
        <m:sSub>
          <m:sSubPr>
            <m:ctrlPr>
              <w:rPr>
                <w:rFonts w:ascii="Cambria Math" w:eastAsia="sans-serif" w:hAnsi="Cambria Math"/>
              </w:rPr>
            </m:ctrlPr>
          </m:sSubPr>
          <m:e>
            <m:r>
              <w:rPr>
                <w:rFonts w:eastAsia="sans-serif"/>
              </w:rPr>
              <m:t>x</m:t>
            </m:r>
            <m:ctrlPr>
              <w:rPr>
                <w:rFonts w:ascii="Cambria Math" w:eastAsia="sans-serif" w:hAnsi="Cambria Math"/>
                <w:i/>
              </w:rPr>
            </m:ctrlPr>
          </m:e>
          <m:sub>
            <m:r>
              <w:rPr>
                <w:rFonts w:eastAsia="sans-serif"/>
              </w:rPr>
              <m:t>i</m:t>
            </m:r>
            <m:ctrlPr>
              <w:rPr>
                <w:rFonts w:ascii="Cambria Math" w:eastAsia="sans-serif" w:hAnsi="Cambria Math"/>
                <w:i/>
              </w:rPr>
            </m:ctrlPr>
          </m:sub>
        </m:sSub>
        <m:r>
          <w:rPr>
            <w:rFonts w:eastAsia="sans-serif"/>
          </w:rPr>
          <m:t>-</m:t>
        </m:r>
        <m:sSub>
          <m:sSubPr>
            <m:ctrlPr>
              <w:rPr>
                <w:rFonts w:ascii="Cambria Math" w:eastAsia="sans-serif" w:hAnsi="Cambria Math"/>
              </w:rPr>
            </m:ctrlPr>
          </m:sSubPr>
          <m:e>
            <m:r>
              <w:rPr>
                <w:rFonts w:eastAsia="sans-serif"/>
              </w:rPr>
              <m:t>μ</m:t>
            </m:r>
            <m:ctrlPr>
              <w:rPr>
                <w:rFonts w:ascii="Cambria Math" w:eastAsia="sans-serif" w:hAnsi="Cambria Math"/>
                <w:i/>
              </w:rPr>
            </m:ctrlPr>
          </m:e>
          <m:sub>
            <m:r>
              <w:rPr>
                <w:rFonts w:eastAsia="sans-serif"/>
              </w:rPr>
              <m:t>k</m:t>
            </m:r>
            <m:ctrlPr>
              <w:rPr>
                <w:rFonts w:ascii="Cambria Math" w:eastAsia="sans-serif" w:hAnsi="Cambria Math"/>
                <w:i/>
              </w:rPr>
            </m:ctrlPr>
          </m:sub>
        </m:sSub>
        <m:r>
          <w:rPr>
            <w:rFonts w:eastAsia="sans-serif"/>
          </w:rPr>
          <m:t>|</m:t>
        </m:r>
        <m:sSubSup>
          <m:sSubSupPr>
            <m:ctrlPr>
              <w:rPr>
                <w:rFonts w:ascii="Cambria Math" w:eastAsia="sans-serif" w:hAnsi="Cambria Math"/>
              </w:rPr>
            </m:ctrlPr>
          </m:sSubSupPr>
          <m:e>
            <m:r>
              <w:rPr>
                <w:rFonts w:eastAsia="sans-serif"/>
              </w:rPr>
              <m:t>|</m:t>
            </m:r>
            <m:ctrlPr>
              <w:rPr>
                <w:rFonts w:ascii="Cambria Math" w:eastAsia="sans-serif" w:hAnsi="Cambria Math"/>
                <w:i/>
              </w:rPr>
            </m:ctrlPr>
          </m:e>
          <m:sub>
            <m:r>
              <w:rPr>
                <w:rFonts w:eastAsia="sans-serif"/>
              </w:rPr>
              <m:t>2</m:t>
            </m:r>
            <m:ctrlPr>
              <w:rPr>
                <w:rFonts w:ascii="Cambria Math" w:eastAsia="sans-serif" w:hAnsi="Cambria Math"/>
                <w:i/>
              </w:rPr>
            </m:ctrlPr>
          </m:sub>
          <m:sup>
            <m:r>
              <w:rPr>
                <w:rFonts w:eastAsia="sans-serif"/>
              </w:rPr>
              <m:t>2</m:t>
            </m:r>
            <m:ctrlPr>
              <w:rPr>
                <w:rFonts w:ascii="Cambria Math" w:eastAsia="sans-serif" w:hAnsi="Cambria Math"/>
                <w:i/>
              </w:rPr>
            </m:ctrlPr>
          </m:sup>
        </m:sSubSup>
      </m:oMath>
      <w:r>
        <w:rPr>
          <w:rFonts w:eastAsia="sans-serif" w:hAnsi="Cambria Math" w:hint="eastAsia"/>
        </w:rPr>
        <w:t xml:space="preserve">                     </w:t>
      </w:r>
      <w:r>
        <w:rPr>
          <w:rFonts w:eastAsia="sans-serif" w:hAnsi="Cambria Math" w:hint="eastAsia"/>
        </w:rPr>
        <w:t>（</w:t>
      </w:r>
      <w:r>
        <w:rPr>
          <w:rFonts w:eastAsia="sans-serif" w:hAnsi="Cambria Math" w:hint="eastAsia"/>
        </w:rPr>
        <w:t>5-8</w:t>
      </w:r>
      <w:r>
        <w:rPr>
          <w:rFonts w:eastAsia="sans-serif" w:hAnsi="Cambria Math" w:hint="eastAsia"/>
        </w:rPr>
        <w:t>）</w:t>
      </w:r>
    </w:p>
    <w:p w14:paraId="0FCDDD07" w14:textId="584000EC" w:rsidR="00004023" w:rsidRDefault="00000000">
      <w:pPr>
        <w:ind w:firstLine="480"/>
      </w:pPr>
      <w:r>
        <w:t>其中，</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hint="eastAsia"/>
              </w:rPr>
              <m:t>k</m:t>
            </m:r>
          </m:sub>
        </m:sSub>
      </m:oMath>
      <w:r>
        <w:t>是第</w:t>
      </w:r>
      <w:r>
        <w:t>k</w:t>
      </w:r>
      <w:proofErr w:type="gramStart"/>
      <w:r>
        <w:t>个</w:t>
      </w:r>
      <w:proofErr w:type="gramEnd"/>
      <w:r w:rsidR="00AF7AAF">
        <w:rPr>
          <w:rFonts w:hint="eastAsia"/>
        </w:rPr>
        <w:t>类别</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k</m:t>
            </m:r>
          </m:sub>
        </m:sSub>
      </m:oMath>
      <w:r>
        <w:t>的</w:t>
      </w:r>
      <w:r w:rsidR="00AF7AAF">
        <w:rPr>
          <w:rFonts w:hint="eastAsia"/>
        </w:rPr>
        <w:t>中心向量</w:t>
      </w:r>
      <w:r>
        <w:t>，</w:t>
      </w:r>
      <m:oMath>
        <m:sSub>
          <m:sSubPr>
            <m:ctrlPr>
              <w:rPr>
                <w:rFonts w:ascii="Cambria Math" w:hAnsi="Cambria Math"/>
              </w:rPr>
            </m:ctrlPr>
          </m:sSubPr>
          <m:e>
            <m:r>
              <m:rPr>
                <m:nor/>
              </m: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k</m:t>
                </m:r>
              </m:sub>
            </m:sSub>
            <m:r>
              <m:rPr>
                <m:sty m:val="p"/>
              </m:rPr>
              <w:rPr>
                <w:rFonts w:ascii="Cambria Math" w:hAnsi="Cambria Math"/>
              </w:rPr>
              <m:t>||</m:t>
            </m:r>
          </m:e>
          <m:sub>
            <m:r>
              <m:rPr>
                <m:sty m:val="p"/>
              </m:rPr>
              <w:rPr>
                <w:rFonts w:ascii="Cambria Math" w:hAnsi="Cambria Math"/>
              </w:rPr>
              <m:t>2</m:t>
            </m:r>
          </m:sub>
        </m:sSub>
      </m:oMath>
      <w:r w:rsidR="00AF7AAF">
        <w:rPr>
          <w:rFonts w:hint="eastAsia"/>
        </w:rPr>
        <w:t>表示</w:t>
      </w:r>
      <w:r>
        <w:t>数据点</w:t>
      </w:r>
      <w:r w:rsidR="00AF7AAF">
        <w:rPr>
          <w:rFonts w:hint="eastAsia"/>
        </w:rPr>
        <w:t>与</w:t>
      </w:r>
      <w:r>
        <w:t>质心</w:t>
      </w:r>
      <w:r w:rsidR="00AF7AAF">
        <w:rPr>
          <w:rFonts w:hint="eastAsia"/>
        </w:rPr>
        <w:t>之间</w:t>
      </w:r>
      <w:r>
        <w:t>的</w:t>
      </w:r>
      <w:r w:rsidR="00AF7AAF">
        <w:rPr>
          <w:rFonts w:hint="eastAsia"/>
        </w:rPr>
        <w:t>欧几里得</w:t>
      </w:r>
      <w:r>
        <w:t>距离。</w:t>
      </w:r>
    </w:p>
    <w:p w14:paraId="67A51E99" w14:textId="6147F713" w:rsidR="00004023" w:rsidRDefault="00000000">
      <w:pPr>
        <w:pStyle w:val="3"/>
        <w:ind w:firstLine="480"/>
      </w:pPr>
      <w:bookmarkStart w:id="40" w:name="_Toc227103368"/>
      <w:r>
        <w:t>质心初始化</w:t>
      </w:r>
      <w:r w:rsidR="00AF7AAF">
        <w:rPr>
          <w:rFonts w:hint="eastAsia"/>
        </w:rPr>
        <w:t>策略</w:t>
      </w:r>
      <w:bookmarkEnd w:id="40"/>
    </w:p>
    <w:p w14:paraId="275740CE" w14:textId="22DB52B8" w:rsidR="00AF7AAF" w:rsidRDefault="00AF7AAF" w:rsidP="00AF7AAF">
      <w:pPr>
        <w:ind w:firstLine="480"/>
        <w:rPr>
          <w:rFonts w:cs="Times New Roman"/>
          <w:kern w:val="0"/>
          <w14:ligatures w14:val="none"/>
        </w:rPr>
      </w:pPr>
      <w:r>
        <w:rPr>
          <w:rFonts w:eastAsia="Times New Roman"/>
        </w:rPr>
        <w:t>K-Means++</w:t>
      </w:r>
      <w:r>
        <w:rPr>
          <w:rFonts w:hint="eastAsia"/>
        </w:rPr>
        <w:t>初始中心点选取方法在一定程度上提高了</w:t>
      </w:r>
      <w:r>
        <w:rPr>
          <w:rFonts w:eastAsia="Times New Roman"/>
        </w:rPr>
        <w:t>K-Means</w:t>
      </w:r>
      <w:r>
        <w:rPr>
          <w:rFonts w:hint="eastAsia"/>
        </w:rPr>
        <w:t>的收敛性，其思想是使得各个初始聚类中心之间的欧氏距离的数学期望最大值来提高算法的整体收敛性；本文采用该方法进行处理，具体流程为：</w:t>
      </w:r>
    </w:p>
    <w:p w14:paraId="7103734F" w14:textId="04F3B710" w:rsidR="00004023" w:rsidRDefault="00E26670" w:rsidP="00E26670">
      <w:pPr>
        <w:ind w:firstLine="480"/>
      </w:pPr>
      <w:r>
        <w:rPr>
          <w:rFonts w:hint="eastAsia"/>
        </w:rPr>
        <w:t>（</w:t>
      </w:r>
      <w:r>
        <w:rPr>
          <w:rFonts w:hint="eastAsia"/>
        </w:rPr>
        <w:t>1</w:t>
      </w:r>
      <w:r>
        <w:rPr>
          <w:rFonts w:hint="eastAsia"/>
        </w:rPr>
        <w:t>）</w:t>
      </w:r>
      <w:r>
        <w:t>从数据集</w:t>
      </w:r>
      <m:oMath>
        <m:r>
          <m:rPr>
            <m:nor/>
          </m:rPr>
          <m:t>X</m:t>
        </m:r>
      </m:oMath>
      <w:r>
        <w:t>中随机抽取一个特征向量作为</w:t>
      </w:r>
      <w:r w:rsidR="00AF7AAF">
        <w:rPr>
          <w:rFonts w:hint="eastAsia"/>
        </w:rPr>
        <w:t>初始质心</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1</m:t>
            </m:r>
          </m:sub>
        </m:sSub>
      </m:oMath>
      <w:r>
        <w:t>。</w:t>
      </w:r>
    </w:p>
    <w:p w14:paraId="2C6B8B19" w14:textId="4F5FE289" w:rsidR="00004023" w:rsidRDefault="00E26670" w:rsidP="00E26670">
      <w:pPr>
        <w:ind w:firstLine="480"/>
      </w:pPr>
      <w:r>
        <w:rPr>
          <w:rFonts w:hint="eastAsia"/>
        </w:rPr>
        <w:t>（</w:t>
      </w:r>
      <w:r>
        <w:rPr>
          <w:rFonts w:hint="eastAsia"/>
        </w:rPr>
        <w:t>2</w:t>
      </w:r>
      <w:r>
        <w:rPr>
          <w:rFonts w:hint="eastAsia"/>
        </w:rPr>
        <w:t>）</w:t>
      </w:r>
      <w:r>
        <w:t>对于</w:t>
      </w:r>
      <w:r w:rsidR="00AF7AAF">
        <w:rPr>
          <w:rFonts w:hint="eastAsia"/>
        </w:rPr>
        <w:t>每个数据点</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t>，计算其与</w:t>
      </w:r>
      <w:r w:rsidR="00AF7AAF">
        <w:rPr>
          <w:rFonts w:hint="eastAsia"/>
        </w:rPr>
        <w:t>现有质心集合的最小欧几里</w:t>
      </w:r>
      <w:proofErr w:type="gramStart"/>
      <w:r w:rsidR="00AF7AAF">
        <w:rPr>
          <w:rFonts w:hint="eastAsia"/>
        </w:rPr>
        <w:t>得距离</w:t>
      </w:r>
      <w:proofErr w:type="gramEnd"/>
      <m:oMath>
        <m:r>
          <m:rPr>
            <m:nor/>
          </m:rPr>
          <m:t>D(</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nor/>
          </m:rPr>
          <m:t>)</m:t>
        </m:r>
      </m:oMath>
      <w:r w:rsidR="00AF7AAF">
        <w:rPr>
          <w:rFonts w:hint="eastAsia"/>
        </w:rPr>
        <w:t>，如式</w:t>
      </w:r>
      <w:r>
        <w:rPr>
          <w:rFonts w:hint="eastAsia"/>
        </w:rPr>
        <w:t>（</w:t>
      </w:r>
      <w:r>
        <w:rPr>
          <w:rFonts w:hint="eastAsia"/>
        </w:rPr>
        <w:t>5-9</w:t>
      </w:r>
      <w:r>
        <w:rPr>
          <w:rFonts w:hint="eastAsia"/>
        </w:rPr>
        <w:t>）</w:t>
      </w:r>
      <w:r w:rsidR="00AF7AAF">
        <w:rPr>
          <w:rFonts w:hint="eastAsia"/>
        </w:rPr>
        <w:t>所示</w:t>
      </w:r>
      <w:r>
        <w:t>：</w:t>
      </w:r>
    </w:p>
    <w:p w14:paraId="34C3F90D" w14:textId="77777777" w:rsidR="00004023" w:rsidRDefault="00000000">
      <w:pPr>
        <w:widowControl/>
        <w:spacing w:line="23" w:lineRule="atLeast"/>
        <w:ind w:firstLine="480"/>
        <w:jc w:val="right"/>
        <w:rPr>
          <w:rFonts w:eastAsia="sans-serif" w:hAnsi="Cambria Math"/>
        </w:rPr>
      </w:pPr>
      <m:oMath>
        <m:r>
          <w:rPr>
            <w:rFonts w:eastAsia="sans-serif"/>
          </w:rPr>
          <m:t>D(</m:t>
        </m:r>
        <m:sSub>
          <m:sSubPr>
            <m:ctrlPr>
              <w:rPr>
                <w:rFonts w:ascii="Cambria Math" w:eastAsia="sans-serif" w:hAnsi="Cambria Math"/>
              </w:rPr>
            </m:ctrlPr>
          </m:sSubPr>
          <m:e>
            <m:r>
              <w:rPr>
                <w:rFonts w:eastAsia="sans-serif"/>
              </w:rPr>
              <m:t>x</m:t>
            </m:r>
          </m:e>
          <m:sub>
            <m:r>
              <w:rPr>
                <w:rFonts w:eastAsia="sans-serif"/>
              </w:rPr>
              <m:t>i</m:t>
            </m:r>
          </m:sub>
        </m:sSub>
        <m:r>
          <w:rPr>
            <w:rFonts w:eastAsia="sans-serif"/>
          </w:rPr>
          <m:t>)=</m:t>
        </m:r>
        <m:func>
          <m:funcPr>
            <m:ctrlPr>
              <w:rPr>
                <w:rFonts w:ascii="Cambria Math" w:eastAsia="sans-serif" w:hAnsi="Cambria Math"/>
              </w:rPr>
            </m:ctrlPr>
          </m:funcPr>
          <m:fName>
            <m:limLow>
              <m:limLowPr>
                <m:ctrlPr>
                  <w:rPr>
                    <w:rFonts w:ascii="Cambria Math" w:eastAsia="sans-serif" w:hAnsi="Cambria Math"/>
                  </w:rPr>
                </m:ctrlPr>
              </m:limLowPr>
              <m:e>
                <m:r>
                  <m:rPr>
                    <m:sty m:val="p"/>
                  </m:rPr>
                  <w:rPr>
                    <w:rFonts w:eastAsia="sans-serif"/>
                  </w:rPr>
                  <m:t>min</m:t>
                </m:r>
              </m:e>
              <m:lim>
                <m:sSub>
                  <m:sSubPr>
                    <m:ctrlPr>
                      <w:rPr>
                        <w:rFonts w:ascii="Cambria Math" w:eastAsia="sans-serif" w:hAnsi="Cambria Math"/>
                      </w:rPr>
                    </m:ctrlPr>
                  </m:sSubPr>
                  <m:e>
                    <m:r>
                      <w:rPr>
                        <w:rFonts w:eastAsia="sans-serif"/>
                      </w:rPr>
                      <m:t>μ</m:t>
                    </m:r>
                  </m:e>
                  <m:sub>
                    <m:r>
                      <w:rPr>
                        <w:rFonts w:eastAsia="sans-serif"/>
                      </w:rPr>
                      <m:t>j</m:t>
                    </m:r>
                  </m:sub>
                </m:sSub>
              </m:lim>
            </m:limLow>
          </m:fName>
          <m:e>
            <m:r>
              <w:rPr>
                <w:rFonts w:eastAsia="sans-serif"/>
              </w:rPr>
              <m:t>|</m:t>
            </m:r>
          </m:e>
        </m:func>
        <m:r>
          <w:rPr>
            <w:rFonts w:eastAsia="sans-serif"/>
          </w:rPr>
          <m:t>|</m:t>
        </m:r>
        <m:sSub>
          <m:sSubPr>
            <m:ctrlPr>
              <w:rPr>
                <w:rFonts w:ascii="Cambria Math" w:eastAsia="sans-serif" w:hAnsi="Cambria Math"/>
              </w:rPr>
            </m:ctrlPr>
          </m:sSubPr>
          <m:e>
            <m:r>
              <w:rPr>
                <w:rFonts w:eastAsia="sans-serif"/>
              </w:rPr>
              <m:t>x</m:t>
            </m:r>
          </m:e>
          <m:sub>
            <m:r>
              <w:rPr>
                <w:rFonts w:eastAsia="sans-serif"/>
              </w:rPr>
              <m:t>i</m:t>
            </m:r>
          </m:sub>
        </m:sSub>
        <m:r>
          <w:rPr>
            <w:rFonts w:eastAsia="sans-serif"/>
          </w:rPr>
          <m:t>-</m:t>
        </m:r>
        <m:sSub>
          <m:sSubPr>
            <m:ctrlPr>
              <w:rPr>
                <w:rFonts w:ascii="Cambria Math" w:eastAsia="sans-serif" w:hAnsi="Cambria Math"/>
              </w:rPr>
            </m:ctrlPr>
          </m:sSubPr>
          <m:e>
            <m:r>
              <w:rPr>
                <w:rFonts w:eastAsia="sans-serif"/>
              </w:rPr>
              <m:t>μ</m:t>
            </m:r>
          </m:e>
          <m:sub>
            <m:r>
              <w:rPr>
                <w:rFonts w:eastAsia="sans-serif"/>
              </w:rPr>
              <m:t>j</m:t>
            </m:r>
          </m:sub>
        </m:sSub>
        <m:r>
          <w:rPr>
            <w:rFonts w:eastAsia="sans-serif"/>
          </w:rPr>
          <m:t>|</m:t>
        </m:r>
        <m:sSub>
          <m:sSubPr>
            <m:ctrlPr>
              <w:rPr>
                <w:rFonts w:ascii="Cambria Math" w:eastAsia="sans-serif" w:hAnsi="Cambria Math"/>
              </w:rPr>
            </m:ctrlPr>
          </m:sSubPr>
          <m:e>
            <m:r>
              <w:rPr>
                <w:rFonts w:eastAsia="sans-serif"/>
              </w:rPr>
              <m:t>|</m:t>
            </m:r>
          </m:e>
          <m:sub>
            <m:r>
              <w:rPr>
                <w:rFonts w:eastAsia="sans-serif"/>
              </w:rPr>
              <m:t>2</m:t>
            </m:r>
          </m:sub>
        </m:sSub>
      </m:oMath>
      <w:r>
        <w:rPr>
          <w:rFonts w:eastAsia="sans-serif" w:hAnsi="Cambria Math" w:hint="eastAsia"/>
        </w:rPr>
        <w:t xml:space="preserve">                        </w:t>
      </w:r>
      <w:r>
        <w:rPr>
          <w:rFonts w:eastAsia="sans-serif" w:hAnsi="Cambria Math" w:hint="eastAsia"/>
        </w:rPr>
        <w:t>（</w:t>
      </w:r>
      <w:r>
        <w:rPr>
          <w:rFonts w:eastAsia="sans-serif" w:hAnsi="Cambria Math" w:hint="eastAsia"/>
        </w:rPr>
        <w:t>5-9</w:t>
      </w:r>
      <w:r>
        <w:rPr>
          <w:rFonts w:eastAsia="sans-serif" w:hAnsi="Cambria Math" w:hint="eastAsia"/>
        </w:rPr>
        <w:t>）</w:t>
      </w:r>
    </w:p>
    <w:p w14:paraId="5D363FB0" w14:textId="3A5F5C5C" w:rsidR="00004023" w:rsidRDefault="00E26670" w:rsidP="00E26670">
      <w:pPr>
        <w:ind w:firstLine="480"/>
      </w:pPr>
      <w:r>
        <w:rPr>
          <w:rFonts w:hint="eastAsia"/>
        </w:rPr>
        <w:t>（</w:t>
      </w:r>
      <w:r>
        <w:rPr>
          <w:rFonts w:hint="eastAsia"/>
        </w:rPr>
        <w:t>3</w:t>
      </w:r>
      <w:r>
        <w:rPr>
          <w:rFonts w:hint="eastAsia"/>
        </w:rPr>
        <w:t>）</w:t>
      </w:r>
      <w:r w:rsidR="00AF7AAF">
        <w:rPr>
          <w:rFonts w:hint="eastAsia"/>
        </w:rPr>
        <w:t>建立数据点被选为新质心的概率模型</w:t>
      </w:r>
      <m:oMath>
        <m:r>
          <m:rPr>
            <m:nor/>
          </m:rPr>
          <m:t>P(</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nor/>
          </m:rPr>
          <m:t>)</m:t>
        </m:r>
      </m:oMath>
      <w:r w:rsidR="00AF7AAF">
        <w:t>。采用轮盘选择法，</w:t>
      </w:r>
      <w:r w:rsidR="00AF7AAF" w:rsidRPr="00AF7AAF">
        <w:t>构建与距离平方成正比的选择概率函数</w:t>
      </w:r>
      <w:r w:rsidR="00AF7AAF">
        <w:rPr>
          <w:rFonts w:hint="eastAsia"/>
        </w:rPr>
        <w:t>，如式（</w:t>
      </w:r>
      <w:r w:rsidR="00AF7AAF">
        <w:rPr>
          <w:rFonts w:hint="eastAsia"/>
        </w:rPr>
        <w:t>5-10</w:t>
      </w:r>
      <w:r w:rsidR="00AF7AAF">
        <w:rPr>
          <w:rFonts w:hint="eastAsia"/>
        </w:rPr>
        <w:t>）</w:t>
      </w:r>
      <w:r w:rsidR="00AF7AAF">
        <w:t>：</w:t>
      </w:r>
    </w:p>
    <w:p w14:paraId="05362639" w14:textId="77777777" w:rsidR="00004023" w:rsidRDefault="00000000">
      <w:pPr>
        <w:widowControl/>
        <w:spacing w:line="23" w:lineRule="atLeast"/>
        <w:ind w:firstLineChars="0" w:firstLine="0"/>
        <w:jc w:val="right"/>
        <w:rPr>
          <w:rFonts w:eastAsia="sans-serif" w:hAnsi="Cambria Math"/>
        </w:rPr>
      </w:pPr>
      <m:oMath>
        <m:r>
          <w:rPr>
            <w:rFonts w:eastAsia="sans-serif"/>
          </w:rPr>
          <m:t>P(</m:t>
        </m:r>
        <m:sSub>
          <m:sSubPr>
            <m:ctrlPr>
              <w:rPr>
                <w:rFonts w:ascii="Cambria Math" w:eastAsia="sans-serif" w:hAnsi="Cambria Math"/>
              </w:rPr>
            </m:ctrlPr>
          </m:sSubPr>
          <m:e>
            <m:r>
              <w:rPr>
                <w:rFonts w:eastAsia="sans-serif"/>
              </w:rPr>
              <m:t>x</m:t>
            </m:r>
          </m:e>
          <m:sub>
            <m:r>
              <w:rPr>
                <w:rFonts w:eastAsia="sans-serif"/>
              </w:rPr>
              <m:t>i</m:t>
            </m:r>
          </m:sub>
        </m:sSub>
        <m:r>
          <w:rPr>
            <w:rFonts w:eastAsia="sans-serif"/>
          </w:rPr>
          <m:t>)=</m:t>
        </m:r>
        <m:f>
          <m:fPr>
            <m:ctrlPr>
              <w:rPr>
                <w:rFonts w:ascii="Cambria Math" w:eastAsia="sans-serif" w:hAnsi="Cambria Math"/>
                <w:i/>
              </w:rPr>
            </m:ctrlPr>
          </m:fPr>
          <m:num>
            <m:r>
              <w:rPr>
                <w:rFonts w:eastAsia="sans-serif"/>
              </w:rPr>
              <m:t>D(</m:t>
            </m:r>
            <m:sSub>
              <m:sSubPr>
                <m:ctrlPr>
                  <w:rPr>
                    <w:rFonts w:ascii="Cambria Math" w:eastAsia="sans-serif" w:hAnsi="Cambria Math"/>
                  </w:rPr>
                </m:ctrlPr>
              </m:sSubPr>
              <m:e>
                <m:r>
                  <w:rPr>
                    <w:rFonts w:eastAsia="sans-serif"/>
                  </w:rPr>
                  <m:t>x</m:t>
                </m:r>
              </m:e>
              <m:sub>
                <m:r>
                  <w:rPr>
                    <w:rFonts w:eastAsia="sans-serif"/>
                  </w:rPr>
                  <m:t>i</m:t>
                </m:r>
              </m:sub>
            </m:sSub>
            <m:sSup>
              <m:sSupPr>
                <m:ctrlPr>
                  <w:rPr>
                    <w:rFonts w:ascii="Cambria Math" w:eastAsia="sans-serif" w:hAnsi="Cambria Math"/>
                  </w:rPr>
                </m:ctrlPr>
              </m:sSupPr>
              <m:e>
                <m:r>
                  <w:rPr>
                    <w:rFonts w:eastAsia="sans-serif"/>
                  </w:rPr>
                  <m:t>)</m:t>
                </m:r>
              </m:e>
              <m:sup>
                <m:r>
                  <w:rPr>
                    <w:rFonts w:eastAsia="sans-serif"/>
                  </w:rPr>
                  <m:t>2</m:t>
                </m:r>
              </m:sup>
            </m:sSup>
            <m:ctrlPr>
              <w:rPr>
                <w:rFonts w:ascii="Cambria Math" w:eastAsia="sans-serif" w:hAnsi="Cambria Math"/>
              </w:rPr>
            </m:ctrlPr>
          </m:num>
          <m:den>
            <m:nary>
              <m:naryPr>
                <m:chr m:val="∑"/>
                <m:limLoc m:val="undOvr"/>
                <m:supHide m:val="1"/>
                <m:ctrlPr>
                  <w:rPr>
                    <w:rFonts w:ascii="Cambria Math" w:eastAsia="sans-serif" w:hAnsi="Cambria Math"/>
                    <w:i/>
                  </w:rPr>
                </m:ctrlPr>
              </m:naryPr>
              <m:sub>
                <m:r>
                  <w:rPr>
                    <w:rFonts w:eastAsia="sans-serif"/>
                  </w:rPr>
                  <m:t>x∈X</m:t>
                </m:r>
                <m:ctrlPr>
                  <w:rPr>
                    <w:rFonts w:ascii="Cambria Math" w:eastAsia="sans-serif" w:hAnsi="Cambria Math"/>
                  </w:rPr>
                </m:ctrlPr>
              </m:sub>
              <m:sup>
                <m:ctrlPr>
                  <w:rPr>
                    <w:rFonts w:ascii="Cambria Math" w:eastAsia="sans-serif" w:hAnsi="Cambria Math"/>
                  </w:rPr>
                </m:ctrlPr>
              </m:sup>
              <m:e>
                <m:r>
                  <w:rPr>
                    <w:rFonts w:eastAsia="sans-serif"/>
                  </w:rPr>
                  <m:t>D</m:t>
                </m:r>
                <m:ctrlPr>
                  <w:rPr>
                    <w:rFonts w:ascii="Cambria Math" w:eastAsia="sans-serif" w:hAnsi="Cambria Math"/>
                  </w:rPr>
                </m:ctrlPr>
              </m:e>
            </m:nary>
            <m:r>
              <w:rPr>
                <w:rFonts w:eastAsia="sans-serif"/>
              </w:rPr>
              <m:t>(x</m:t>
            </m:r>
            <m:sSup>
              <m:sSupPr>
                <m:ctrlPr>
                  <w:rPr>
                    <w:rFonts w:ascii="Cambria Math" w:eastAsia="sans-serif" w:hAnsi="Cambria Math"/>
                  </w:rPr>
                </m:ctrlPr>
              </m:sSupPr>
              <m:e>
                <m:r>
                  <w:rPr>
                    <w:rFonts w:eastAsia="sans-serif"/>
                  </w:rPr>
                  <m:t>)</m:t>
                </m:r>
              </m:e>
              <m:sup>
                <m:r>
                  <w:rPr>
                    <w:rFonts w:eastAsia="sans-serif"/>
                  </w:rPr>
                  <m:t>2</m:t>
                </m:r>
              </m:sup>
            </m:sSup>
            <m:ctrlPr>
              <w:rPr>
                <w:rFonts w:ascii="Cambria Math" w:eastAsia="sans-serif" w:hAnsi="Cambria Math"/>
              </w:rPr>
            </m:ctrlPr>
          </m:den>
        </m:f>
      </m:oMath>
      <w:r>
        <w:rPr>
          <w:rFonts w:eastAsia="sans-serif" w:hAnsi="Cambria Math" w:hint="eastAsia"/>
        </w:rPr>
        <w:t xml:space="preserve">                          </w:t>
      </w:r>
      <w:r>
        <w:rPr>
          <w:rFonts w:eastAsia="sans-serif" w:hAnsi="Cambria Math" w:hint="eastAsia"/>
        </w:rPr>
        <w:t>（</w:t>
      </w:r>
      <w:r>
        <w:rPr>
          <w:rFonts w:eastAsia="sans-serif" w:hAnsi="Cambria Math" w:hint="eastAsia"/>
        </w:rPr>
        <w:t>5-10</w:t>
      </w:r>
      <w:r>
        <w:rPr>
          <w:rFonts w:eastAsia="sans-serif" w:hAnsi="Cambria Math" w:hint="eastAsia"/>
        </w:rPr>
        <w:t>）</w:t>
      </w:r>
    </w:p>
    <w:p w14:paraId="0964FFAC" w14:textId="34FD8084" w:rsidR="00004023" w:rsidRDefault="00E26670" w:rsidP="00E26670">
      <w:pPr>
        <w:ind w:firstLine="480"/>
      </w:pPr>
      <w:r>
        <w:rPr>
          <w:rFonts w:hint="eastAsia"/>
        </w:rPr>
        <w:t>（</w:t>
      </w:r>
      <w:r>
        <w:rPr>
          <w:rFonts w:hint="eastAsia"/>
        </w:rPr>
        <w:t>4</w:t>
      </w:r>
      <w:r>
        <w:rPr>
          <w:rFonts w:hint="eastAsia"/>
        </w:rPr>
        <w:t>）</w:t>
      </w:r>
      <w:r w:rsidR="00AF7AAF">
        <w:rPr>
          <w:rFonts w:hint="eastAsia"/>
        </w:rPr>
        <w:t>根据概率分布</w:t>
      </w:r>
      <m:oMath>
        <m:r>
          <m:rPr>
            <m:nor/>
          </m:rPr>
          <m:t>P(</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nor/>
          </m:rPr>
          <m:t>)</m:t>
        </m:r>
      </m:oMath>
      <w:r w:rsidR="00AF7AAF">
        <w:rPr>
          <w:rFonts w:hint="eastAsia"/>
        </w:rPr>
        <w:t>选择</w:t>
      </w:r>
      <w:r w:rsidR="00AF7AAF">
        <w:t>下一个质心，重复步骤</w:t>
      </w:r>
      <w:r w:rsidR="00AF7AAF">
        <w:t>2</w:t>
      </w:r>
      <w:r w:rsidR="00AF7AAF">
        <w:t>和</w:t>
      </w:r>
      <w:r w:rsidR="00AF7AAF">
        <w:t>3</w:t>
      </w:r>
      <w:r w:rsidR="00AF7AAF">
        <w:t>，</w:t>
      </w:r>
      <w:r w:rsidR="00AF7AAF">
        <w:rPr>
          <w:rFonts w:hint="eastAsia"/>
        </w:rPr>
        <w:t>直至</w:t>
      </w:r>
      <w:r w:rsidR="00AF7AAF">
        <w:t>选出</w:t>
      </w:r>
      <w:r w:rsidR="00AF7AAF">
        <w:rPr>
          <w:rFonts w:hint="eastAsia"/>
        </w:rPr>
        <w:t>全部</w:t>
      </w:r>
      <w:r w:rsidR="00AF7AAF">
        <w:t>k</w:t>
      </w:r>
      <w:proofErr w:type="gramStart"/>
      <w:r w:rsidR="00AF7AAF">
        <w:t>个</w:t>
      </w:r>
      <w:proofErr w:type="gramEnd"/>
      <w:r w:rsidR="00AF7AAF">
        <w:t>初始质心。</w:t>
      </w:r>
    </w:p>
    <w:p w14:paraId="02B12E59" w14:textId="7BD62A8F" w:rsidR="00004023" w:rsidRDefault="00F25F03">
      <w:pPr>
        <w:pStyle w:val="3"/>
        <w:ind w:firstLine="480"/>
      </w:pPr>
      <w:bookmarkStart w:id="41" w:name="_Toc227103369"/>
      <w:r>
        <w:rPr>
          <w:rFonts w:hint="eastAsia"/>
        </w:rPr>
        <w:t>算法迭代求解</w:t>
      </w:r>
      <w:bookmarkEnd w:id="41"/>
    </w:p>
    <w:p w14:paraId="1A0670DC" w14:textId="77777777" w:rsidR="00AF7AAF" w:rsidRDefault="00AF7AAF" w:rsidP="00AF7AAF">
      <w:pPr>
        <w:ind w:firstLine="480"/>
        <w:rPr>
          <w:rFonts w:cs="Times New Roman"/>
          <w:kern w:val="0"/>
          <w14:ligatures w14:val="none"/>
        </w:rPr>
      </w:pPr>
      <w:r>
        <w:rPr>
          <w:rFonts w:hint="eastAsia"/>
        </w:rPr>
        <w:t>完成质心初始化后，算法进入交替优化阶段：</w:t>
      </w:r>
    </w:p>
    <w:p w14:paraId="0E9FDEA9" w14:textId="7AB1C1B6" w:rsidR="00004023" w:rsidRDefault="00E26670" w:rsidP="00E26670">
      <w:pPr>
        <w:ind w:firstLine="480"/>
      </w:pPr>
      <w:r>
        <w:rPr>
          <w:rFonts w:hint="eastAsia"/>
        </w:rPr>
        <w:t>（</w:t>
      </w:r>
      <w:r>
        <w:rPr>
          <w:rFonts w:hint="eastAsia"/>
        </w:rPr>
        <w:t>1</w:t>
      </w:r>
      <w:r>
        <w:rPr>
          <w:rFonts w:hint="eastAsia"/>
        </w:rPr>
        <w:t>）</w:t>
      </w:r>
      <w:r>
        <w:t>分配阶段（</w:t>
      </w:r>
      <w:r>
        <w:t>E-step</w:t>
      </w:r>
      <w:r>
        <w:t>）：</w:t>
      </w:r>
      <w:r w:rsidR="00AF7AAF">
        <w:rPr>
          <w:rFonts w:hint="eastAsia"/>
        </w:rPr>
        <w:t>计算</w:t>
      </w:r>
      <w:r>
        <w:t>所有用户向量</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rsidR="00AF7AAF">
        <w:rPr>
          <w:rFonts w:hint="eastAsia"/>
        </w:rPr>
        <w:t>与各质心的欧式距离</w:t>
      </w:r>
      <w:r>
        <w:t>，将其</w:t>
      </w:r>
      <w:r w:rsidR="00AF7AAF">
        <w:rPr>
          <w:rFonts w:hint="eastAsia"/>
        </w:rPr>
        <w:t>划分至</w:t>
      </w:r>
      <w:r>
        <w:t>最近的</w:t>
      </w:r>
      <w:r w:rsidR="00AF7AAF">
        <w:rPr>
          <w:rFonts w:hint="eastAsia"/>
        </w:rPr>
        <w:t>类别</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k</m:t>
            </m:r>
          </m:sub>
        </m:sSub>
      </m:oMath>
      <w:r>
        <w:t>中。</w:t>
      </w:r>
    </w:p>
    <w:p w14:paraId="262DC274" w14:textId="2FE711A3" w:rsidR="00004023" w:rsidRDefault="00E26670" w:rsidP="00E26670">
      <w:pPr>
        <w:ind w:firstLine="480"/>
      </w:pPr>
      <w:r>
        <w:rPr>
          <w:rFonts w:hint="eastAsia"/>
        </w:rPr>
        <w:lastRenderedPageBreak/>
        <w:t>（</w:t>
      </w:r>
      <w:r>
        <w:rPr>
          <w:rFonts w:hint="eastAsia"/>
        </w:rPr>
        <w:t>2</w:t>
      </w:r>
      <w:r>
        <w:rPr>
          <w:rFonts w:hint="eastAsia"/>
        </w:rPr>
        <w:t>）</w:t>
      </w:r>
      <w:r>
        <w:t>更新阶段（</w:t>
      </w:r>
      <w:r>
        <w:t>M-step</w:t>
      </w:r>
      <w:r>
        <w:t>）：</w:t>
      </w:r>
      <w:r w:rsidR="00AF7AAF">
        <w:rPr>
          <w:rFonts w:hint="eastAsia"/>
        </w:rPr>
        <w:t>通过求导运算确定极值点</w:t>
      </w:r>
      <w:r>
        <w:t>，重新计算</w:t>
      </w:r>
      <w:r w:rsidR="00AF7AAF">
        <w:rPr>
          <w:rFonts w:hint="eastAsia"/>
        </w:rPr>
        <w:t>各类别</w:t>
      </w:r>
      <w:r>
        <w:t>的几何中心，更新</w:t>
      </w:r>
      <w:r>
        <w:rPr>
          <w:rFonts w:hint="eastAsia"/>
        </w:rPr>
        <w:t>公式</w:t>
      </w:r>
      <w:r w:rsidR="00AF7AAF">
        <w:rPr>
          <w:rFonts w:hint="eastAsia"/>
        </w:rPr>
        <w:t>如</w:t>
      </w:r>
      <w:r>
        <w:rPr>
          <w:rFonts w:hint="eastAsia"/>
        </w:rPr>
        <w:t>（</w:t>
      </w:r>
      <w:r>
        <w:rPr>
          <w:rFonts w:hint="eastAsia"/>
        </w:rPr>
        <w:t>5-11</w:t>
      </w:r>
      <w:r>
        <w:rPr>
          <w:rFonts w:hint="eastAsia"/>
        </w:rPr>
        <w:t>）</w:t>
      </w:r>
      <w:r w:rsidR="00AF7AAF">
        <w:rPr>
          <w:rFonts w:hint="eastAsia"/>
        </w:rPr>
        <w:t>所示</w:t>
      </w:r>
      <w:r>
        <w:t>：</w:t>
      </w:r>
    </w:p>
    <w:p w14:paraId="44899370" w14:textId="77777777" w:rsidR="00004023" w:rsidRDefault="00000000">
      <w:pPr>
        <w:widowControl/>
        <w:spacing w:line="23" w:lineRule="atLeast"/>
        <w:ind w:firstLineChars="0" w:firstLine="0"/>
        <w:jc w:val="right"/>
        <w:rPr>
          <w:rFonts w:eastAsia="sans-serif" w:hAnsi="Cambria Math"/>
        </w:rPr>
      </w:pPr>
      <m:oMath>
        <m:sSubSup>
          <m:sSubSupPr>
            <m:ctrlPr>
              <w:rPr>
                <w:rFonts w:ascii="Cambria Math" w:eastAsia="sans-serif" w:hAnsi="Cambria Math"/>
              </w:rPr>
            </m:ctrlPr>
          </m:sSubSupPr>
          <m:e>
            <m:r>
              <w:rPr>
                <w:rFonts w:eastAsia="sans-serif"/>
              </w:rPr>
              <m:t>μ</m:t>
            </m:r>
          </m:e>
          <m:sub>
            <m:r>
              <w:rPr>
                <w:rFonts w:eastAsia="sans-serif"/>
              </w:rPr>
              <m:t>k</m:t>
            </m:r>
          </m:sub>
          <m:sup>
            <m:r>
              <w:rPr>
                <w:rFonts w:eastAsia="sans-serif"/>
              </w:rPr>
              <m:t>new</m:t>
            </m:r>
          </m:sup>
        </m:sSubSup>
        <m:r>
          <w:rPr>
            <w:rFonts w:eastAsia="sans-serif"/>
          </w:rPr>
          <m:t>=</m:t>
        </m:r>
        <m:f>
          <m:fPr>
            <m:ctrlPr>
              <w:rPr>
                <w:rFonts w:ascii="Cambria Math" w:eastAsia="sans-serif" w:hAnsi="Cambria Math"/>
                <w:i/>
              </w:rPr>
            </m:ctrlPr>
          </m:fPr>
          <m:num>
            <m:r>
              <w:rPr>
                <w:rFonts w:eastAsia="sans-serif"/>
              </w:rPr>
              <m:t>1</m:t>
            </m:r>
            <m:ctrlPr>
              <w:rPr>
                <w:rFonts w:ascii="Cambria Math" w:eastAsia="sans-serif" w:hAnsi="Cambria Math"/>
              </w:rPr>
            </m:ctrlPr>
          </m:num>
          <m:den>
            <m:r>
              <w:rPr>
                <w:rFonts w:eastAsia="sans-serif"/>
              </w:rPr>
              <m:t>|</m:t>
            </m:r>
            <m:sSub>
              <m:sSubPr>
                <m:ctrlPr>
                  <w:rPr>
                    <w:rFonts w:ascii="Cambria Math" w:eastAsia="sans-serif" w:hAnsi="Cambria Math"/>
                  </w:rPr>
                </m:ctrlPr>
              </m:sSubPr>
              <m:e>
                <m:r>
                  <w:rPr>
                    <w:rFonts w:eastAsia="sans-serif"/>
                  </w:rPr>
                  <m:t>C</m:t>
                </m:r>
              </m:e>
              <m:sub>
                <m:r>
                  <w:rPr>
                    <w:rFonts w:eastAsia="sans-serif"/>
                  </w:rPr>
                  <m:t>k</m:t>
                </m:r>
              </m:sub>
            </m:sSub>
            <m:r>
              <w:rPr>
                <w:rFonts w:eastAsia="sans-serif"/>
              </w:rPr>
              <m:t>|</m:t>
            </m:r>
            <m:ctrlPr>
              <w:rPr>
                <w:rFonts w:ascii="Cambria Math" w:eastAsia="sans-serif" w:hAnsi="Cambria Math"/>
              </w:rPr>
            </m:ctrlPr>
          </m:den>
        </m:f>
        <m:nary>
          <m:naryPr>
            <m:chr m:val="∑"/>
            <m:limLoc m:val="undOvr"/>
            <m:supHide m:val="1"/>
            <m:ctrlPr>
              <w:rPr>
                <w:rFonts w:ascii="Cambria Math" w:eastAsia="sans-serif" w:hAnsi="Cambria Math"/>
                <w:i/>
              </w:rPr>
            </m:ctrlPr>
          </m:naryPr>
          <m:sub>
            <m:r>
              <w:rPr>
                <w:rFonts w:eastAsia="sans-serif"/>
              </w:rPr>
              <m:t>x∈</m:t>
            </m:r>
            <m:sSub>
              <m:sSubPr>
                <m:ctrlPr>
                  <w:rPr>
                    <w:rFonts w:ascii="Cambria Math" w:eastAsia="sans-serif" w:hAnsi="Cambria Math"/>
                  </w:rPr>
                </m:ctrlPr>
              </m:sSubPr>
              <m:e>
                <m:r>
                  <w:rPr>
                    <w:rFonts w:eastAsia="sans-serif"/>
                  </w:rPr>
                  <m:t>C</m:t>
                </m:r>
              </m:e>
              <m:sub>
                <m:r>
                  <w:rPr>
                    <w:rFonts w:eastAsia="sans-serif"/>
                  </w:rPr>
                  <m:t>k</m:t>
                </m:r>
              </m:sub>
            </m:sSub>
            <m:ctrlPr>
              <w:rPr>
                <w:rFonts w:ascii="Cambria Math" w:eastAsia="sans-serif" w:hAnsi="Cambria Math"/>
              </w:rPr>
            </m:ctrlPr>
          </m:sub>
          <m:sup>
            <m:ctrlPr>
              <w:rPr>
                <w:rFonts w:ascii="Cambria Math" w:eastAsia="sans-serif" w:hAnsi="Cambria Math"/>
              </w:rPr>
            </m:ctrlPr>
          </m:sup>
          <m:e>
            <m:r>
              <w:rPr>
                <w:rFonts w:eastAsia="sans-serif"/>
              </w:rPr>
              <m:t>x</m:t>
            </m:r>
            <m:ctrlPr>
              <w:rPr>
                <w:rFonts w:ascii="Cambria Math" w:eastAsia="sans-serif" w:hAnsi="Cambria Math"/>
              </w:rPr>
            </m:ctrlPr>
          </m:e>
        </m:nary>
      </m:oMath>
      <w:r>
        <w:rPr>
          <w:rFonts w:eastAsia="sans-serif" w:hAnsi="Cambria Math" w:hint="eastAsia"/>
        </w:rPr>
        <w:t xml:space="preserve">                        </w:t>
      </w:r>
      <w:r>
        <w:rPr>
          <w:rFonts w:eastAsia="sans-serif" w:hAnsi="Cambria Math" w:hint="eastAsia"/>
        </w:rPr>
        <w:t>（</w:t>
      </w:r>
      <w:r>
        <w:rPr>
          <w:rFonts w:eastAsia="sans-serif" w:hAnsi="Cambria Math" w:hint="eastAsia"/>
        </w:rPr>
        <w:t>5-11</w:t>
      </w:r>
      <w:r>
        <w:rPr>
          <w:rFonts w:eastAsia="sans-serif" w:hAnsi="Cambria Math" w:hint="eastAsia"/>
        </w:rPr>
        <w:t>）</w:t>
      </w:r>
    </w:p>
    <w:p w14:paraId="0B0AAF10" w14:textId="6A4F5466" w:rsidR="00AF7AAF" w:rsidRDefault="00AF7AAF" w:rsidP="00AF7AAF">
      <w:pPr>
        <w:ind w:firstLine="480"/>
        <w:rPr>
          <w:rFonts w:cs="Times New Roman"/>
          <w:kern w:val="0"/>
          <w14:ligatures w14:val="none"/>
        </w:rPr>
      </w:pPr>
      <w:r>
        <w:rPr>
          <w:rFonts w:hint="eastAsia"/>
        </w:rPr>
        <w:t>重复</w:t>
      </w:r>
      <w:r>
        <w:rPr>
          <w:rFonts w:eastAsia="Times New Roman"/>
        </w:rPr>
        <w:t>E</w:t>
      </w:r>
      <w:r>
        <w:rPr>
          <w:rFonts w:hint="eastAsia"/>
        </w:rPr>
        <w:t>步骤及</w:t>
      </w:r>
      <w:r>
        <w:rPr>
          <w:rFonts w:eastAsia="Times New Roman"/>
        </w:rPr>
        <w:t>M</w:t>
      </w:r>
      <w:r>
        <w:rPr>
          <w:rFonts w:hint="eastAsia"/>
        </w:rPr>
        <w:t>步骤直至目标函数收敛</w:t>
      </w:r>
      <w:r w:rsidR="00CB5F34">
        <w:rPr>
          <w:rFonts w:ascii="宋体" w:hAnsi="宋体" w:cs="宋体" w:hint="eastAsia"/>
        </w:rPr>
        <w:t>（</w:t>
      </w:r>
      <w:r>
        <w:rPr>
          <w:rFonts w:hint="eastAsia"/>
        </w:rPr>
        <w:t>质心点不再变化</w:t>
      </w:r>
      <w:r w:rsidR="00CB5F34">
        <w:rPr>
          <w:rFonts w:ascii="宋体" w:hAnsi="宋体" w:cs="宋体" w:hint="eastAsia"/>
        </w:rPr>
        <w:t>）</w:t>
      </w:r>
      <w:r>
        <w:rPr>
          <w:rFonts w:hint="eastAsia"/>
        </w:rPr>
        <w:t>或达到最大迭代次数，则训练停止。</w:t>
      </w:r>
    </w:p>
    <w:p w14:paraId="69C70E5A" w14:textId="512AB66D" w:rsidR="00004023" w:rsidRDefault="00000000">
      <w:pPr>
        <w:pStyle w:val="2"/>
        <w:ind w:firstLine="560"/>
      </w:pPr>
      <w:bookmarkStart w:id="42" w:name="_Toc227103370"/>
      <w:r>
        <w:t>模型</w:t>
      </w:r>
      <w:r w:rsidR="00AF7AAF">
        <w:rPr>
          <w:rFonts w:hint="eastAsia"/>
        </w:rPr>
        <w:t>参数优化</w:t>
      </w:r>
      <w:r>
        <w:t>与聚类</w:t>
      </w:r>
      <w:r w:rsidR="00AF7AAF">
        <w:rPr>
          <w:rFonts w:hint="eastAsia"/>
        </w:rPr>
        <w:t>性能</w:t>
      </w:r>
      <w:r w:rsidR="00F25F03">
        <w:rPr>
          <w:rFonts w:hint="eastAsia"/>
        </w:rPr>
        <w:t>评估</w:t>
      </w:r>
      <w:bookmarkEnd w:id="42"/>
    </w:p>
    <w:p w14:paraId="40107BF9" w14:textId="78D14B8E" w:rsidR="00AF7AAF" w:rsidRDefault="00AF7AAF" w:rsidP="00AF7AAF">
      <w:pPr>
        <w:ind w:firstLine="480"/>
        <w:rPr>
          <w:rFonts w:cs="Times New Roman"/>
          <w:kern w:val="0"/>
          <w14:ligatures w14:val="none"/>
        </w:rPr>
      </w:pPr>
      <w:r>
        <w:rPr>
          <w:rFonts w:hint="eastAsia"/>
        </w:rPr>
        <w:t>对于无监督学习来说，用户群组数目的选取</w:t>
      </w:r>
      <w:r>
        <w:rPr>
          <w:rFonts w:eastAsia="Times New Roman"/>
        </w:rPr>
        <w:t>K</w:t>
      </w:r>
      <w:r>
        <w:rPr>
          <w:rFonts w:hint="eastAsia"/>
        </w:rPr>
        <w:t>对结果有极大影响</w:t>
      </w:r>
      <w:r w:rsidR="00523D23">
        <w:rPr>
          <w:rFonts w:eastAsiaTheme="minorEastAsia" w:hint="eastAsia"/>
          <w:vertAlign w:val="superscript"/>
        </w:rPr>
        <w:t>[4-5]</w:t>
      </w:r>
      <w:r>
        <w:rPr>
          <w:rFonts w:hint="eastAsia"/>
        </w:rPr>
        <w:t>，本文中对于聚类数的选择采用先利用客观的数学评价指标进行量化计算并进行初步优化的方法</w:t>
      </w:r>
      <w:r w:rsidR="002245FA">
        <w:rPr>
          <w:rFonts w:eastAsiaTheme="minorEastAsia" w:hint="eastAsia"/>
          <w:vertAlign w:val="superscript"/>
        </w:rPr>
        <w:t>[9]</w:t>
      </w:r>
      <w:r>
        <w:rPr>
          <w:rFonts w:hint="eastAsia"/>
        </w:rPr>
        <w:t>，但电商行为的数据挖掘过程中发现仅凭数学上的</w:t>
      </w:r>
      <w:proofErr w:type="gramStart"/>
      <w:r>
        <w:rPr>
          <w:rFonts w:hint="eastAsia"/>
        </w:rPr>
        <w:t>最</w:t>
      </w:r>
      <w:proofErr w:type="gramEnd"/>
      <w:r>
        <w:rPr>
          <w:rFonts w:hint="eastAsia"/>
        </w:rPr>
        <w:t>优点并不能很好地适应实际应用中的业务需求。因此本文将结合</w:t>
      </w:r>
      <w:r>
        <w:rPr>
          <w:rFonts w:eastAsia="Times New Roman"/>
        </w:rPr>
        <w:t xml:space="preserve"> </w:t>
      </w:r>
      <w:r>
        <w:rPr>
          <w:rFonts w:eastAsia="Times New Roman" w:cs="Times New Roman"/>
        </w:rPr>
        <w:t>“</w:t>
      </w:r>
      <w:r>
        <w:rPr>
          <w:rFonts w:eastAsia="Times New Roman"/>
        </w:rPr>
        <w:t xml:space="preserve"> </w:t>
      </w:r>
      <w:r>
        <w:rPr>
          <w:rFonts w:hint="eastAsia"/>
        </w:rPr>
        <w:t>数学结果</w:t>
      </w:r>
      <w:r>
        <w:rPr>
          <w:rFonts w:eastAsia="Times New Roman"/>
        </w:rPr>
        <w:t xml:space="preserve"> </w:t>
      </w:r>
      <w:r>
        <w:rPr>
          <w:rFonts w:eastAsia="Times New Roman" w:cs="Times New Roman"/>
        </w:rPr>
        <w:t>”</w:t>
      </w:r>
      <w:r>
        <w:rPr>
          <w:rFonts w:eastAsia="Times New Roman"/>
        </w:rPr>
        <w:t xml:space="preserve"> </w:t>
      </w:r>
      <w:r>
        <w:rPr>
          <w:rFonts w:hint="eastAsia"/>
        </w:rPr>
        <w:t>和</w:t>
      </w:r>
      <w:r>
        <w:rPr>
          <w:rFonts w:eastAsia="Times New Roman"/>
        </w:rPr>
        <w:t xml:space="preserve"> </w:t>
      </w:r>
      <w:r>
        <w:rPr>
          <w:rFonts w:eastAsia="Times New Roman" w:cs="Times New Roman"/>
        </w:rPr>
        <w:t>“</w:t>
      </w:r>
      <w:r>
        <w:rPr>
          <w:rFonts w:eastAsia="Times New Roman"/>
        </w:rPr>
        <w:t xml:space="preserve"> </w:t>
      </w:r>
      <w:r>
        <w:rPr>
          <w:rFonts w:hint="eastAsia"/>
        </w:rPr>
        <w:t>实际业务</w:t>
      </w:r>
      <w:r>
        <w:rPr>
          <w:rFonts w:eastAsia="Times New Roman"/>
        </w:rPr>
        <w:t xml:space="preserve"> </w:t>
      </w:r>
      <w:r>
        <w:rPr>
          <w:rFonts w:eastAsia="Times New Roman" w:cs="Times New Roman"/>
        </w:rPr>
        <w:t>”</w:t>
      </w:r>
      <w:r>
        <w:rPr>
          <w:rFonts w:eastAsia="Times New Roman"/>
        </w:rPr>
        <w:t xml:space="preserve"> </w:t>
      </w:r>
      <w:r>
        <w:rPr>
          <w:rFonts w:hint="eastAsia"/>
        </w:rPr>
        <w:t>进行综合判断得出</w:t>
      </w:r>
      <w:r>
        <w:rPr>
          <w:rFonts w:eastAsia="Times New Roman"/>
        </w:rPr>
        <w:t>K</w:t>
      </w:r>
      <w:r>
        <w:rPr>
          <w:rFonts w:hint="eastAsia"/>
        </w:rPr>
        <w:t>的取值范围，然后根据实际的业务情况设定合适的</w:t>
      </w:r>
      <w:r>
        <w:rPr>
          <w:rFonts w:eastAsia="Times New Roman"/>
        </w:rPr>
        <w:t>K</w:t>
      </w:r>
      <w:r>
        <w:rPr>
          <w:rFonts w:hint="eastAsia"/>
        </w:rPr>
        <w:t>值。</w:t>
      </w:r>
    </w:p>
    <w:p w14:paraId="52360882" w14:textId="268757D8" w:rsidR="00004023" w:rsidRDefault="00000000">
      <w:pPr>
        <w:pStyle w:val="3"/>
        <w:ind w:firstLine="480"/>
      </w:pPr>
      <w:bookmarkStart w:id="43" w:name="_Toc227103371"/>
      <w:r>
        <w:t>基于手肘法的</w:t>
      </w:r>
      <w:r>
        <w:t>K</w:t>
      </w:r>
      <w:r>
        <w:t>值</w:t>
      </w:r>
      <w:r w:rsidR="00AF7AAF">
        <w:rPr>
          <w:rFonts w:hint="eastAsia"/>
        </w:rPr>
        <w:t>选择</w:t>
      </w:r>
      <w:bookmarkEnd w:id="43"/>
    </w:p>
    <w:p w14:paraId="00EAC845" w14:textId="0B4BA55C" w:rsidR="00AF7AAF" w:rsidRDefault="00AF7AAF" w:rsidP="00AF7AAF">
      <w:pPr>
        <w:ind w:firstLine="480"/>
        <w:rPr>
          <w:rFonts w:cs="Times New Roman"/>
          <w:kern w:val="0"/>
          <w14:ligatures w14:val="none"/>
        </w:rPr>
      </w:pPr>
      <w:r>
        <w:rPr>
          <w:rFonts w:hint="eastAsia"/>
        </w:rPr>
        <w:t>将</w:t>
      </w:r>
      <w:r>
        <w:rPr>
          <w:rFonts w:eastAsia="Times New Roman"/>
        </w:rPr>
        <w:t>K</w:t>
      </w:r>
      <w:r>
        <w:rPr>
          <w:rFonts w:hint="eastAsia"/>
        </w:rPr>
        <w:t>在</w:t>
      </w:r>
      <w:r>
        <w:rPr>
          <w:rFonts w:eastAsia="Times New Roman"/>
        </w:rPr>
        <w:t xml:space="preserve"> [2</w:t>
      </w:r>
      <w:r>
        <w:rPr>
          <w:rFonts w:hint="eastAsia"/>
        </w:rPr>
        <w:t>，</w:t>
      </w:r>
      <w:r>
        <w:rPr>
          <w:rFonts w:eastAsia="Times New Roman"/>
        </w:rPr>
        <w:t xml:space="preserve">10] </w:t>
      </w:r>
      <w:r>
        <w:rPr>
          <w:rFonts w:hint="eastAsia"/>
        </w:rPr>
        <w:t>范围内随机训练若干次并计算出收敛后每个聚类结果对应</w:t>
      </w:r>
      <w:proofErr w:type="gramStart"/>
      <w:r>
        <w:rPr>
          <w:rFonts w:hint="eastAsia"/>
        </w:rPr>
        <w:t>的簇内平方和</w:t>
      </w:r>
      <w:proofErr w:type="gramEnd"/>
      <w:r w:rsidR="00CB5F34">
        <w:rPr>
          <w:rFonts w:ascii="宋体" w:hAnsi="宋体" w:cs="宋体" w:hint="eastAsia"/>
        </w:rPr>
        <w:t>（</w:t>
      </w:r>
      <w:r>
        <w:rPr>
          <w:rFonts w:eastAsia="Times New Roman"/>
        </w:rPr>
        <w:t>Sum of Squared Error</w:t>
      </w:r>
      <w:r w:rsidR="00CB5F34">
        <w:rPr>
          <w:rFonts w:ascii="宋体" w:hAnsi="宋体" w:cs="宋体" w:hint="eastAsia"/>
        </w:rPr>
        <w:t>）</w:t>
      </w:r>
      <w:r>
        <w:rPr>
          <w:rFonts w:hint="eastAsia"/>
        </w:rPr>
        <w:t>，其折线图见图</w:t>
      </w:r>
      <w:r>
        <w:rPr>
          <w:rFonts w:eastAsia="Times New Roman"/>
        </w:rPr>
        <w:t>5-1</w:t>
      </w:r>
      <w:r>
        <w:rPr>
          <w:rFonts w:hint="eastAsia"/>
        </w:rPr>
        <w:t>，在横轴范围</w:t>
      </w:r>
      <w:proofErr w:type="gramStart"/>
      <w:r>
        <w:rPr>
          <w:rFonts w:hint="eastAsia"/>
        </w:rPr>
        <w:t>内簇内</w:t>
      </w:r>
      <w:proofErr w:type="gramEnd"/>
      <w:r>
        <w:rPr>
          <w:rFonts w:hint="eastAsia"/>
        </w:rPr>
        <w:t>平方和随着</w:t>
      </w:r>
      <w:r>
        <w:rPr>
          <w:rFonts w:eastAsia="Times New Roman"/>
        </w:rPr>
        <w:t>K</w:t>
      </w:r>
      <w:r>
        <w:rPr>
          <w:rFonts w:hint="eastAsia"/>
        </w:rPr>
        <w:t>的增大而单调减少；由折线图可见，当</w:t>
      </w:r>
      <w:r>
        <w:rPr>
          <w:rFonts w:eastAsia="Times New Roman"/>
        </w:rPr>
        <w:t>K = 3</w:t>
      </w:r>
      <w:r>
        <w:rPr>
          <w:rFonts w:hint="eastAsia"/>
        </w:rPr>
        <w:t>时有显著变化</w:t>
      </w:r>
      <w:r w:rsidR="00CB5F34">
        <w:rPr>
          <w:rFonts w:ascii="宋体" w:hAnsi="宋体" w:cs="宋体" w:hint="eastAsia"/>
        </w:rPr>
        <w:t>（</w:t>
      </w:r>
      <w:r>
        <w:rPr>
          <w:rFonts w:hint="eastAsia"/>
        </w:rPr>
        <w:t>此时刻的</w:t>
      </w:r>
      <w:proofErr w:type="gramStart"/>
      <w:r>
        <w:rPr>
          <w:rFonts w:hint="eastAsia"/>
        </w:rPr>
        <w:t>簇内平方</w:t>
      </w:r>
      <w:proofErr w:type="gramEnd"/>
      <w:r>
        <w:rPr>
          <w:rFonts w:hint="eastAsia"/>
        </w:rPr>
        <w:t>和约为</w:t>
      </w:r>
      <w:r>
        <w:rPr>
          <w:rFonts w:eastAsia="Times New Roman"/>
        </w:rPr>
        <w:t>829607</w:t>
      </w:r>
      <w:r w:rsidR="00CB5F34">
        <w:rPr>
          <w:rFonts w:ascii="宋体" w:hAnsi="宋体" w:cs="宋体" w:hint="eastAsia"/>
        </w:rPr>
        <w:t>)</w:t>
      </w:r>
      <w:r>
        <w:rPr>
          <w:rFonts w:hint="eastAsia"/>
        </w:rPr>
        <w:t>，此后变化幅度变小。不过值得注意的是，在</w:t>
      </w:r>
      <w:r>
        <w:rPr>
          <w:rFonts w:eastAsia="Times New Roman"/>
        </w:rPr>
        <w:t>K=3</w:t>
      </w:r>
      <w:r>
        <w:rPr>
          <w:rFonts w:hint="eastAsia"/>
        </w:rPr>
        <w:t>到</w:t>
      </w:r>
      <w:r>
        <w:rPr>
          <w:rFonts w:eastAsia="Times New Roman"/>
        </w:rPr>
        <w:t>K=5</w:t>
      </w:r>
      <w:r>
        <w:rPr>
          <w:rFonts w:hint="eastAsia"/>
        </w:rPr>
        <w:t>的时候，</w:t>
      </w:r>
      <w:r>
        <w:rPr>
          <w:rFonts w:eastAsia="Times New Roman"/>
        </w:rPr>
        <w:t>SSE</w:t>
      </w:r>
      <w:r>
        <w:rPr>
          <w:rFonts w:hint="eastAsia"/>
        </w:rPr>
        <w:t>还是大大降低</w:t>
      </w:r>
      <w:r w:rsidR="00CB5F34">
        <w:rPr>
          <w:rFonts w:ascii="宋体" w:hAnsi="宋体" w:cs="宋体" w:hint="eastAsia"/>
        </w:rPr>
        <w:t>（</w:t>
      </w:r>
      <w:r>
        <w:rPr>
          <w:rFonts w:hint="eastAsia"/>
        </w:rPr>
        <w:t>降为</w:t>
      </w:r>
      <w:r>
        <w:rPr>
          <w:rFonts w:eastAsia="Times New Roman"/>
        </w:rPr>
        <w:t>528</w:t>
      </w:r>
      <w:r>
        <w:rPr>
          <w:rFonts w:hint="eastAsia"/>
        </w:rPr>
        <w:t>，</w:t>
      </w:r>
      <w:r>
        <w:rPr>
          <w:rFonts w:eastAsia="Times New Roman"/>
        </w:rPr>
        <w:t>703</w:t>
      </w:r>
      <w:r w:rsidR="00CB5F34">
        <w:rPr>
          <w:rFonts w:ascii="宋体" w:hAnsi="宋体" w:cs="宋体" w:hint="eastAsia"/>
        </w:rPr>
        <w:t>）</w:t>
      </w:r>
      <w:r>
        <w:rPr>
          <w:rFonts w:hint="eastAsia"/>
        </w:rPr>
        <w:t>，这表明将用户细分成更多的类别可以更好地发现数据中</w:t>
      </w:r>
      <w:proofErr w:type="gramStart"/>
      <w:r>
        <w:rPr>
          <w:rFonts w:hint="eastAsia"/>
        </w:rPr>
        <w:t>的子群信息</w:t>
      </w:r>
      <w:proofErr w:type="gramEnd"/>
      <w:r>
        <w:rPr>
          <w:rFonts w:hint="eastAsia"/>
        </w:rPr>
        <w:t>，增强簇中样本的一致性。</w:t>
      </w:r>
    </w:p>
    <w:p w14:paraId="2C2AB68E" w14:textId="702274C4" w:rsidR="00004023" w:rsidRDefault="00000000">
      <w:pPr>
        <w:ind w:firstLine="480"/>
      </w:pPr>
      <w:r>
        <w:br w:type="page"/>
      </w:r>
    </w:p>
    <w:p w14:paraId="6E00B858" w14:textId="436EC14C" w:rsidR="003D743F" w:rsidRPr="003D743F" w:rsidRDefault="003D743F" w:rsidP="003D743F">
      <w:pPr>
        <w:pStyle w:val="affa"/>
        <w:ind w:firstLine="420"/>
      </w:pPr>
      <w:r w:rsidRPr="003D743F">
        <w:rPr>
          <w:rFonts w:hint="default"/>
          <w:noProof/>
        </w:rPr>
        <w:lastRenderedPageBreak/>
        <w:drawing>
          <wp:anchor distT="0" distB="0" distL="114300" distR="114300" simplePos="0" relativeHeight="251701248" behindDoc="0" locked="0" layoutInCell="1" allowOverlap="1" wp14:anchorId="7483B81D" wp14:editId="30DA9087">
            <wp:simplePos x="0" y="0"/>
            <wp:positionH relativeFrom="column">
              <wp:align>center</wp:align>
            </wp:positionH>
            <wp:positionV relativeFrom="paragraph">
              <wp:posOffset>64770</wp:posOffset>
            </wp:positionV>
            <wp:extent cx="4946400" cy="2952000"/>
            <wp:effectExtent l="0" t="0" r="6985" b="1270"/>
            <wp:wrapTopAndBottom/>
            <wp:docPr id="16788921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2165" name="图片 16788921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46400" cy="2952000"/>
                    </a:xfrm>
                    <a:prstGeom prst="rect">
                      <a:avLst/>
                    </a:prstGeom>
                  </pic:spPr>
                </pic:pic>
              </a:graphicData>
            </a:graphic>
            <wp14:sizeRelH relativeFrom="page">
              <wp14:pctWidth>0</wp14:pctWidth>
            </wp14:sizeRelH>
            <wp14:sizeRelV relativeFrom="page">
              <wp14:pctHeight>0</wp14:pctHeight>
            </wp14:sizeRelV>
          </wp:anchor>
        </w:drawing>
      </w:r>
      <w:r w:rsidRPr="003D743F">
        <w:t>图5-1</w:t>
      </w:r>
      <w:r w:rsidR="00A86F31">
        <w:t xml:space="preserve"> </w:t>
      </w:r>
      <w:r w:rsidRPr="003D743F">
        <w:t>K-Means聚类手肘图（SSE随K值变化趋势）</w:t>
      </w:r>
    </w:p>
    <w:p w14:paraId="042B2E7C" w14:textId="40F621AE" w:rsidR="00004023" w:rsidRDefault="00000000">
      <w:pPr>
        <w:pStyle w:val="3"/>
        <w:ind w:firstLine="480"/>
      </w:pPr>
      <w:bookmarkStart w:id="44" w:name="_Toc227103372"/>
      <w:r>
        <w:t>基于轮廓系数的</w:t>
      </w:r>
      <w:r w:rsidR="00AF7AAF">
        <w:rPr>
          <w:rFonts w:hint="eastAsia"/>
        </w:rPr>
        <w:t>聚类评估</w:t>
      </w:r>
      <w:bookmarkEnd w:id="44"/>
    </w:p>
    <w:p w14:paraId="2850D768" w14:textId="61B22A47" w:rsidR="00AF7AAF" w:rsidRPr="00AF7AAF" w:rsidRDefault="00AF7AAF" w:rsidP="00AF7AAF">
      <w:pPr>
        <w:ind w:firstLine="480"/>
      </w:pPr>
      <w:r>
        <w:rPr>
          <w:rFonts w:hint="eastAsia"/>
          <w:noProof/>
          <w14:ligatures w14:val="none"/>
        </w:rPr>
        <w:drawing>
          <wp:anchor distT="0" distB="0" distL="114300" distR="114300" simplePos="0" relativeHeight="251702272" behindDoc="0" locked="0" layoutInCell="1" allowOverlap="1" wp14:anchorId="652C6832" wp14:editId="66CAE4B7">
            <wp:simplePos x="0" y="0"/>
            <wp:positionH relativeFrom="margin">
              <wp:align>center</wp:align>
            </wp:positionH>
            <wp:positionV relativeFrom="paragraph">
              <wp:posOffset>2001520</wp:posOffset>
            </wp:positionV>
            <wp:extent cx="4947552" cy="2952000"/>
            <wp:effectExtent l="0" t="0" r="5715" b="1270"/>
            <wp:wrapTopAndBottom/>
            <wp:docPr id="13477626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62634" name="图片 134776263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47552" cy="2952000"/>
                    </a:xfrm>
                    <a:prstGeom prst="rect">
                      <a:avLst/>
                    </a:prstGeom>
                  </pic:spPr>
                </pic:pic>
              </a:graphicData>
            </a:graphic>
            <wp14:sizeRelH relativeFrom="page">
              <wp14:pctWidth>0</wp14:pctWidth>
            </wp14:sizeRelH>
            <wp14:sizeRelV relativeFrom="page">
              <wp14:pctHeight>0</wp14:pctHeight>
            </wp14:sizeRelV>
          </wp:anchor>
        </w:drawing>
      </w:r>
      <w:r w:rsidRPr="00AF7AAF">
        <w:t>为了进一步从数学角度证明聚类质量的好坏，采用平均轮廓系数对算法进行定量分析。根据图</w:t>
      </w:r>
      <w:r w:rsidRPr="00AF7AAF">
        <w:t>5-2</w:t>
      </w:r>
      <w:r w:rsidRPr="00AF7AAF">
        <w:t>可知，当</w:t>
      </w:r>
      <w:r w:rsidRPr="00AF7AAF">
        <w:t>K=2</w:t>
      </w:r>
      <w:r w:rsidRPr="00AF7AAF">
        <w:t>时，全局平均轮廓系数最大</w:t>
      </w:r>
      <w:r w:rsidRPr="00AF7AAF">
        <w:t>(0.4835)</w:t>
      </w:r>
      <w:r w:rsidRPr="00AF7AAF">
        <w:t>，其次是当</w:t>
      </w:r>
      <w:r w:rsidRPr="00AF7AAF">
        <w:t>K=3</w:t>
      </w:r>
      <w:r w:rsidRPr="00AF7AAF">
        <w:t>时的值</w:t>
      </w:r>
      <w:r w:rsidR="00CB5F34">
        <w:rPr>
          <w:rFonts w:hint="eastAsia"/>
        </w:rPr>
        <w:t>（</w:t>
      </w:r>
      <w:r w:rsidRPr="00AF7AAF">
        <w:t>0.4354</w:t>
      </w:r>
      <w:r w:rsidR="00CB5F34">
        <w:rPr>
          <w:rFonts w:hint="eastAsia"/>
        </w:rPr>
        <w:t>）</w:t>
      </w:r>
      <w:r w:rsidRPr="00AF7AAF">
        <w:t>。故若仅以几何距离为准绳进行粗粒化划分，则可发现数据自身存在呈现为两个至三个类别的趋势。但就长尾</w:t>
      </w:r>
      <w:proofErr w:type="gramStart"/>
      <w:r w:rsidRPr="00AF7AAF">
        <w:t>实际电商数</w:t>
      </w:r>
      <w:proofErr w:type="gramEnd"/>
      <w:r w:rsidRPr="00AF7AAF">
        <w:t>据而言，我们看到</w:t>
      </w:r>
      <w:r w:rsidRPr="00AF7AAF">
        <w:t>K = 5</w:t>
      </w:r>
      <w:r w:rsidRPr="00AF7AAF">
        <w:t>的平均轮廓系数还停留在</w:t>
      </w:r>
      <w:r w:rsidRPr="00AF7AAF">
        <w:t>0.4061</w:t>
      </w:r>
      <w:r w:rsidRPr="00AF7AAF">
        <w:t>。在实际机器学习使用中，轮廓系数大于</w:t>
      </w:r>
      <w:r w:rsidRPr="00AF7AAF">
        <w:t>0.4</w:t>
      </w:r>
      <w:r w:rsidRPr="00AF7AAF">
        <w:t>被认为具有更好的聚类结构以及数据的分离度，这个结果显示了此聚类方案有不错的类内聚合度</w:t>
      </w:r>
      <w:proofErr w:type="gramStart"/>
      <w:r w:rsidRPr="00AF7AAF">
        <w:t>及类间区分</w:t>
      </w:r>
      <w:proofErr w:type="gramEnd"/>
      <w:r w:rsidRPr="00AF7AAF">
        <w:t>度，但是它的可靠性还需要经过不同的随机种子或者不同时窗的稳定性来证明。</w:t>
      </w:r>
    </w:p>
    <w:p w14:paraId="57B626E0" w14:textId="0AFA4CE4" w:rsidR="003D743F" w:rsidRPr="003D743F" w:rsidRDefault="003D743F" w:rsidP="00AF7AAF">
      <w:pPr>
        <w:pStyle w:val="affa"/>
        <w:ind w:firstLine="420"/>
      </w:pPr>
      <w:r>
        <w:rPr>
          <w:rStyle w:val="Char"/>
          <w:rFonts w:hint="default"/>
        </w:rPr>
        <w:t>图5-2</w:t>
      </w:r>
      <w:r w:rsidR="00A86F31">
        <w:rPr>
          <w:rStyle w:val="Char"/>
        </w:rPr>
        <w:t xml:space="preserve"> </w:t>
      </w:r>
      <w:r>
        <w:rPr>
          <w:rStyle w:val="Char"/>
          <w:rFonts w:hint="default"/>
        </w:rPr>
        <w:t>不同K值下的平均轮廓系数</w:t>
      </w:r>
    </w:p>
    <w:p w14:paraId="30983626" w14:textId="3D76E16F" w:rsidR="00004023" w:rsidRDefault="00AD1282">
      <w:pPr>
        <w:pStyle w:val="3"/>
        <w:ind w:firstLine="480"/>
      </w:pPr>
      <w:bookmarkStart w:id="45" w:name="_Toc227103373"/>
      <w:r>
        <w:rPr>
          <w:rFonts w:hint="eastAsia"/>
        </w:rPr>
        <w:lastRenderedPageBreak/>
        <w:t>基于业务可解释性的</w:t>
      </w:r>
      <w:r>
        <w:rPr>
          <w:rFonts w:hint="eastAsia"/>
        </w:rPr>
        <w:t>K</w:t>
      </w:r>
      <w:r>
        <w:rPr>
          <w:rFonts w:hint="eastAsia"/>
        </w:rPr>
        <w:t>值</w:t>
      </w:r>
      <w:bookmarkEnd w:id="45"/>
    </w:p>
    <w:p w14:paraId="2A0F0676" w14:textId="0CF0338B" w:rsidR="00AD1282" w:rsidRDefault="00AD1282" w:rsidP="00AD1282">
      <w:pPr>
        <w:ind w:firstLine="480"/>
        <w:rPr>
          <w:rFonts w:cs="Times New Roman"/>
          <w:kern w:val="0"/>
          <w14:ligatures w14:val="none"/>
        </w:rPr>
      </w:pPr>
      <w:r>
        <w:rPr>
          <w:rFonts w:hint="eastAsia"/>
        </w:rPr>
        <w:t>实际使用中，算法的应用还要兼顾到业务是否能够落地执行，在电商行业里，单纯从算法上找出一个</w:t>
      </w:r>
      <w:r>
        <w:rPr>
          <w:rFonts w:eastAsia="Times New Roman"/>
        </w:rPr>
        <w:t>K=2</w:t>
      </w:r>
      <w:r>
        <w:rPr>
          <w:rFonts w:hint="eastAsia"/>
        </w:rPr>
        <w:t>或者</w:t>
      </w:r>
      <w:r>
        <w:rPr>
          <w:rFonts w:eastAsia="Times New Roman"/>
        </w:rPr>
        <w:t>K=3</w:t>
      </w:r>
      <w:r>
        <w:rPr>
          <w:rFonts w:hint="eastAsia"/>
        </w:rPr>
        <w:t>的全局最优解，其实只把用户简单划分为</w:t>
      </w:r>
      <w:r>
        <w:rPr>
          <w:rFonts w:eastAsia="Times New Roman" w:cs="Times New Roman"/>
        </w:rPr>
        <w:t>“</w:t>
      </w:r>
      <w:r>
        <w:rPr>
          <w:rFonts w:hint="eastAsia"/>
        </w:rPr>
        <w:t>活跃用户</w:t>
      </w:r>
      <w:r>
        <w:rPr>
          <w:rFonts w:eastAsia="Times New Roman" w:cs="Times New Roman"/>
        </w:rPr>
        <w:t>”</w:t>
      </w:r>
      <w:r>
        <w:rPr>
          <w:rFonts w:hint="eastAsia"/>
        </w:rPr>
        <w:t>和</w:t>
      </w:r>
      <w:r>
        <w:rPr>
          <w:rFonts w:eastAsia="Times New Roman" w:cs="Times New Roman"/>
        </w:rPr>
        <w:t>“</w:t>
      </w:r>
      <w:r>
        <w:rPr>
          <w:rFonts w:hint="eastAsia"/>
        </w:rPr>
        <w:t>非活跃用户</w:t>
      </w:r>
      <w:r>
        <w:rPr>
          <w:rFonts w:eastAsia="Times New Roman" w:cs="Times New Roman"/>
        </w:rPr>
        <w:t>”</w:t>
      </w:r>
      <w:r>
        <w:rPr>
          <w:rFonts w:hint="eastAsia"/>
        </w:rPr>
        <w:t>。这样的区分显然太模糊了，并不能反映长尾用户的特点，未能正确识别</w:t>
      </w:r>
      <w:r>
        <w:rPr>
          <w:rFonts w:eastAsia="Times New Roman" w:cs="Times New Roman"/>
        </w:rPr>
        <w:t>“</w:t>
      </w:r>
      <w:r>
        <w:rPr>
          <w:rFonts w:hint="eastAsia"/>
        </w:rPr>
        <w:t>高频低消费潜在新客户</w:t>
      </w:r>
      <w:r>
        <w:rPr>
          <w:rFonts w:eastAsia="Times New Roman" w:cs="Times New Roman"/>
        </w:rPr>
        <w:t>”</w:t>
      </w:r>
      <w:r>
        <w:rPr>
          <w:rFonts w:hint="eastAsia"/>
        </w:rPr>
        <w:t>或</w:t>
      </w:r>
      <w:r>
        <w:rPr>
          <w:rFonts w:eastAsia="Times New Roman" w:cs="Times New Roman"/>
        </w:rPr>
        <w:t>“</w:t>
      </w:r>
      <w:r>
        <w:rPr>
          <w:rFonts w:hint="eastAsia"/>
        </w:rPr>
        <w:t>低频高消费待维护老客户</w:t>
      </w:r>
      <w:r>
        <w:rPr>
          <w:rFonts w:eastAsia="Times New Roman" w:cs="Times New Roman"/>
        </w:rPr>
        <w:t>”</w:t>
      </w:r>
      <w:r>
        <w:rPr>
          <w:rFonts w:hint="eastAsia"/>
        </w:rPr>
        <w:t>，导致最后精准营销效果不佳的问题。</w:t>
      </w:r>
    </w:p>
    <w:p w14:paraId="343B27B0" w14:textId="6EFAD510" w:rsidR="00AD1282" w:rsidRDefault="00AD1282" w:rsidP="00AD1282">
      <w:pPr>
        <w:ind w:firstLine="480"/>
      </w:pPr>
      <w:r>
        <w:rPr>
          <w:rFonts w:hint="eastAsia"/>
        </w:rPr>
        <w:t>实际业务中，传统</w:t>
      </w:r>
      <w:r>
        <w:rPr>
          <w:rFonts w:eastAsia="Times New Roman"/>
        </w:rPr>
        <w:t>RFM</w:t>
      </w:r>
      <w:r>
        <w:rPr>
          <w:rFonts w:hint="eastAsia"/>
        </w:rPr>
        <w:t>客户价值评价模型往往需要划分更为细致的等级类别。从最终结果来看，尽管</w:t>
      </w:r>
      <w:r>
        <w:rPr>
          <w:rFonts w:eastAsia="Times New Roman"/>
        </w:rPr>
        <w:t>K = 5</w:t>
      </w:r>
      <w:r>
        <w:rPr>
          <w:rFonts w:hint="eastAsia"/>
        </w:rPr>
        <w:t>在理论上也存在可行性</w:t>
      </w:r>
      <w:r w:rsidR="002245FA">
        <w:rPr>
          <w:rFonts w:ascii="宋体" w:hAnsi="宋体" w:cs="宋体" w:hint="eastAsia"/>
        </w:rPr>
        <w:t>（</w:t>
      </w:r>
      <w:r>
        <w:rPr>
          <w:rFonts w:eastAsia="Times New Roman"/>
        </w:rPr>
        <w:t>Sum of Squared Errors</w:t>
      </w:r>
      <w:r>
        <w:rPr>
          <w:rFonts w:hint="eastAsia"/>
        </w:rPr>
        <w:t>值逐渐减小，</w:t>
      </w:r>
      <w:r>
        <w:rPr>
          <w:rFonts w:eastAsia="Times New Roman"/>
        </w:rPr>
        <w:t>Silhouette Coefficient</w:t>
      </w:r>
      <w:r>
        <w:rPr>
          <w:rFonts w:hint="eastAsia"/>
        </w:rPr>
        <w:t>大于</w:t>
      </w:r>
      <w:r>
        <w:rPr>
          <w:rFonts w:eastAsia="Times New Roman"/>
        </w:rPr>
        <w:t>0.4</w:t>
      </w:r>
      <w:r w:rsidR="002245FA">
        <w:rPr>
          <w:rFonts w:ascii="宋体" w:hAnsi="宋体" w:cs="宋体" w:hint="eastAsia"/>
        </w:rPr>
        <w:t>）</w:t>
      </w:r>
      <w:r>
        <w:rPr>
          <w:rFonts w:hint="eastAsia"/>
        </w:rPr>
        <w:t>，但是为了达到实际业务上区分</w:t>
      </w:r>
      <w:r>
        <w:rPr>
          <w:rFonts w:eastAsia="Times New Roman"/>
        </w:rPr>
        <w:t xml:space="preserve"> </w:t>
      </w:r>
      <w:r>
        <w:rPr>
          <w:rFonts w:eastAsia="Times New Roman" w:cs="Times New Roman"/>
        </w:rPr>
        <w:t>“</w:t>
      </w:r>
      <w:r>
        <w:rPr>
          <w:rFonts w:hint="eastAsia"/>
        </w:rPr>
        <w:t>优质客户、新增客户、关注客户、普通客户、沉睡客户</w:t>
      </w:r>
      <w:r>
        <w:rPr>
          <w:rFonts w:eastAsia="Times New Roman" w:cs="Times New Roman"/>
        </w:rPr>
        <w:t>”</w:t>
      </w:r>
      <w:r>
        <w:rPr>
          <w:rFonts w:eastAsia="Times New Roman"/>
        </w:rPr>
        <w:t xml:space="preserve"> </w:t>
      </w:r>
      <w:r>
        <w:rPr>
          <w:rFonts w:hint="eastAsia"/>
        </w:rPr>
        <w:t>这五类关键客户的目标，则选取</w:t>
      </w:r>
      <w:r>
        <w:rPr>
          <w:rFonts w:eastAsia="Times New Roman"/>
        </w:rPr>
        <w:t>K = 5</w:t>
      </w:r>
      <w:r>
        <w:rPr>
          <w:rFonts w:hint="eastAsia"/>
        </w:rPr>
        <w:t>更加合适。本文以</w:t>
      </w:r>
      <w:r>
        <w:rPr>
          <w:rFonts w:eastAsia="Times New Roman"/>
        </w:rPr>
        <w:t xml:space="preserve"> “</w:t>
      </w:r>
      <w:r>
        <w:rPr>
          <w:rFonts w:hint="eastAsia"/>
        </w:rPr>
        <w:t>最大业务应用价值</w:t>
      </w:r>
      <w:r>
        <w:rPr>
          <w:rFonts w:eastAsia="Times New Roman" w:cs="Times New Roman"/>
        </w:rPr>
        <w:t>”</w:t>
      </w:r>
      <w:r>
        <w:rPr>
          <w:rFonts w:eastAsia="Times New Roman"/>
        </w:rPr>
        <w:t xml:space="preserve"> </w:t>
      </w:r>
      <w:r>
        <w:rPr>
          <w:rFonts w:hint="eastAsia"/>
        </w:rPr>
        <w:t>原则为指导思想进行实际工程中的折中处理，不拘泥于纯理论上的最优解，综合考虑后取聚类结果数</w:t>
      </w:r>
      <w:r>
        <w:rPr>
          <w:rFonts w:eastAsia="Times New Roman"/>
        </w:rPr>
        <w:t>K = 5</w:t>
      </w:r>
      <w:r>
        <w:rPr>
          <w:rFonts w:hint="eastAsia"/>
        </w:rPr>
        <w:t>较为合适，达到数据科学性和实用性的平衡。</w:t>
      </w:r>
    </w:p>
    <w:p w14:paraId="30374F8F" w14:textId="03A48C12" w:rsidR="00AD1282" w:rsidRPr="00AD1282" w:rsidRDefault="00AD1282" w:rsidP="00AD1282">
      <w:pPr>
        <w:ind w:firstLine="480"/>
        <w:rPr>
          <w:rFonts w:cs="Times New Roman"/>
          <w:kern w:val="0"/>
          <w14:ligatures w14:val="none"/>
        </w:rPr>
      </w:pPr>
      <w:r w:rsidRPr="00AD1282">
        <w:rPr>
          <w:rFonts w:cs="Times New Roman"/>
          <w:kern w:val="0"/>
          <w14:ligatures w14:val="none"/>
        </w:rPr>
        <w:t>综上所述，在符合数学标准的基础上，考虑电子商务的应用场景，最终确定</w:t>
      </w:r>
      <w:r w:rsidRPr="00AD1282">
        <w:rPr>
          <w:rFonts w:cs="Times New Roman"/>
          <w:kern w:val="0"/>
          <w14:ligatures w14:val="none"/>
        </w:rPr>
        <w:t>K=5</w:t>
      </w:r>
      <w:r w:rsidRPr="00AD1282">
        <w:rPr>
          <w:rFonts w:cs="Times New Roman"/>
          <w:kern w:val="0"/>
          <w14:ligatures w14:val="none"/>
        </w:rPr>
        <w:t>最佳。</w:t>
      </w:r>
    </w:p>
    <w:p w14:paraId="55A167B1" w14:textId="44C00FED" w:rsidR="00004023" w:rsidRDefault="00000000">
      <w:pPr>
        <w:pStyle w:val="2"/>
        <w:ind w:firstLine="560"/>
      </w:pPr>
      <w:bookmarkStart w:id="46" w:name="_Toc227103374"/>
      <w:r>
        <w:t>聚类结果</w:t>
      </w:r>
      <w:r w:rsidR="00F25F03">
        <w:rPr>
          <w:rFonts w:hint="eastAsia"/>
        </w:rPr>
        <w:t>解析与用户画像</w:t>
      </w:r>
      <w:bookmarkEnd w:id="46"/>
    </w:p>
    <w:p w14:paraId="13CD5DCC" w14:textId="4FFE91AD" w:rsidR="00AD1282" w:rsidRDefault="00AD1282" w:rsidP="00AD1282">
      <w:pPr>
        <w:ind w:firstLine="480"/>
        <w:rPr>
          <w:rFonts w:cs="Times New Roman"/>
          <w:kern w:val="0"/>
          <w14:ligatures w14:val="none"/>
        </w:rPr>
      </w:pPr>
      <w:r>
        <w:rPr>
          <w:rFonts w:hint="eastAsia"/>
        </w:rPr>
        <w:t>原先是纯粹输出</w:t>
      </w:r>
      <w:r>
        <w:rPr>
          <w:rFonts w:eastAsia="Times New Roman"/>
        </w:rPr>
        <w:t>0-4</w:t>
      </w:r>
      <w:r>
        <w:rPr>
          <w:rFonts w:hint="eastAsia"/>
        </w:rPr>
        <w:t>这样的数学聚类编号，在对每个聚类中</w:t>
      </w:r>
      <w:r>
        <w:rPr>
          <w:rFonts w:eastAsia="Times New Roman"/>
        </w:rPr>
        <w:t>R</w:t>
      </w:r>
      <w:r w:rsidR="002245FA">
        <w:rPr>
          <w:rFonts w:ascii="宋体" w:hAnsi="宋体" w:cs="宋体" w:hint="eastAsia"/>
        </w:rPr>
        <w:t>（</w:t>
      </w:r>
      <w:r>
        <w:rPr>
          <w:rFonts w:hint="eastAsia"/>
        </w:rPr>
        <w:t>最近消费时间</w:t>
      </w:r>
      <w:r w:rsidR="002245FA">
        <w:rPr>
          <w:rFonts w:ascii="宋体" w:hAnsi="宋体" w:cs="宋体" w:hint="eastAsia"/>
        </w:rPr>
        <w:t>）</w:t>
      </w:r>
      <w:r>
        <w:rPr>
          <w:rFonts w:hint="eastAsia"/>
        </w:rPr>
        <w:t>、</w:t>
      </w:r>
      <w:r>
        <w:rPr>
          <w:rFonts w:eastAsia="Times New Roman"/>
        </w:rPr>
        <w:t>F</w:t>
      </w:r>
      <w:r w:rsidR="002245FA">
        <w:rPr>
          <w:rFonts w:ascii="宋体" w:hAnsi="宋体" w:cs="宋体" w:hint="eastAsia"/>
        </w:rPr>
        <w:t>（</w:t>
      </w:r>
      <w:r>
        <w:rPr>
          <w:rFonts w:hint="eastAsia"/>
        </w:rPr>
        <w:t>消费频率</w:t>
      </w:r>
      <w:r w:rsidR="002245FA">
        <w:rPr>
          <w:rFonts w:ascii="宋体" w:hAnsi="宋体" w:cs="宋体" w:hint="eastAsia"/>
        </w:rPr>
        <w:t>）</w:t>
      </w:r>
      <w:r>
        <w:rPr>
          <w:rFonts w:hint="eastAsia"/>
        </w:rPr>
        <w:t>、</w:t>
      </w:r>
      <w:r>
        <w:rPr>
          <w:rFonts w:eastAsia="Times New Roman"/>
        </w:rPr>
        <w:t>M</w:t>
      </w:r>
      <w:r w:rsidR="002245FA">
        <w:rPr>
          <w:rFonts w:ascii="宋体" w:hAnsi="宋体" w:cs="宋体" w:hint="eastAsia"/>
        </w:rPr>
        <w:t>（</w:t>
      </w:r>
      <w:r>
        <w:rPr>
          <w:rFonts w:hint="eastAsia"/>
        </w:rPr>
        <w:t>消费金额</w:t>
      </w:r>
      <w:r w:rsidR="002245FA">
        <w:rPr>
          <w:rFonts w:ascii="宋体" w:hAnsi="宋体" w:cs="宋体" w:hint="eastAsia"/>
        </w:rPr>
        <w:t>）</w:t>
      </w:r>
      <w:r>
        <w:rPr>
          <w:rFonts w:hint="eastAsia"/>
        </w:rPr>
        <w:t>的中心点进行分析得出该组客户对应的中心点坐标即均值向量，从而将</w:t>
      </w:r>
      <w:r>
        <w:rPr>
          <w:rFonts w:eastAsia="Times New Roman"/>
        </w:rPr>
        <w:t xml:space="preserve"> </w:t>
      </w:r>
      <w:r>
        <w:rPr>
          <w:rFonts w:eastAsia="Times New Roman" w:cs="Times New Roman"/>
        </w:rPr>
        <w:t>“</w:t>
      </w:r>
      <w:r>
        <w:rPr>
          <w:rFonts w:hint="eastAsia"/>
        </w:rPr>
        <w:t>数学模型</w:t>
      </w:r>
      <w:r>
        <w:rPr>
          <w:rFonts w:eastAsia="Times New Roman" w:cs="Times New Roman"/>
        </w:rPr>
        <w:t>”</w:t>
      </w:r>
      <w:r>
        <w:rPr>
          <w:rFonts w:eastAsia="Times New Roman"/>
        </w:rPr>
        <w:t xml:space="preserve"> </w:t>
      </w:r>
      <w:r>
        <w:rPr>
          <w:rFonts w:hint="eastAsia"/>
        </w:rPr>
        <w:t>转化为</w:t>
      </w:r>
      <w:r>
        <w:rPr>
          <w:rFonts w:eastAsia="Times New Roman"/>
        </w:rPr>
        <w:t xml:space="preserve"> </w:t>
      </w:r>
      <w:r>
        <w:rPr>
          <w:rFonts w:eastAsia="Times New Roman" w:cs="Times New Roman"/>
        </w:rPr>
        <w:t>“</w:t>
      </w:r>
      <w:r>
        <w:rPr>
          <w:rFonts w:hint="eastAsia"/>
        </w:rPr>
        <w:t>业务画像</w:t>
      </w:r>
      <w:r>
        <w:rPr>
          <w:rFonts w:eastAsia="Times New Roman" w:cs="Times New Roman"/>
        </w:rPr>
        <w:t>”</w:t>
      </w:r>
      <w:r>
        <w:rPr>
          <w:rFonts w:hint="eastAsia"/>
        </w:rPr>
        <w:t>：</w:t>
      </w:r>
    </w:p>
    <w:p w14:paraId="1D48F773" w14:textId="050196C8" w:rsidR="00AD1282" w:rsidRPr="00AD1282" w:rsidRDefault="00AD1282" w:rsidP="00AD1282">
      <w:pPr>
        <w:ind w:firstLine="480"/>
        <w:rPr>
          <w:rFonts w:cs="Times New Roman"/>
          <w:kern w:val="0"/>
          <w14:ligatures w14:val="none"/>
        </w:rPr>
      </w:pPr>
      <w:r>
        <w:rPr>
          <w:rFonts w:hint="eastAsia"/>
        </w:rPr>
        <w:t>（</w:t>
      </w:r>
      <w:r>
        <w:rPr>
          <w:rFonts w:hint="eastAsia"/>
        </w:rPr>
        <w:t>1</w:t>
      </w:r>
      <w:r>
        <w:rPr>
          <w:rFonts w:hint="eastAsia"/>
        </w:rPr>
        <w:t>）</w:t>
      </w:r>
      <w:r w:rsidRPr="00AD1282">
        <w:rPr>
          <w:rFonts w:hint="eastAsia"/>
        </w:rPr>
        <w:t>重要用户群组：聚类中心大约</w:t>
      </w:r>
      <w:r w:rsidRPr="00AD1282">
        <w:rPr>
          <w:rFonts w:eastAsia="Times New Roman"/>
        </w:rPr>
        <w:t>[5</w:t>
      </w:r>
      <w:r w:rsidRPr="00AD1282">
        <w:rPr>
          <w:rFonts w:hint="eastAsia"/>
        </w:rPr>
        <w:t>，</w:t>
      </w:r>
      <w:r w:rsidRPr="00AD1282">
        <w:rPr>
          <w:rFonts w:eastAsia="Times New Roman"/>
        </w:rPr>
        <w:t>5</w:t>
      </w:r>
      <w:r w:rsidRPr="00AD1282">
        <w:rPr>
          <w:rFonts w:hint="eastAsia"/>
        </w:rPr>
        <w:t>，</w:t>
      </w:r>
      <w:r w:rsidRPr="00AD1282">
        <w:rPr>
          <w:rFonts w:eastAsia="Times New Roman"/>
        </w:rPr>
        <w:t>5]</w:t>
      </w:r>
      <w:r w:rsidRPr="00AD1282">
        <w:rPr>
          <w:rFonts w:hint="eastAsia"/>
        </w:rPr>
        <w:t>。这部分用户最近一段时间内都有消费行为发生，消费次数及消费金额都相对较多，在此被标记为核心资产，可以作为运营活动执行的条件之一，再利用</w:t>
      </w:r>
      <w:r w:rsidRPr="00AD1282">
        <w:rPr>
          <w:rFonts w:eastAsia="Times New Roman"/>
        </w:rPr>
        <w:t>A/B</w:t>
      </w:r>
      <w:r w:rsidRPr="00AD1282">
        <w:rPr>
          <w:rFonts w:hint="eastAsia"/>
        </w:rPr>
        <w:t>测试来验证该用户群组对用户留存、消费额等业务指标的影响程度。</w:t>
      </w:r>
    </w:p>
    <w:p w14:paraId="3B7AC6CA" w14:textId="552E1915" w:rsidR="00AD1282" w:rsidRPr="00AD1282" w:rsidRDefault="00AD1282" w:rsidP="00AD1282">
      <w:pPr>
        <w:ind w:firstLine="480"/>
        <w:rPr>
          <w:rFonts w:cs="Times New Roman"/>
          <w:kern w:val="0"/>
          <w14:ligatures w14:val="none"/>
        </w:rPr>
      </w:pPr>
      <w:r>
        <w:rPr>
          <w:rFonts w:hint="eastAsia"/>
        </w:rPr>
        <w:t>（</w:t>
      </w:r>
      <w:r>
        <w:rPr>
          <w:rFonts w:hint="eastAsia"/>
        </w:rPr>
        <w:t>2</w:t>
      </w:r>
      <w:r>
        <w:rPr>
          <w:rFonts w:hint="eastAsia"/>
        </w:rPr>
        <w:t>）</w:t>
      </w:r>
      <w:r w:rsidRPr="00AD1282">
        <w:rPr>
          <w:rFonts w:hint="eastAsia"/>
        </w:rPr>
        <w:t>潜在新客户群体：</w:t>
      </w:r>
      <w:r w:rsidRPr="00AD1282">
        <w:rPr>
          <w:rFonts w:eastAsia="Times New Roman"/>
        </w:rPr>
        <w:t>R</w:t>
      </w:r>
      <w:r w:rsidRPr="00AD1282">
        <w:rPr>
          <w:rFonts w:hint="eastAsia"/>
        </w:rPr>
        <w:t>维度得分很高（近期活跃），但</w:t>
      </w:r>
      <w:r w:rsidRPr="00AD1282">
        <w:rPr>
          <w:rFonts w:eastAsia="Times New Roman"/>
        </w:rPr>
        <w:t>F</w:t>
      </w:r>
      <w:r w:rsidRPr="00AD1282">
        <w:rPr>
          <w:rFonts w:hint="eastAsia"/>
        </w:rPr>
        <w:t>和</w:t>
      </w:r>
      <w:r w:rsidRPr="00AD1282">
        <w:rPr>
          <w:rFonts w:eastAsia="Times New Roman"/>
        </w:rPr>
        <w:t>M</w:t>
      </w:r>
      <w:r w:rsidRPr="00AD1282">
        <w:rPr>
          <w:rFonts w:hint="eastAsia"/>
        </w:rPr>
        <w:t>维度得分较低。通常是平台新引入的用户流量，需要通过新人专享大额优惠券或复</w:t>
      </w:r>
      <w:proofErr w:type="gramStart"/>
      <w:r w:rsidRPr="00AD1282">
        <w:rPr>
          <w:rFonts w:hint="eastAsia"/>
        </w:rPr>
        <w:t>购引导</w:t>
      </w:r>
      <w:proofErr w:type="gramEnd"/>
      <w:r w:rsidRPr="00AD1282">
        <w:rPr>
          <w:rFonts w:hint="eastAsia"/>
        </w:rPr>
        <w:t>策略进行深度转化。</w:t>
      </w:r>
    </w:p>
    <w:p w14:paraId="7E991296" w14:textId="43A2E15A" w:rsidR="00AD1282" w:rsidRPr="00AD1282" w:rsidRDefault="00AD1282" w:rsidP="00AD1282">
      <w:pPr>
        <w:ind w:firstLine="480"/>
        <w:rPr>
          <w:rFonts w:cs="Times New Roman"/>
          <w:kern w:val="0"/>
          <w14:ligatures w14:val="none"/>
        </w:rPr>
      </w:pPr>
      <w:r>
        <w:rPr>
          <w:rFonts w:hint="eastAsia"/>
        </w:rPr>
        <w:t>（</w:t>
      </w:r>
      <w:r>
        <w:rPr>
          <w:rFonts w:hint="eastAsia"/>
        </w:rPr>
        <w:t>3</w:t>
      </w:r>
      <w:r>
        <w:rPr>
          <w:rFonts w:hint="eastAsia"/>
        </w:rPr>
        <w:t>）</w:t>
      </w:r>
      <w:r w:rsidRPr="00AD1282">
        <w:rPr>
          <w:rFonts w:hint="eastAsia"/>
        </w:rPr>
        <w:t>关注客户群</w:t>
      </w:r>
      <w:r w:rsidR="007721F8">
        <w:rPr>
          <w:rFonts w:ascii="宋体" w:hAnsi="宋体" w:cs="宋体" w:hint="eastAsia"/>
        </w:rPr>
        <w:t>：</w:t>
      </w:r>
      <w:r w:rsidRPr="00AD1282">
        <w:rPr>
          <w:rFonts w:eastAsia="Times New Roman"/>
        </w:rPr>
        <w:t>F</w:t>
      </w:r>
      <w:r w:rsidRPr="00AD1282">
        <w:rPr>
          <w:rFonts w:hint="eastAsia"/>
        </w:rPr>
        <w:t>和</w:t>
      </w:r>
      <w:r w:rsidRPr="00AD1282">
        <w:rPr>
          <w:rFonts w:eastAsia="Times New Roman"/>
        </w:rPr>
        <w:t>M</w:t>
      </w:r>
      <w:r w:rsidRPr="00AD1282">
        <w:rPr>
          <w:rFonts w:hint="eastAsia"/>
        </w:rPr>
        <w:t>维度高值而</w:t>
      </w:r>
      <w:r w:rsidRPr="00AD1282">
        <w:rPr>
          <w:rFonts w:eastAsia="Times New Roman"/>
        </w:rPr>
        <w:t>R</w:t>
      </w:r>
      <w:r w:rsidRPr="00AD1282">
        <w:rPr>
          <w:rFonts w:hint="eastAsia"/>
        </w:rPr>
        <w:t>维度在衰减，即以前消费频率及额度都比较高但现在没有消费或者很久</w:t>
      </w:r>
      <w:proofErr w:type="gramStart"/>
      <w:r w:rsidRPr="00AD1282">
        <w:rPr>
          <w:rFonts w:hint="eastAsia"/>
        </w:rPr>
        <w:t>没消费</w:t>
      </w:r>
      <w:proofErr w:type="gramEnd"/>
      <w:r w:rsidRPr="00AD1282">
        <w:rPr>
          <w:rFonts w:hint="eastAsia"/>
        </w:rPr>
        <w:t>了，随时可能离开我们，应尽快发送个性化的营销短信或促销活动来召回此类客户。</w:t>
      </w:r>
    </w:p>
    <w:p w14:paraId="4A94A38D" w14:textId="61232584" w:rsidR="00AD1282" w:rsidRPr="00AD1282" w:rsidRDefault="00AD1282" w:rsidP="00AD1282">
      <w:pPr>
        <w:ind w:firstLine="480"/>
        <w:rPr>
          <w:rFonts w:cs="Times New Roman"/>
          <w:kern w:val="0"/>
          <w14:ligatures w14:val="none"/>
        </w:rPr>
      </w:pPr>
      <w:r>
        <w:rPr>
          <w:rFonts w:hint="eastAsia"/>
        </w:rPr>
        <w:t>（</w:t>
      </w:r>
      <w:r w:rsidR="00E26670">
        <w:rPr>
          <w:rFonts w:hint="eastAsia"/>
        </w:rPr>
        <w:t>4</w:t>
      </w:r>
      <w:r>
        <w:rPr>
          <w:rFonts w:hint="eastAsia"/>
        </w:rPr>
        <w:t>）</w:t>
      </w:r>
      <w:r w:rsidRPr="00AD1282">
        <w:rPr>
          <w:rFonts w:hint="eastAsia"/>
        </w:rPr>
        <w:t>一般维系客户群体：</w:t>
      </w:r>
      <w:r w:rsidRPr="00AD1282">
        <w:rPr>
          <w:rFonts w:eastAsia="Times New Roman"/>
        </w:rPr>
        <w:t xml:space="preserve"> </w:t>
      </w:r>
      <w:r w:rsidRPr="00AD1282">
        <w:rPr>
          <w:rFonts w:hint="eastAsia"/>
        </w:rPr>
        <w:t>各维度得分均处于中等偏下水平。对平台贡献有限，系</w:t>
      </w:r>
      <w:r w:rsidRPr="00AD1282">
        <w:rPr>
          <w:rFonts w:hint="eastAsia"/>
        </w:rPr>
        <w:lastRenderedPageBreak/>
        <w:t>统推荐采用自动化、低成本的常规电子邮件营销或推送消息保持基本联系。</w:t>
      </w:r>
    </w:p>
    <w:p w14:paraId="224C282F" w14:textId="24F94C30" w:rsidR="00AD1282" w:rsidRPr="00AD1282" w:rsidRDefault="00AD1282" w:rsidP="00AD1282">
      <w:pPr>
        <w:ind w:firstLine="480"/>
      </w:pPr>
      <w:r>
        <w:rPr>
          <w:rFonts w:hint="eastAsia"/>
        </w:rPr>
        <w:t>（</w:t>
      </w:r>
      <w:r w:rsidR="00E26670">
        <w:rPr>
          <w:rFonts w:hint="eastAsia"/>
        </w:rPr>
        <w:t>5</w:t>
      </w:r>
      <w:r>
        <w:rPr>
          <w:rFonts w:hint="eastAsia"/>
        </w:rPr>
        <w:t>）</w:t>
      </w:r>
      <w:r w:rsidRPr="00AD1282">
        <w:t>流失休眠客户群体：</w:t>
      </w:r>
      <w:r w:rsidRPr="00AD1282">
        <w:t xml:space="preserve"> </w:t>
      </w:r>
      <w:r w:rsidRPr="00AD1282">
        <w:t>中心点坐标接近</w:t>
      </w:r>
      <w:r w:rsidRPr="00AD1282">
        <w:t>[1,1,1]</w:t>
      </w:r>
      <w:r w:rsidRPr="00AD1282">
        <w:t>。用户生命周期接近终止，除非在双十</w:t>
      </w:r>
      <w:proofErr w:type="gramStart"/>
      <w:r w:rsidRPr="00AD1282">
        <w:t>一等重大</w:t>
      </w:r>
      <w:proofErr w:type="gramEnd"/>
      <w:r w:rsidRPr="00AD1282">
        <w:t>促销节点进行批量唤醒测试，否则日常唤醒成本可能超过预期收益。</w:t>
      </w:r>
    </w:p>
    <w:p w14:paraId="7BDF9D8A" w14:textId="77777777" w:rsidR="00AD1282" w:rsidRDefault="00AD1282" w:rsidP="00AD1282">
      <w:pPr>
        <w:ind w:firstLine="480"/>
      </w:pPr>
      <w:r>
        <w:rPr>
          <w:rFonts w:hint="eastAsia"/>
        </w:rPr>
        <w:t>至此，已实现由原始数据建立数学表达式、构造特征张量并进行参数选取及计算以获得目标业务画像的基本建模过程，并为其可视化展示提供相应的算法支撑。</w:t>
      </w:r>
    </w:p>
    <w:p w14:paraId="25BAEF5F" w14:textId="787BCE22" w:rsidR="00B12175" w:rsidRDefault="00B12175" w:rsidP="00B12175">
      <w:pPr>
        <w:pStyle w:val="2"/>
        <w:ind w:firstLine="560"/>
      </w:pPr>
      <w:bookmarkStart w:id="47" w:name="_Toc227103375"/>
      <w:r>
        <w:rPr>
          <w:rFonts w:hint="eastAsia"/>
        </w:rPr>
        <w:t>本章小结</w:t>
      </w:r>
      <w:bookmarkEnd w:id="47"/>
    </w:p>
    <w:p w14:paraId="7C930478" w14:textId="7CF898AB" w:rsidR="00CE2DDA" w:rsidRPr="00CE2DDA" w:rsidRDefault="00CE2DDA" w:rsidP="00CE2DDA">
      <w:pPr>
        <w:ind w:firstLine="480"/>
        <w:rPr>
          <w:rFonts w:eastAsia="黑体" w:cstheme="majorBidi"/>
          <w:sz w:val="32"/>
          <w:szCs w:val="48"/>
        </w:rPr>
      </w:pPr>
      <w:r w:rsidRPr="00CE2DDA">
        <w:t>本章对用户行为特征提取及分类建模过程进行了说明。首先构建</w:t>
      </w:r>
      <w:r>
        <w:rPr>
          <w:rFonts w:hint="eastAsia"/>
        </w:rPr>
        <w:t>“</w:t>
      </w:r>
      <w:r w:rsidRPr="00CE2DDA">
        <w:t>浏览</w:t>
      </w:r>
      <w:r w:rsidRPr="00CE2DDA">
        <w:t>—</w:t>
      </w:r>
      <w:r w:rsidRPr="00CE2DDA">
        <w:t>加购</w:t>
      </w:r>
      <w:r w:rsidRPr="00CE2DDA">
        <w:t>—</w:t>
      </w:r>
      <w:r w:rsidRPr="00CE2DDA">
        <w:t>购买</w:t>
      </w:r>
      <w:r>
        <w:rPr>
          <w:rFonts w:hint="eastAsia"/>
        </w:rPr>
        <w:t>”</w:t>
      </w:r>
      <w:r w:rsidRPr="00CE2DDA">
        <w:t>三级转化漏斗模型，用于描述用户转化路径；然后从原始日志中提取</w:t>
      </w:r>
      <w:r w:rsidRPr="00CE2DDA">
        <w:t>RFM</w:t>
      </w:r>
      <w:r w:rsidRPr="00CE2DDA">
        <w:t>特征，并采用动态五分位法对长尾数据进行离散化处理。在聚类分析阶段，使用</w:t>
      </w:r>
      <w:r w:rsidRPr="00CE2DDA">
        <w:t>K-Means++</w:t>
      </w:r>
      <w:r w:rsidRPr="00CE2DDA">
        <w:t>算法进行训练，并结合误差平方和、轮廓系数以及业务划分需求，最终将聚类数确定为</w:t>
      </w:r>
      <w:r w:rsidRPr="00CE2DDA">
        <w:t>5</w:t>
      </w:r>
      <w:r w:rsidRPr="00CE2DDA">
        <w:t>，得到</w:t>
      </w:r>
      <w:r w:rsidRPr="00CE2DDA">
        <w:t>5</w:t>
      </w:r>
      <w:r w:rsidRPr="00CE2DDA">
        <w:t>个目标用户群体的特征中心。</w:t>
      </w:r>
    </w:p>
    <w:p w14:paraId="374C1F16" w14:textId="146B89D2" w:rsidR="00004023" w:rsidRDefault="00000000">
      <w:pPr>
        <w:pStyle w:val="1"/>
        <w:ind w:firstLine="640"/>
      </w:pPr>
      <w:bookmarkStart w:id="48" w:name="_Toc227103376"/>
      <w:r>
        <w:lastRenderedPageBreak/>
        <w:t>系统实现与界面</w:t>
      </w:r>
      <w:r w:rsidR="00AD1282">
        <w:rPr>
          <w:rFonts w:hint="eastAsia"/>
        </w:rPr>
        <w:t>呈现</w:t>
      </w:r>
      <w:bookmarkEnd w:id="48"/>
    </w:p>
    <w:p w14:paraId="7E515785" w14:textId="0907B3D6" w:rsidR="00004023" w:rsidRDefault="000158B4">
      <w:pPr>
        <w:pStyle w:val="2"/>
        <w:ind w:firstLine="560"/>
      </w:pPr>
      <w:bookmarkStart w:id="49" w:name="_Toc227103377"/>
      <w:r>
        <w:rPr>
          <w:rFonts w:hint="eastAsia"/>
        </w:rPr>
        <w:t>系统登录与权限管理模块</w:t>
      </w:r>
      <w:bookmarkEnd w:id="49"/>
      <w:r>
        <w:t xml:space="preserve"> </w:t>
      </w:r>
    </w:p>
    <w:p w14:paraId="74645F85" w14:textId="74840090" w:rsidR="000158B4" w:rsidRPr="000158B4" w:rsidRDefault="000158B4" w:rsidP="000158B4">
      <w:pPr>
        <w:pStyle w:val="3"/>
        <w:ind w:firstLine="480"/>
      </w:pPr>
      <w:bookmarkStart w:id="50" w:name="_Toc227103378"/>
      <w:r>
        <w:rPr>
          <w:rFonts w:hint="eastAsia"/>
        </w:rPr>
        <w:t>基于</w:t>
      </w:r>
      <w:r>
        <w:rPr>
          <w:rFonts w:hint="eastAsia"/>
        </w:rPr>
        <w:t>JWT</w:t>
      </w:r>
      <w:r>
        <w:rPr>
          <w:rFonts w:hint="eastAsia"/>
        </w:rPr>
        <w:t>的安全认证与登录实现</w:t>
      </w:r>
      <w:bookmarkEnd w:id="50"/>
    </w:p>
    <w:p w14:paraId="503FA396" w14:textId="6543ACF9" w:rsidR="00AD1282" w:rsidRPr="00AD1282" w:rsidRDefault="008B1804" w:rsidP="00AD1282">
      <w:pPr>
        <w:ind w:firstLine="480"/>
      </w:pPr>
      <w:r>
        <w:rPr>
          <w:rFonts w:hint="eastAsia"/>
          <w:noProof/>
          <w14:ligatures w14:val="none"/>
        </w:rPr>
        <w:drawing>
          <wp:anchor distT="0" distB="0" distL="114300" distR="114300" simplePos="0" relativeHeight="251719680" behindDoc="0" locked="0" layoutInCell="1" allowOverlap="1" wp14:anchorId="6DCC0893" wp14:editId="42BE5898">
            <wp:simplePos x="0" y="0"/>
            <wp:positionH relativeFrom="column">
              <wp:align>center</wp:align>
            </wp:positionH>
            <wp:positionV relativeFrom="paragraph">
              <wp:posOffset>1565910</wp:posOffset>
            </wp:positionV>
            <wp:extent cx="4921200" cy="3924000"/>
            <wp:effectExtent l="0" t="0" r="0" b="635"/>
            <wp:wrapTopAndBottom/>
            <wp:docPr id="20631959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9593" name="图片 206319593"/>
                    <pic:cNvPicPr/>
                  </pic:nvPicPr>
                  <pic:blipFill>
                    <a:blip r:embed="rId33">
                      <a:extLst>
                        <a:ext uri="{28A0092B-C50C-407E-A947-70E740481C1C}">
                          <a14:useLocalDpi xmlns:a14="http://schemas.microsoft.com/office/drawing/2010/main" val="0"/>
                        </a:ext>
                      </a:extLst>
                    </a:blip>
                    <a:stretch>
                      <a:fillRect/>
                    </a:stretch>
                  </pic:blipFill>
                  <pic:spPr>
                    <a:xfrm>
                      <a:off x="0" y="0"/>
                      <a:ext cx="4921200" cy="3924000"/>
                    </a:xfrm>
                    <a:prstGeom prst="rect">
                      <a:avLst/>
                    </a:prstGeom>
                  </pic:spPr>
                </pic:pic>
              </a:graphicData>
            </a:graphic>
            <wp14:sizeRelH relativeFrom="page">
              <wp14:pctWidth>0</wp14:pctWidth>
            </wp14:sizeRelH>
            <wp14:sizeRelV relativeFrom="page">
              <wp14:pctHeight>0</wp14:pctHeight>
            </wp14:sizeRelV>
          </wp:anchor>
        </w:drawing>
      </w:r>
      <w:r w:rsidR="00AD1282" w:rsidRPr="00AD1282">
        <w:t>为了保证电</w:t>
      </w:r>
      <w:proofErr w:type="gramStart"/>
      <w:r w:rsidR="00AD1282" w:rsidRPr="00AD1282">
        <w:t>商用户</w:t>
      </w:r>
      <w:proofErr w:type="gramEnd"/>
      <w:r w:rsidR="00AD1282" w:rsidRPr="00AD1282">
        <w:t>行为分析系统的安全性及登录权限的有效管理，在系统中实现</w:t>
      </w:r>
      <w:r w:rsidR="00AD1282" w:rsidRPr="00AD1282">
        <w:t xml:space="preserve"> JWT</w:t>
      </w:r>
      <w:r w:rsidR="00CE638E">
        <w:rPr>
          <w:rFonts w:hint="eastAsia"/>
        </w:rPr>
        <w:t>（</w:t>
      </w:r>
      <w:r w:rsidR="00AD1282" w:rsidRPr="00AD1282">
        <w:t>JSON Web Token</w:t>
      </w:r>
      <w:r w:rsidR="00CE638E">
        <w:rPr>
          <w:rFonts w:hint="eastAsia"/>
        </w:rPr>
        <w:t>）</w:t>
      </w:r>
      <w:r w:rsidR="00AD1282" w:rsidRPr="00AD1282">
        <w:t>的无状态认证机制。在前端</w:t>
      </w:r>
      <w:r w:rsidR="00AD1282" w:rsidRPr="00AD1282">
        <w:t>Vue</w:t>
      </w:r>
      <w:r w:rsidR="00AD1282" w:rsidRPr="00AD1282">
        <w:t>中，利用</w:t>
      </w:r>
      <w:proofErr w:type="spellStart"/>
      <w:r w:rsidR="00AD1282" w:rsidRPr="00AD1282">
        <w:t>vue</w:t>
      </w:r>
      <w:proofErr w:type="spellEnd"/>
      <w:r w:rsidR="00AD1282" w:rsidRPr="00AD1282">
        <w:t>-router</w:t>
      </w:r>
      <w:r w:rsidR="00AD1282" w:rsidRPr="00AD1282">
        <w:t>拦截每个路由请求</w:t>
      </w:r>
      <w:r w:rsidR="00CE638E">
        <w:rPr>
          <w:rFonts w:hint="eastAsia"/>
        </w:rPr>
        <w:t>（</w:t>
      </w:r>
      <w:proofErr w:type="spellStart"/>
      <w:r w:rsidR="00AD1282" w:rsidRPr="00AD1282">
        <w:t>beforeEach</w:t>
      </w:r>
      <w:proofErr w:type="spellEnd"/>
      <w:r w:rsidR="00CE638E">
        <w:rPr>
          <w:rFonts w:hint="eastAsia"/>
        </w:rPr>
        <w:t>）</w:t>
      </w:r>
      <w:r w:rsidR="00AD1282" w:rsidRPr="00AD1282">
        <w:t>，用户每次访问本系统内其他页面的时候，此拦截器会对本机是否有合法有效的</w:t>
      </w:r>
      <w:r w:rsidR="00AD1282" w:rsidRPr="00AD1282">
        <w:t>Token</w:t>
      </w:r>
      <w:r w:rsidR="00AD1282" w:rsidRPr="00AD1282">
        <w:t>验证码进行检查，如果没有或者验证码过期则阻止本次请求，并重定向到登录页面，效果见图</w:t>
      </w:r>
      <w:r w:rsidR="00AD1282" w:rsidRPr="00AD1282">
        <w:t>6-1</w:t>
      </w:r>
      <w:r w:rsidR="00AD1282" w:rsidRPr="00AD1282">
        <w:t>所示。</w:t>
      </w:r>
    </w:p>
    <w:p w14:paraId="6E0457BA" w14:textId="3F6476DC" w:rsidR="008B1804" w:rsidRDefault="008B1804" w:rsidP="00AD1282">
      <w:pPr>
        <w:pStyle w:val="affa"/>
        <w:ind w:firstLine="420"/>
      </w:pPr>
      <w:r>
        <w:t>图6-1</w:t>
      </w:r>
      <w:r w:rsidR="00A86F31">
        <w:t xml:space="preserve"> </w:t>
      </w:r>
      <w:r>
        <w:t>系统安全认证与防越权登录界面</w:t>
      </w:r>
    </w:p>
    <w:p w14:paraId="0AFB0C2A" w14:textId="33AFEADE" w:rsidR="000158B4" w:rsidRPr="000158B4" w:rsidRDefault="000158B4" w:rsidP="000158B4">
      <w:pPr>
        <w:pStyle w:val="3"/>
        <w:ind w:firstLine="480"/>
      </w:pPr>
      <w:bookmarkStart w:id="51" w:name="_Toc227103379"/>
      <w:r>
        <w:rPr>
          <w:rFonts w:hint="eastAsia"/>
        </w:rPr>
        <w:t>多级角色权限控制与账号管理</w:t>
      </w:r>
      <w:bookmarkEnd w:id="51"/>
    </w:p>
    <w:p w14:paraId="29FD74ED" w14:textId="30CE65DB" w:rsidR="00AD1282" w:rsidRDefault="00AD1282" w:rsidP="00AD1282">
      <w:pPr>
        <w:ind w:firstLine="480"/>
        <w:rPr>
          <w:rFonts w:cs="Times New Roman"/>
          <w:kern w:val="0"/>
          <w14:ligatures w14:val="none"/>
        </w:rPr>
      </w:pPr>
      <w:r>
        <w:rPr>
          <w:rFonts w:hint="eastAsia"/>
        </w:rPr>
        <w:t>从平台自身安全角度出发，防止潜在的内部数据安全风险，该系统设计了多级账号权限控制功能。管理员可以通过后台用户的控制面板实现对平台上所有账号（如：管理员、分析员等）的操作和权限设置（见图</w:t>
      </w:r>
      <w:r>
        <w:rPr>
          <w:rFonts w:eastAsia="Times New Roman"/>
        </w:rPr>
        <w:t>6-2</w:t>
      </w:r>
      <w:r>
        <w:rPr>
          <w:rFonts w:hint="eastAsia"/>
        </w:rPr>
        <w:t>）。服务器中的</w:t>
      </w:r>
      <w:proofErr w:type="spellStart"/>
      <w:r>
        <w:rPr>
          <w:rFonts w:eastAsia="Times New Roman"/>
        </w:rPr>
        <w:t>SpringSecurity</w:t>
      </w:r>
      <w:proofErr w:type="spellEnd"/>
      <w:r>
        <w:rPr>
          <w:rFonts w:eastAsia="Times New Roman"/>
        </w:rPr>
        <w:t xml:space="preserve"> Filter</w:t>
      </w:r>
      <w:r>
        <w:rPr>
          <w:rFonts w:hint="eastAsia"/>
        </w:rPr>
        <w:t>根据前端传入的</w:t>
      </w:r>
      <w:r>
        <w:rPr>
          <w:rFonts w:eastAsia="Times New Roman"/>
        </w:rPr>
        <w:t>Token</w:t>
      </w:r>
      <w:r>
        <w:rPr>
          <w:rFonts w:hint="eastAsia"/>
        </w:rPr>
        <w:t>动态获取用户的权限信息，这样就构成了一个完整的访问控制系统。</w:t>
      </w:r>
    </w:p>
    <w:p w14:paraId="55FC7811" w14:textId="0C3099F6" w:rsidR="00195A30" w:rsidRPr="00195A30" w:rsidRDefault="00195A30" w:rsidP="00195A30">
      <w:pPr>
        <w:pStyle w:val="affa"/>
        <w:ind w:firstLine="420"/>
      </w:pPr>
      <w:r>
        <w:rPr>
          <w:noProof/>
          <w14:ligatures w14:val="none"/>
        </w:rPr>
        <w:lastRenderedPageBreak/>
        <w:drawing>
          <wp:anchor distT="0" distB="0" distL="114300" distR="114300" simplePos="0" relativeHeight="251720704" behindDoc="0" locked="0" layoutInCell="1" allowOverlap="1" wp14:anchorId="5E262508" wp14:editId="004BF013">
            <wp:simplePos x="0" y="0"/>
            <wp:positionH relativeFrom="margin">
              <wp:align>center</wp:align>
            </wp:positionH>
            <wp:positionV relativeFrom="paragraph">
              <wp:posOffset>3810</wp:posOffset>
            </wp:positionV>
            <wp:extent cx="5760000" cy="2484000"/>
            <wp:effectExtent l="0" t="0" r="0" b="0"/>
            <wp:wrapTopAndBottom/>
            <wp:docPr id="21057713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1343" name="图片 210577134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00" cy="2484000"/>
                    </a:xfrm>
                    <a:prstGeom prst="rect">
                      <a:avLst/>
                    </a:prstGeom>
                  </pic:spPr>
                </pic:pic>
              </a:graphicData>
            </a:graphic>
            <wp14:sizeRelH relativeFrom="page">
              <wp14:pctWidth>0</wp14:pctWidth>
            </wp14:sizeRelH>
            <wp14:sizeRelV relativeFrom="page">
              <wp14:pctHeight>0</wp14:pctHeight>
            </wp14:sizeRelV>
          </wp:anchor>
        </w:drawing>
      </w:r>
      <w:r>
        <w:t>图6-2</w:t>
      </w:r>
      <w:r w:rsidR="00A86F31">
        <w:t xml:space="preserve"> </w:t>
      </w:r>
      <w:r>
        <w:t>系统内部操作人员角色与权限分配配置弹窗</w:t>
      </w:r>
    </w:p>
    <w:p w14:paraId="2D109CAB" w14:textId="6D6E8797" w:rsidR="00004023" w:rsidRDefault="000158B4">
      <w:pPr>
        <w:pStyle w:val="2"/>
        <w:ind w:firstLine="560"/>
      </w:pPr>
      <w:bookmarkStart w:id="52" w:name="_Toc227103380"/>
      <w:r>
        <w:rPr>
          <w:rFonts w:hint="eastAsia"/>
        </w:rPr>
        <w:t>数据看板模块</w:t>
      </w:r>
      <w:bookmarkEnd w:id="52"/>
    </w:p>
    <w:p w14:paraId="7B93B8A5" w14:textId="337EC3D9" w:rsidR="000158B4" w:rsidRPr="000158B4" w:rsidRDefault="000158B4" w:rsidP="000158B4">
      <w:pPr>
        <w:pStyle w:val="3"/>
        <w:ind w:firstLine="480"/>
      </w:pPr>
      <w:bookmarkStart w:id="53" w:name="_Toc227103381"/>
      <w:r>
        <w:rPr>
          <w:rFonts w:hint="eastAsia"/>
        </w:rPr>
        <w:t>全局核心业务指标概述</w:t>
      </w:r>
      <w:bookmarkEnd w:id="53"/>
    </w:p>
    <w:p w14:paraId="3CCD08F5" w14:textId="423DFA32" w:rsidR="00AD1282" w:rsidRPr="00AD1282" w:rsidRDefault="00195A30" w:rsidP="00AD1282">
      <w:pPr>
        <w:ind w:firstLine="480"/>
      </w:pPr>
      <w:r>
        <w:rPr>
          <w:rFonts w:hint="eastAsia"/>
          <w:noProof/>
          <w14:ligatures w14:val="none"/>
        </w:rPr>
        <w:drawing>
          <wp:anchor distT="0" distB="0" distL="114300" distR="114300" simplePos="0" relativeHeight="251721728" behindDoc="0" locked="0" layoutInCell="1" allowOverlap="1" wp14:anchorId="712EF7BD" wp14:editId="4E1B16F1">
            <wp:simplePos x="0" y="0"/>
            <wp:positionH relativeFrom="column">
              <wp:align>center</wp:align>
            </wp:positionH>
            <wp:positionV relativeFrom="paragraph">
              <wp:posOffset>1188085</wp:posOffset>
            </wp:positionV>
            <wp:extent cx="5760000" cy="1018800"/>
            <wp:effectExtent l="0" t="0" r="0" b="0"/>
            <wp:wrapTopAndBottom/>
            <wp:docPr id="19546766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76629" name="图片 19546766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00" cy="1018800"/>
                    </a:xfrm>
                    <a:prstGeom prst="rect">
                      <a:avLst/>
                    </a:prstGeom>
                  </pic:spPr>
                </pic:pic>
              </a:graphicData>
            </a:graphic>
            <wp14:sizeRelH relativeFrom="page">
              <wp14:pctWidth>0</wp14:pctWidth>
            </wp14:sizeRelH>
            <wp14:sizeRelV relativeFrom="page">
              <wp14:pctHeight>0</wp14:pctHeight>
            </wp14:sizeRelV>
          </wp:anchor>
        </w:drawing>
      </w:r>
      <w:r w:rsidR="00AD1282" w:rsidRPr="00AD1282">
        <w:t>数据看板是系统中关键的数据可视化部分，它能够帮助管理员掌握全局情况。在门户页面上以卡片的形式显示，将</w:t>
      </w:r>
      <w:r w:rsidR="00AD1282" w:rsidRPr="00AD1282">
        <w:t>4</w:t>
      </w:r>
      <w:r w:rsidR="00AD1282" w:rsidRPr="00AD1282">
        <w:t>个紧凑的统计信息卡排列成一行放在最上方（如图</w:t>
      </w:r>
      <w:r w:rsidR="00AD1282" w:rsidRPr="00AD1282">
        <w:t>6-3</w:t>
      </w:r>
      <w:r w:rsidR="00AD1282" w:rsidRPr="00AD1282">
        <w:t>所示），用来表示系统目前的总会员数、</w:t>
      </w:r>
      <w:proofErr w:type="gramStart"/>
      <w:r w:rsidR="00AD1282" w:rsidRPr="00AD1282">
        <w:t>总商品数、总消息数</w:t>
      </w:r>
      <w:proofErr w:type="gramEnd"/>
      <w:r w:rsidR="00AD1282" w:rsidRPr="00AD1282">
        <w:t>及总体成交率。建立了全面的业务评价机制。</w:t>
      </w:r>
    </w:p>
    <w:p w14:paraId="71571BB1" w14:textId="20DD7ED7" w:rsidR="00004023" w:rsidRDefault="00004023">
      <w:pPr>
        <w:ind w:firstLine="480"/>
      </w:pPr>
    </w:p>
    <w:p w14:paraId="13D8AF64" w14:textId="3F8F2325" w:rsidR="00195A30" w:rsidRDefault="00195A30" w:rsidP="00195A30">
      <w:pPr>
        <w:pStyle w:val="affa"/>
        <w:ind w:firstLine="420"/>
      </w:pPr>
      <w:r>
        <w:t>图6-3</w:t>
      </w:r>
      <w:r w:rsidR="00A86F31">
        <w:t xml:space="preserve"> </w:t>
      </w:r>
      <w:r>
        <w:t>平台全局核心业务指标监控宏观卡片</w:t>
      </w:r>
    </w:p>
    <w:p w14:paraId="7E721912" w14:textId="65031731" w:rsidR="000158B4" w:rsidRPr="000158B4" w:rsidRDefault="000158B4" w:rsidP="000158B4">
      <w:pPr>
        <w:pStyle w:val="3"/>
        <w:ind w:firstLine="480"/>
      </w:pPr>
      <w:bookmarkStart w:id="54" w:name="_Toc227103382"/>
      <w:r>
        <w:rPr>
          <w:rFonts w:hint="eastAsia"/>
        </w:rPr>
        <w:t>用户行为类型占比与活跃度趋势分析</w:t>
      </w:r>
      <w:bookmarkEnd w:id="54"/>
    </w:p>
    <w:p w14:paraId="0C92C54B" w14:textId="636B1585" w:rsidR="00195A30" w:rsidRDefault="00AD1282" w:rsidP="00AD1282">
      <w:pPr>
        <w:ind w:firstLine="480"/>
      </w:pPr>
      <w:r w:rsidRPr="00AD1282">
        <w:t>在宏观数据展示之后，我们对一些关键性业务数据做了进一步分析并进行可视化解析。首先是</w:t>
      </w:r>
      <w:r w:rsidRPr="00AD1282">
        <w:t>PV/Cart/Fav/Buy</w:t>
      </w:r>
      <w:r w:rsidRPr="00AD1282">
        <w:t>四大核心业务占比情况，使用</w:t>
      </w:r>
      <w:proofErr w:type="spellStart"/>
      <w:r w:rsidRPr="00AD1282">
        <w:t>Echarts</w:t>
      </w:r>
      <w:proofErr w:type="spellEnd"/>
      <w:r w:rsidRPr="00AD1282">
        <w:t>比例环（如图</w:t>
      </w:r>
      <w:r w:rsidRPr="00AD1282">
        <w:t>6-4</w:t>
      </w:r>
      <w:r w:rsidRPr="00AD1282">
        <w:t>所示）。可以看到，在访客流中，大部分访问量都集中在了浏览阶段上，这是给下个步骤做转化路径准备的数据。这个是管理者的肉眼可见的事实。</w:t>
      </w:r>
    </w:p>
    <w:p w14:paraId="105E58CB" w14:textId="77777777" w:rsidR="00195A30" w:rsidRDefault="00195A30">
      <w:pPr>
        <w:widowControl/>
        <w:spacing w:line="240" w:lineRule="auto"/>
        <w:ind w:firstLineChars="0" w:firstLine="0"/>
        <w:jc w:val="left"/>
      </w:pPr>
      <w:r>
        <w:br w:type="page"/>
      </w:r>
    </w:p>
    <w:p w14:paraId="19B5CCFB" w14:textId="714425CB" w:rsidR="00195A30" w:rsidRDefault="00195A30" w:rsidP="00195A30">
      <w:pPr>
        <w:pStyle w:val="affa"/>
        <w:ind w:firstLine="420"/>
      </w:pPr>
      <w:r>
        <w:rPr>
          <w:noProof/>
          <w14:ligatures w14:val="none"/>
        </w:rPr>
        <w:lastRenderedPageBreak/>
        <w:drawing>
          <wp:anchor distT="0" distB="0" distL="114300" distR="114300" simplePos="0" relativeHeight="251722752" behindDoc="0" locked="0" layoutInCell="1" allowOverlap="1" wp14:anchorId="505CAF11" wp14:editId="48A9DCB2">
            <wp:simplePos x="0" y="0"/>
            <wp:positionH relativeFrom="margin">
              <wp:align>center</wp:align>
            </wp:positionH>
            <wp:positionV relativeFrom="paragraph">
              <wp:posOffset>58420</wp:posOffset>
            </wp:positionV>
            <wp:extent cx="4168800" cy="3240000"/>
            <wp:effectExtent l="0" t="0" r="3175" b="0"/>
            <wp:wrapTopAndBottom/>
            <wp:docPr id="11152105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10545" name="图片 1115210545"/>
                    <pic:cNvPicPr/>
                  </pic:nvPicPr>
                  <pic:blipFill>
                    <a:blip r:embed="rId36">
                      <a:extLst>
                        <a:ext uri="{28A0092B-C50C-407E-A947-70E740481C1C}">
                          <a14:useLocalDpi xmlns:a14="http://schemas.microsoft.com/office/drawing/2010/main" val="0"/>
                        </a:ext>
                      </a:extLst>
                    </a:blip>
                    <a:stretch>
                      <a:fillRect/>
                    </a:stretch>
                  </pic:blipFill>
                  <pic:spPr>
                    <a:xfrm>
                      <a:off x="0" y="0"/>
                      <a:ext cx="4168800" cy="3240000"/>
                    </a:xfrm>
                    <a:prstGeom prst="rect">
                      <a:avLst/>
                    </a:prstGeom>
                  </pic:spPr>
                </pic:pic>
              </a:graphicData>
            </a:graphic>
            <wp14:sizeRelH relativeFrom="page">
              <wp14:pctWidth>0</wp14:pctWidth>
            </wp14:sizeRelH>
            <wp14:sizeRelV relativeFrom="page">
              <wp14:pctHeight>0</wp14:pctHeight>
            </wp14:sizeRelV>
          </wp:anchor>
        </w:drawing>
      </w:r>
      <w:r>
        <w:t>图6-4</w:t>
      </w:r>
      <w:r w:rsidR="00A86F31">
        <w:t xml:space="preserve"> </w:t>
      </w:r>
      <w:r>
        <w:t>核心交互行为类型占比分布环形图</w:t>
      </w:r>
    </w:p>
    <w:p w14:paraId="64B36EDF" w14:textId="705BA8E3" w:rsidR="00004023" w:rsidRDefault="00195A30" w:rsidP="00AD1282">
      <w:pPr>
        <w:ind w:firstLine="480"/>
      </w:pPr>
      <w:r>
        <w:rPr>
          <w:rFonts w:hint="eastAsia"/>
          <w:noProof/>
          <w14:ligatures w14:val="none"/>
        </w:rPr>
        <w:drawing>
          <wp:anchor distT="0" distB="0" distL="114300" distR="114300" simplePos="0" relativeHeight="251723776" behindDoc="0" locked="0" layoutInCell="1" allowOverlap="1" wp14:anchorId="20C0819E" wp14:editId="510B9B51">
            <wp:simplePos x="0" y="0"/>
            <wp:positionH relativeFrom="column">
              <wp:align>center</wp:align>
            </wp:positionH>
            <wp:positionV relativeFrom="paragraph">
              <wp:posOffset>1321435</wp:posOffset>
            </wp:positionV>
            <wp:extent cx="4962752" cy="3636000"/>
            <wp:effectExtent l="0" t="0" r="0" b="3175"/>
            <wp:wrapTopAndBottom/>
            <wp:docPr id="20807484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48420" name="图片 2080748420"/>
                    <pic:cNvPicPr/>
                  </pic:nvPicPr>
                  <pic:blipFill>
                    <a:blip r:embed="rId37">
                      <a:extLst>
                        <a:ext uri="{28A0092B-C50C-407E-A947-70E740481C1C}">
                          <a14:useLocalDpi xmlns:a14="http://schemas.microsoft.com/office/drawing/2010/main" val="0"/>
                        </a:ext>
                      </a:extLst>
                    </a:blip>
                    <a:stretch>
                      <a:fillRect/>
                    </a:stretch>
                  </pic:blipFill>
                  <pic:spPr>
                    <a:xfrm>
                      <a:off x="0" y="0"/>
                      <a:ext cx="4962752" cy="3636000"/>
                    </a:xfrm>
                    <a:prstGeom prst="rect">
                      <a:avLst/>
                    </a:prstGeom>
                  </pic:spPr>
                </pic:pic>
              </a:graphicData>
            </a:graphic>
            <wp14:sizeRelH relativeFrom="page">
              <wp14:pctWidth>0</wp14:pctWidth>
            </wp14:sizeRelH>
            <wp14:sizeRelV relativeFrom="page">
              <wp14:pctHeight>0</wp14:pctHeight>
            </wp14:sizeRelV>
          </wp:anchor>
        </w:drawing>
      </w:r>
      <w:r w:rsidR="00AD1282" w:rsidRPr="00AD1282">
        <w:t>为了更好地显示整个一天内用户使用情况的变化趋势，在页面中展示了</w:t>
      </w:r>
      <w:proofErr w:type="gramStart"/>
      <w:r w:rsidR="00AD1282" w:rsidRPr="00AD1282">
        <w:t>一个日级的</w:t>
      </w:r>
      <w:proofErr w:type="gramEnd"/>
      <w:r w:rsidR="00AD1282" w:rsidRPr="00AD1282">
        <w:t>折线面积统计视图如图</w:t>
      </w:r>
      <w:r w:rsidR="00AD1282" w:rsidRPr="00AD1282">
        <w:t>6-5</w:t>
      </w:r>
      <w:r w:rsidR="00AD1282" w:rsidRPr="00AD1282">
        <w:t>所示。通过此视图可以直观地看出在一天中哪些时间段内用户的操作频率较高或者较低，并能从中观察出用户通常中午休息时间及晚上的操作频率较高这一现象，有助于工作人员根据实际情况进行短时间内的促销或是推广宣传等。</w:t>
      </w:r>
    </w:p>
    <w:p w14:paraId="4A51905C" w14:textId="5E6AD767" w:rsidR="00195A30" w:rsidRPr="00195A30" w:rsidRDefault="00195A30" w:rsidP="00195A30">
      <w:pPr>
        <w:pStyle w:val="affa"/>
        <w:ind w:firstLine="420"/>
      </w:pPr>
      <w:r>
        <w:t>图6-5</w:t>
      </w:r>
      <w:r w:rsidR="00A86F31">
        <w:t xml:space="preserve"> </w:t>
      </w:r>
      <w:r>
        <w:t>平台全天候每小时交互活跃</w:t>
      </w:r>
      <w:proofErr w:type="gramStart"/>
      <w:r>
        <w:t>度趋势</w:t>
      </w:r>
      <w:proofErr w:type="gramEnd"/>
      <w:r>
        <w:t>折线图</w:t>
      </w:r>
    </w:p>
    <w:p w14:paraId="025E51B5" w14:textId="3A8C38FA" w:rsidR="000158B4" w:rsidRPr="000158B4" w:rsidRDefault="000158B4" w:rsidP="000158B4">
      <w:pPr>
        <w:pStyle w:val="3"/>
        <w:ind w:firstLine="480"/>
      </w:pPr>
      <w:bookmarkStart w:id="55" w:name="_Toc227103383"/>
      <w:r>
        <w:rPr>
          <w:rFonts w:hint="eastAsia"/>
        </w:rPr>
        <w:lastRenderedPageBreak/>
        <w:t>热销商品排行与用户分群概述</w:t>
      </w:r>
      <w:bookmarkEnd w:id="55"/>
    </w:p>
    <w:p w14:paraId="75819F79" w14:textId="4552539C" w:rsidR="00004023" w:rsidRPr="00AD1282" w:rsidRDefault="00195A30" w:rsidP="00AD1282">
      <w:pPr>
        <w:ind w:firstLine="420"/>
        <w:rPr>
          <w:lang w:bidi="ar"/>
        </w:rPr>
      </w:pPr>
      <w:r>
        <w:rPr>
          <w:rFonts w:ascii="黑体" w:eastAsia="黑体" w:hAnsi="黑体" w:cs="黑体" w:hint="eastAsia"/>
          <w:noProof/>
          <w:sz w:val="21"/>
          <w:szCs w:val="21"/>
          <w14:ligatures w14:val="none"/>
        </w:rPr>
        <w:drawing>
          <wp:anchor distT="0" distB="0" distL="114300" distR="114300" simplePos="0" relativeHeight="251724800" behindDoc="0" locked="0" layoutInCell="1" allowOverlap="1" wp14:anchorId="00C09359" wp14:editId="7C10D938">
            <wp:simplePos x="0" y="0"/>
            <wp:positionH relativeFrom="column">
              <wp:align>center</wp:align>
            </wp:positionH>
            <wp:positionV relativeFrom="paragraph">
              <wp:posOffset>892810</wp:posOffset>
            </wp:positionV>
            <wp:extent cx="4348732" cy="3276000"/>
            <wp:effectExtent l="0" t="0" r="0" b="635"/>
            <wp:wrapTopAndBottom/>
            <wp:docPr id="64679289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2897" name="图片 646792897"/>
                    <pic:cNvPicPr/>
                  </pic:nvPicPr>
                  <pic:blipFill>
                    <a:blip r:embed="rId38">
                      <a:extLst>
                        <a:ext uri="{28A0092B-C50C-407E-A947-70E740481C1C}">
                          <a14:useLocalDpi xmlns:a14="http://schemas.microsoft.com/office/drawing/2010/main" val="0"/>
                        </a:ext>
                      </a:extLst>
                    </a:blip>
                    <a:stretch>
                      <a:fillRect/>
                    </a:stretch>
                  </pic:blipFill>
                  <pic:spPr>
                    <a:xfrm>
                      <a:off x="0" y="0"/>
                      <a:ext cx="4348732" cy="3276000"/>
                    </a:xfrm>
                    <a:prstGeom prst="rect">
                      <a:avLst/>
                    </a:prstGeom>
                  </pic:spPr>
                </pic:pic>
              </a:graphicData>
            </a:graphic>
            <wp14:sizeRelH relativeFrom="page">
              <wp14:pctWidth>0</wp14:pctWidth>
            </wp14:sizeRelH>
            <wp14:sizeRelV relativeFrom="page">
              <wp14:pctHeight>0</wp14:pctHeight>
            </wp14:sizeRelV>
          </wp:anchor>
        </w:drawing>
      </w:r>
      <w:r w:rsidR="00AD1282" w:rsidRPr="00AD1282">
        <w:rPr>
          <w:lang w:bidi="ar"/>
        </w:rPr>
        <w:t>另外为了凸显热销榜中热销产品的热度，在热销榜上将总销售额前几的产品进行展示，并用条形图按照从高到低的方式显示产品销售额，可以看出热销产品在整体销售额中的占比很大，也就是所谓的强者恒强。具体的可视化结果如图</w:t>
      </w:r>
      <w:r w:rsidR="00AD1282" w:rsidRPr="00AD1282">
        <w:rPr>
          <w:lang w:bidi="ar"/>
        </w:rPr>
        <w:t>6-6</w:t>
      </w:r>
      <w:r w:rsidR="00AD1282" w:rsidRPr="00AD1282">
        <w:rPr>
          <w:lang w:bidi="ar"/>
        </w:rPr>
        <w:t>所示。</w:t>
      </w:r>
    </w:p>
    <w:p w14:paraId="2458A30F" w14:textId="43D67198" w:rsidR="00195A30" w:rsidRPr="00195A30" w:rsidRDefault="00195A30" w:rsidP="00195A30">
      <w:pPr>
        <w:pStyle w:val="affa"/>
        <w:ind w:firstLine="420"/>
      </w:pPr>
      <w:r>
        <w:t>图6-6</w:t>
      </w:r>
      <w:r w:rsidR="00A86F31">
        <w:t xml:space="preserve"> </w:t>
      </w:r>
      <w:r>
        <w:t>平台历史热销商品TOP10绝对销量排行柱状图</w:t>
      </w:r>
    </w:p>
    <w:p w14:paraId="2BC4F9FD" w14:textId="58DE538F" w:rsidR="00004023" w:rsidRPr="00685FC7" w:rsidRDefault="00685FC7" w:rsidP="00685FC7">
      <w:pPr>
        <w:ind w:firstLine="480"/>
      </w:pPr>
      <w:r>
        <w:rPr>
          <w:rFonts w:hint="eastAsia"/>
          <w:noProof/>
          <w14:ligatures w14:val="none"/>
        </w:rPr>
        <w:drawing>
          <wp:anchor distT="0" distB="0" distL="114300" distR="114300" simplePos="0" relativeHeight="251725824" behindDoc="0" locked="0" layoutInCell="1" allowOverlap="1" wp14:anchorId="1B07D14A" wp14:editId="7B7FD915">
            <wp:simplePos x="0" y="0"/>
            <wp:positionH relativeFrom="margin">
              <wp:align>center</wp:align>
            </wp:positionH>
            <wp:positionV relativeFrom="paragraph">
              <wp:posOffset>901065</wp:posOffset>
            </wp:positionV>
            <wp:extent cx="3919645" cy="2916000"/>
            <wp:effectExtent l="0" t="0" r="5080" b="0"/>
            <wp:wrapTopAndBottom/>
            <wp:docPr id="62763458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34585" name="图片 627634585"/>
                    <pic:cNvPicPr/>
                  </pic:nvPicPr>
                  <pic:blipFill>
                    <a:blip r:embed="rId39">
                      <a:extLst>
                        <a:ext uri="{28A0092B-C50C-407E-A947-70E740481C1C}">
                          <a14:useLocalDpi xmlns:a14="http://schemas.microsoft.com/office/drawing/2010/main" val="0"/>
                        </a:ext>
                      </a:extLst>
                    </a:blip>
                    <a:stretch>
                      <a:fillRect/>
                    </a:stretch>
                  </pic:blipFill>
                  <pic:spPr>
                    <a:xfrm>
                      <a:off x="0" y="0"/>
                      <a:ext cx="3919645" cy="2916000"/>
                    </a:xfrm>
                    <a:prstGeom prst="rect">
                      <a:avLst/>
                    </a:prstGeom>
                  </pic:spPr>
                </pic:pic>
              </a:graphicData>
            </a:graphic>
            <wp14:sizeRelH relativeFrom="page">
              <wp14:pctWidth>0</wp14:pctWidth>
            </wp14:sizeRelH>
            <wp14:sizeRelV relativeFrom="page">
              <wp14:pctHeight>0</wp14:pctHeight>
            </wp14:sizeRelV>
          </wp:anchor>
        </w:drawing>
      </w:r>
      <w:r w:rsidRPr="00685FC7">
        <w:t>同时，在图形表示上采用南丁格尔玫瑰图的形式</w:t>
      </w:r>
      <w:r w:rsidR="00CE638E">
        <w:rPr>
          <w:rFonts w:hint="eastAsia"/>
        </w:rPr>
        <w:t>（</w:t>
      </w:r>
      <w:r w:rsidRPr="00685FC7">
        <w:t>如图</w:t>
      </w:r>
      <w:r w:rsidRPr="00685FC7">
        <w:t>6</w:t>
      </w:r>
      <w:r>
        <w:rPr>
          <w:rFonts w:hint="eastAsia"/>
        </w:rPr>
        <w:t>-7</w:t>
      </w:r>
      <w:r w:rsidR="00CE638E">
        <w:rPr>
          <w:rFonts w:hint="eastAsia"/>
        </w:rPr>
        <w:t>）</w:t>
      </w:r>
      <w:r w:rsidRPr="00685FC7">
        <w:t>表示不同用户类型所占比例大小，相比传统的饼图，更加突出主要用户、潜在用户及流失用户的数量差异，方便管理人员对整体客户质量进行直观判断。</w:t>
      </w:r>
    </w:p>
    <w:p w14:paraId="41AC2A85" w14:textId="14D0B2A2" w:rsidR="00195A30" w:rsidRPr="00195A30" w:rsidRDefault="00195A30" w:rsidP="00195A30">
      <w:pPr>
        <w:pStyle w:val="affa"/>
        <w:ind w:firstLine="420"/>
      </w:pPr>
      <w:r>
        <w:t>图6-7</w:t>
      </w:r>
      <w:r w:rsidR="00A86F31">
        <w:t xml:space="preserve"> </w:t>
      </w:r>
      <w:r>
        <w:t>聚类算法下用户群</w:t>
      </w:r>
      <w:proofErr w:type="gramStart"/>
      <w:r>
        <w:t>组价值</w:t>
      </w:r>
      <w:proofErr w:type="gramEnd"/>
      <w:r>
        <w:t>分布南丁格尔玫瑰图</w:t>
      </w:r>
    </w:p>
    <w:p w14:paraId="145CA2B2" w14:textId="6A3CEF80" w:rsidR="00004023" w:rsidRDefault="00000000">
      <w:pPr>
        <w:pStyle w:val="2"/>
        <w:ind w:firstLine="560"/>
      </w:pPr>
      <w:bookmarkStart w:id="56" w:name="_Toc227103384"/>
      <w:r>
        <w:lastRenderedPageBreak/>
        <w:t>用户</w:t>
      </w:r>
      <w:r w:rsidR="00685FC7">
        <w:rPr>
          <w:rFonts w:hint="eastAsia"/>
        </w:rPr>
        <w:t>行为</w:t>
      </w:r>
      <w:r w:rsidR="000158B4">
        <w:rPr>
          <w:rFonts w:hint="eastAsia"/>
        </w:rPr>
        <w:t>分析模块</w:t>
      </w:r>
      <w:bookmarkEnd w:id="56"/>
    </w:p>
    <w:p w14:paraId="6FEF367D" w14:textId="5DFBDB6E" w:rsidR="000158B4" w:rsidRPr="000158B4" w:rsidRDefault="000158B4" w:rsidP="000158B4">
      <w:pPr>
        <w:pStyle w:val="3"/>
        <w:ind w:firstLine="480"/>
      </w:pPr>
      <w:bookmarkStart w:id="57" w:name="_Toc227103385"/>
      <w:r>
        <w:rPr>
          <w:rFonts w:hint="eastAsia"/>
        </w:rPr>
        <w:t>每日多维行为演变趋势图</w:t>
      </w:r>
      <w:bookmarkEnd w:id="57"/>
    </w:p>
    <w:p w14:paraId="0FDDE92C" w14:textId="77777777" w:rsidR="00685FC7" w:rsidRDefault="00685FC7" w:rsidP="00685FC7">
      <w:pPr>
        <w:ind w:firstLine="480"/>
        <w:rPr>
          <w:rFonts w:cs="Times New Roman"/>
          <w:kern w:val="0"/>
          <w14:ligatures w14:val="none"/>
        </w:rPr>
      </w:pPr>
      <w:r>
        <w:rPr>
          <w:rFonts w:hint="eastAsia"/>
        </w:rPr>
        <w:t>用户行为分析功能对大量的用户行为数据进行统计，挖掘其中蕴藏的时间信息，主要包括趋势看板和对比看板两个方面，帮助用户了解各类用户行为随时间变化的趋势。</w:t>
      </w:r>
    </w:p>
    <w:p w14:paraId="0E421B05" w14:textId="5797C27E" w:rsidR="00685FC7" w:rsidRPr="00685FC7" w:rsidRDefault="00685FC7" w:rsidP="00685FC7">
      <w:pPr>
        <w:ind w:firstLine="480"/>
      </w:pPr>
      <w:r>
        <w:rPr>
          <w:rFonts w:hint="eastAsia"/>
          <w:noProof/>
          <w14:ligatures w14:val="none"/>
        </w:rPr>
        <w:drawing>
          <wp:anchor distT="0" distB="0" distL="114300" distR="114300" simplePos="0" relativeHeight="251726848" behindDoc="0" locked="0" layoutInCell="1" allowOverlap="1" wp14:anchorId="0798A0D8" wp14:editId="0173AF5C">
            <wp:simplePos x="0" y="0"/>
            <wp:positionH relativeFrom="margin">
              <wp:align>center</wp:align>
            </wp:positionH>
            <wp:positionV relativeFrom="paragraph">
              <wp:posOffset>1261110</wp:posOffset>
            </wp:positionV>
            <wp:extent cx="5639161" cy="2520000"/>
            <wp:effectExtent l="0" t="0" r="0" b="0"/>
            <wp:wrapTopAndBottom/>
            <wp:docPr id="145995578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55783" name="图片 145995578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39161" cy="2520000"/>
                    </a:xfrm>
                    <a:prstGeom prst="rect">
                      <a:avLst/>
                    </a:prstGeom>
                  </pic:spPr>
                </pic:pic>
              </a:graphicData>
            </a:graphic>
            <wp14:sizeRelH relativeFrom="page">
              <wp14:pctWidth>0</wp14:pctWidth>
            </wp14:sizeRelH>
            <wp14:sizeRelV relativeFrom="page">
              <wp14:pctHeight>0</wp14:pctHeight>
            </wp14:sizeRelV>
          </wp:anchor>
        </w:drawing>
      </w:r>
      <w:r w:rsidRPr="00685FC7">
        <w:t>接下来，制作出每天的关键行为变动趋势图</w:t>
      </w:r>
      <w:r w:rsidR="00CE638E">
        <w:rPr>
          <w:rFonts w:hint="eastAsia"/>
        </w:rPr>
        <w:t>（</w:t>
      </w:r>
      <w:r w:rsidRPr="00685FC7">
        <w:t>图</w:t>
      </w:r>
      <w:r w:rsidRPr="00685FC7">
        <w:t>6</w:t>
      </w:r>
      <w:r w:rsidR="002245FA">
        <w:rPr>
          <w:rFonts w:hint="eastAsia"/>
        </w:rPr>
        <w:t>-</w:t>
      </w:r>
      <w:r w:rsidRPr="00685FC7">
        <w:t>8</w:t>
      </w:r>
      <w:r w:rsidR="00CE638E">
        <w:rPr>
          <w:rFonts w:hint="eastAsia"/>
        </w:rPr>
        <w:t>）</w:t>
      </w:r>
      <w:r w:rsidRPr="00685FC7">
        <w:t>。以天作为最细的时间颗粒度，用颜色深浅不同的区域把浏览、</w:t>
      </w:r>
      <w:proofErr w:type="gramStart"/>
      <w:r w:rsidRPr="00685FC7">
        <w:t>加购以及</w:t>
      </w:r>
      <w:proofErr w:type="gramEnd"/>
      <w:r w:rsidRPr="00685FC7">
        <w:t>下单这三种核心的行为每一天的变化情况在一个图像上进行对比呈现出来，可以很直观地看出浏览行为远远大于成交数量这个特点，并精准地把握了诸如促销期等活动期间各项行动同时增加的现象。</w:t>
      </w:r>
    </w:p>
    <w:p w14:paraId="16AA4171" w14:textId="25619F3C" w:rsidR="00195A30" w:rsidRDefault="00195A30" w:rsidP="00685FC7">
      <w:pPr>
        <w:pStyle w:val="affa"/>
        <w:ind w:firstLine="420"/>
      </w:pPr>
      <w:r>
        <w:t>图6-8</w:t>
      </w:r>
      <w:r w:rsidR="00A86F31">
        <w:t xml:space="preserve"> </w:t>
      </w:r>
      <w:r>
        <w:t>每日多维交互行为演变趋势层叠面积折线图</w:t>
      </w:r>
    </w:p>
    <w:p w14:paraId="1C897571" w14:textId="4C9F16CB" w:rsidR="000158B4" w:rsidRPr="000158B4" w:rsidRDefault="000158B4" w:rsidP="000158B4">
      <w:pPr>
        <w:pStyle w:val="3"/>
        <w:ind w:firstLine="480"/>
      </w:pPr>
      <w:bookmarkStart w:id="58" w:name="_Toc227103386"/>
      <w:r>
        <w:rPr>
          <w:rFonts w:hint="eastAsia"/>
        </w:rPr>
        <w:t>24</w:t>
      </w:r>
      <w:r>
        <w:rPr>
          <w:rFonts w:hint="eastAsia"/>
        </w:rPr>
        <w:t>小时用户活跃度时空分布分析</w:t>
      </w:r>
      <w:bookmarkEnd w:id="58"/>
    </w:p>
    <w:p w14:paraId="72B299C0" w14:textId="4FD83ECB" w:rsidR="00195A30" w:rsidRPr="00685FC7" w:rsidRDefault="00685FC7" w:rsidP="00685FC7">
      <w:pPr>
        <w:ind w:firstLine="480"/>
        <w:rPr>
          <w:lang w:bidi="ar"/>
        </w:rPr>
      </w:pPr>
      <w:r w:rsidRPr="00685FC7">
        <w:rPr>
          <w:lang w:bidi="ar"/>
        </w:rPr>
        <w:t>为了进一步了解用户的精细时间喜好度情况，同样绘制出</w:t>
      </w:r>
      <w:r w:rsidRPr="00685FC7">
        <w:rPr>
          <w:lang w:bidi="ar"/>
        </w:rPr>
        <w:t>24</w:t>
      </w:r>
      <w:r w:rsidRPr="00685FC7">
        <w:rPr>
          <w:lang w:bidi="ar"/>
        </w:rPr>
        <w:t>小时细分时间段直方图来反映网上购物用户每日</w:t>
      </w:r>
      <w:r w:rsidRPr="00685FC7">
        <w:rPr>
          <w:lang w:bidi="ar"/>
        </w:rPr>
        <w:t>24</w:t>
      </w:r>
      <w:r w:rsidRPr="00685FC7">
        <w:rPr>
          <w:lang w:bidi="ar"/>
        </w:rPr>
        <w:t>小时各个时间段的活跃度，以便于剔除宏观趋势中每天的变动因素对精细化运营活动时间的选择提供依据，如图</w:t>
      </w:r>
      <w:r w:rsidRPr="00685FC7">
        <w:rPr>
          <w:lang w:bidi="ar"/>
        </w:rPr>
        <w:t>6</w:t>
      </w:r>
      <w:r>
        <w:rPr>
          <w:rFonts w:hint="eastAsia"/>
          <w:lang w:bidi="ar"/>
        </w:rPr>
        <w:t>-</w:t>
      </w:r>
      <w:r w:rsidRPr="00685FC7">
        <w:rPr>
          <w:lang w:bidi="ar"/>
        </w:rPr>
        <w:t>9</w:t>
      </w:r>
      <w:r w:rsidRPr="00685FC7">
        <w:rPr>
          <w:lang w:bidi="ar"/>
        </w:rPr>
        <w:t>所示。</w:t>
      </w:r>
    </w:p>
    <w:p w14:paraId="4C90B6D9" w14:textId="2D2684FC" w:rsidR="00004023" w:rsidRDefault="00685FC7" w:rsidP="00195A30">
      <w:pPr>
        <w:widowControl/>
        <w:ind w:firstLine="480"/>
        <w:jc w:val="center"/>
        <w:rPr>
          <w:rFonts w:ascii="宋体" w:hAnsi="宋体" w:cs="宋体" w:hint="eastAsia"/>
          <w:kern w:val="0"/>
          <w:lang w:bidi="ar"/>
        </w:rPr>
      </w:pPr>
      <w:r>
        <w:rPr>
          <w:rFonts w:ascii="宋体" w:hAnsi="宋体" w:cs="宋体" w:hint="eastAsia"/>
          <w:noProof/>
          <w:kern w:val="0"/>
          <w:lang w:bidi="ar"/>
          <w14:ligatures w14:val="none"/>
        </w:rPr>
        <w:lastRenderedPageBreak/>
        <w:drawing>
          <wp:anchor distT="0" distB="0" distL="114300" distR="114300" simplePos="0" relativeHeight="251727872" behindDoc="0" locked="0" layoutInCell="1" allowOverlap="1" wp14:anchorId="1AA3DEA6" wp14:editId="3B816753">
            <wp:simplePos x="0" y="0"/>
            <wp:positionH relativeFrom="margin">
              <wp:align>center</wp:align>
            </wp:positionH>
            <wp:positionV relativeFrom="paragraph">
              <wp:posOffset>27940</wp:posOffset>
            </wp:positionV>
            <wp:extent cx="5324400" cy="3492000"/>
            <wp:effectExtent l="0" t="0" r="0" b="0"/>
            <wp:wrapTopAndBottom/>
            <wp:docPr id="8525707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0760" name="图片 852570760"/>
                    <pic:cNvPicPr/>
                  </pic:nvPicPr>
                  <pic:blipFill>
                    <a:blip r:embed="rId41">
                      <a:extLst>
                        <a:ext uri="{28A0092B-C50C-407E-A947-70E740481C1C}">
                          <a14:useLocalDpi xmlns:a14="http://schemas.microsoft.com/office/drawing/2010/main" val="0"/>
                        </a:ext>
                      </a:extLst>
                    </a:blip>
                    <a:stretch>
                      <a:fillRect/>
                    </a:stretch>
                  </pic:blipFill>
                  <pic:spPr>
                    <a:xfrm>
                      <a:off x="0" y="0"/>
                      <a:ext cx="5324400" cy="3492000"/>
                    </a:xfrm>
                    <a:prstGeom prst="rect">
                      <a:avLst/>
                    </a:prstGeom>
                  </pic:spPr>
                </pic:pic>
              </a:graphicData>
            </a:graphic>
            <wp14:sizeRelH relativeFrom="page">
              <wp14:pctWidth>0</wp14:pctWidth>
            </wp14:sizeRelH>
            <wp14:sizeRelV relativeFrom="page">
              <wp14:pctHeight>0</wp14:pctHeight>
            </wp14:sizeRelV>
          </wp:anchor>
        </w:drawing>
      </w:r>
      <w:r w:rsidR="00195A30">
        <w:rPr>
          <w:rStyle w:val="Char"/>
          <w:rFonts w:hint="default"/>
        </w:rPr>
        <w:t>图6-9</w:t>
      </w:r>
      <w:r w:rsidR="00A86F31">
        <w:rPr>
          <w:rStyle w:val="Char"/>
          <w:rFonts w:hint="default"/>
        </w:rPr>
        <w:t xml:space="preserve"> </w:t>
      </w:r>
      <w:r w:rsidR="00195A30">
        <w:rPr>
          <w:rStyle w:val="Char"/>
          <w:rFonts w:hint="default"/>
        </w:rPr>
        <w:t>各时间</w:t>
      </w:r>
      <w:proofErr w:type="gramStart"/>
      <w:r w:rsidR="00195A30">
        <w:rPr>
          <w:rStyle w:val="Char"/>
          <w:rFonts w:hint="default"/>
        </w:rPr>
        <w:t>段用户</w:t>
      </w:r>
      <w:proofErr w:type="gramEnd"/>
      <w:r w:rsidR="00195A30">
        <w:rPr>
          <w:rStyle w:val="Char"/>
          <w:rFonts w:hint="default"/>
        </w:rPr>
        <w:t>行为活跃度时空分布监控柱状图</w:t>
      </w:r>
    </w:p>
    <w:p w14:paraId="795B6F9C" w14:textId="20AF6148" w:rsidR="00004023" w:rsidRDefault="000158B4">
      <w:pPr>
        <w:pStyle w:val="2"/>
        <w:ind w:firstLine="560"/>
      </w:pPr>
      <w:bookmarkStart w:id="59" w:name="_Toc227103387"/>
      <w:r>
        <w:rPr>
          <w:rFonts w:hint="eastAsia"/>
        </w:rPr>
        <w:t>用户画像模块</w:t>
      </w:r>
      <w:bookmarkEnd w:id="59"/>
    </w:p>
    <w:p w14:paraId="747174AA" w14:textId="308DF0EE" w:rsidR="000158B4" w:rsidRPr="000158B4" w:rsidRDefault="000158B4" w:rsidP="000158B4">
      <w:pPr>
        <w:pStyle w:val="3"/>
        <w:ind w:firstLine="480"/>
      </w:pPr>
      <w:bookmarkStart w:id="60" w:name="_Toc227103388"/>
      <w:r>
        <w:rPr>
          <w:rFonts w:hint="eastAsia"/>
        </w:rPr>
        <w:t>RFM</w:t>
      </w:r>
      <w:r>
        <w:rPr>
          <w:rFonts w:hint="eastAsia"/>
        </w:rPr>
        <w:t>综合评分分布与可视化</w:t>
      </w:r>
      <w:bookmarkEnd w:id="60"/>
    </w:p>
    <w:p w14:paraId="751362C5" w14:textId="1EB0EB25" w:rsidR="00A922F6" w:rsidRDefault="00A922F6" w:rsidP="00685FC7">
      <w:pPr>
        <w:ind w:firstLine="480"/>
      </w:pPr>
      <w:r w:rsidRPr="00A922F6">
        <w:t>用户画像功能模块是本平台连接后台机器学习模型与前台业务展示的重要部分，主要用于呈现基于</w:t>
      </w:r>
      <w:r w:rsidRPr="00A922F6">
        <w:t>RFM</w:t>
      </w:r>
      <w:r w:rsidRPr="00A922F6">
        <w:t>分析得到的用户价值评分及细分结果。</w:t>
      </w:r>
    </w:p>
    <w:p w14:paraId="08054890" w14:textId="539E258D" w:rsidR="00685FC7" w:rsidRPr="00685FC7" w:rsidRDefault="00685FC7" w:rsidP="00685FC7">
      <w:pPr>
        <w:ind w:firstLine="480"/>
      </w:pPr>
      <w:r w:rsidRPr="00685FC7">
        <w:t>从可视化分析来看，先是绘制了所有用户</w:t>
      </w:r>
      <w:r w:rsidRPr="00685FC7">
        <w:t>RFM</w:t>
      </w:r>
      <w:r w:rsidRPr="00685FC7">
        <w:t>综合得分</w:t>
      </w:r>
      <w:r w:rsidR="00CE638E">
        <w:rPr>
          <w:rFonts w:hint="eastAsia"/>
        </w:rPr>
        <w:t>（</w:t>
      </w:r>
      <w:r w:rsidRPr="00685FC7">
        <w:t>3</w:t>
      </w:r>
      <w:r w:rsidR="0049091B">
        <w:rPr>
          <w:rFonts w:hint="eastAsia"/>
        </w:rPr>
        <w:t>-</w:t>
      </w:r>
      <w:r w:rsidRPr="00685FC7">
        <w:t>15</w:t>
      </w:r>
      <w:r w:rsidR="00CE638E">
        <w:rPr>
          <w:rFonts w:hint="eastAsia"/>
        </w:rPr>
        <w:t>）</w:t>
      </w:r>
      <w:r w:rsidRPr="00685FC7">
        <w:t>的频率直方图如图</w:t>
      </w:r>
      <w:r w:rsidRPr="00685FC7">
        <w:t>6</w:t>
      </w:r>
      <w:r w:rsidR="00CE638E">
        <w:rPr>
          <w:rFonts w:hint="eastAsia"/>
        </w:rPr>
        <w:t>-</w:t>
      </w:r>
      <w:r w:rsidRPr="00685FC7">
        <w:t>10</w:t>
      </w:r>
      <w:r w:rsidRPr="00685FC7">
        <w:t>所示，得出其总体上呈正态分布，并以此说明该打分标准是合理的；正常来说，网站上的用户应该呈现出纺锤状即中间多两边少的形状。接着使用彩色饼状图来展示出经过聚类后得到的不同类型的用户比例，如图</w:t>
      </w:r>
      <w:r w:rsidRPr="00685FC7">
        <w:t>6</w:t>
      </w:r>
      <w:r w:rsidR="00CE638E">
        <w:rPr>
          <w:rFonts w:hint="eastAsia"/>
        </w:rPr>
        <w:t>-</w:t>
      </w:r>
      <w:r w:rsidRPr="00685FC7">
        <w:t>11</w:t>
      </w:r>
      <w:r w:rsidRPr="00685FC7">
        <w:t>。直观反映新增客户、沉睡客户、</w:t>
      </w:r>
      <w:r w:rsidRPr="00685FC7">
        <w:t>VIP</w:t>
      </w:r>
      <w:r w:rsidRPr="00685FC7">
        <w:t>客户等各类型客户的具体比例构成。</w:t>
      </w:r>
    </w:p>
    <w:p w14:paraId="75389AB0" w14:textId="77777777" w:rsidR="00195A30" w:rsidRDefault="00195A30">
      <w:pPr>
        <w:widowControl/>
        <w:spacing w:line="240" w:lineRule="auto"/>
        <w:ind w:firstLineChars="0" w:firstLine="0"/>
        <w:jc w:val="left"/>
      </w:pPr>
      <w:r>
        <w:br w:type="page"/>
      </w:r>
    </w:p>
    <w:p w14:paraId="7B7B0C95" w14:textId="39C87643" w:rsidR="00004023" w:rsidRDefault="00195A30" w:rsidP="00195A30">
      <w:pPr>
        <w:pStyle w:val="affa"/>
        <w:ind w:firstLine="420"/>
      </w:pPr>
      <w:r>
        <w:rPr>
          <w:noProof/>
          <w14:ligatures w14:val="none"/>
        </w:rPr>
        <w:lastRenderedPageBreak/>
        <w:drawing>
          <wp:anchor distT="0" distB="0" distL="114300" distR="114300" simplePos="0" relativeHeight="251729920" behindDoc="0" locked="0" layoutInCell="1" allowOverlap="1" wp14:anchorId="1E13D521" wp14:editId="2815AD75">
            <wp:simplePos x="0" y="0"/>
            <wp:positionH relativeFrom="column">
              <wp:align>center</wp:align>
            </wp:positionH>
            <wp:positionV relativeFrom="paragraph">
              <wp:posOffset>4115435</wp:posOffset>
            </wp:positionV>
            <wp:extent cx="4960800" cy="3744000"/>
            <wp:effectExtent l="0" t="0" r="0" b="8890"/>
            <wp:wrapTopAndBottom/>
            <wp:docPr id="122795478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54785" name="图片 1227954785"/>
                    <pic:cNvPicPr/>
                  </pic:nvPicPr>
                  <pic:blipFill>
                    <a:blip r:embed="rId42">
                      <a:extLst>
                        <a:ext uri="{28A0092B-C50C-407E-A947-70E740481C1C}">
                          <a14:useLocalDpi xmlns:a14="http://schemas.microsoft.com/office/drawing/2010/main" val="0"/>
                        </a:ext>
                      </a:extLst>
                    </a:blip>
                    <a:stretch>
                      <a:fillRect/>
                    </a:stretch>
                  </pic:blipFill>
                  <pic:spPr>
                    <a:xfrm>
                      <a:off x="0" y="0"/>
                      <a:ext cx="4960800" cy="3744000"/>
                    </a:xfrm>
                    <a:prstGeom prst="rect">
                      <a:avLst/>
                    </a:prstGeom>
                  </pic:spPr>
                </pic:pic>
              </a:graphicData>
            </a:graphic>
            <wp14:sizeRelH relativeFrom="page">
              <wp14:pctWidth>0</wp14:pctWidth>
            </wp14:sizeRelH>
            <wp14:sizeRelV relativeFrom="page">
              <wp14:pctHeight>0</wp14:pctHeight>
            </wp14:sizeRelV>
          </wp:anchor>
        </w:drawing>
      </w:r>
      <w:r>
        <w:rPr>
          <w:noProof/>
          <w14:ligatures w14:val="none"/>
        </w:rPr>
        <w:drawing>
          <wp:anchor distT="0" distB="0" distL="114300" distR="114300" simplePos="0" relativeHeight="251728896" behindDoc="0" locked="0" layoutInCell="1" allowOverlap="1" wp14:anchorId="0EFCDD61" wp14:editId="67D7AFE3">
            <wp:simplePos x="0" y="0"/>
            <wp:positionH relativeFrom="page">
              <wp:align>center</wp:align>
            </wp:positionH>
            <wp:positionV relativeFrom="paragraph">
              <wp:posOffset>0</wp:posOffset>
            </wp:positionV>
            <wp:extent cx="3474000" cy="3740400"/>
            <wp:effectExtent l="0" t="0" r="0" b="0"/>
            <wp:wrapTopAndBottom/>
            <wp:docPr id="14297431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3113" name="图片 1429743113"/>
                    <pic:cNvPicPr/>
                  </pic:nvPicPr>
                  <pic:blipFill>
                    <a:blip r:embed="rId43">
                      <a:extLst>
                        <a:ext uri="{28A0092B-C50C-407E-A947-70E740481C1C}">
                          <a14:useLocalDpi xmlns:a14="http://schemas.microsoft.com/office/drawing/2010/main" val="0"/>
                        </a:ext>
                      </a:extLst>
                    </a:blip>
                    <a:stretch>
                      <a:fillRect/>
                    </a:stretch>
                  </pic:blipFill>
                  <pic:spPr>
                    <a:xfrm>
                      <a:off x="0" y="0"/>
                      <a:ext cx="3474000" cy="3740400"/>
                    </a:xfrm>
                    <a:prstGeom prst="rect">
                      <a:avLst/>
                    </a:prstGeom>
                  </pic:spPr>
                </pic:pic>
              </a:graphicData>
            </a:graphic>
            <wp14:sizeRelH relativeFrom="page">
              <wp14:pctWidth>0</wp14:pctWidth>
            </wp14:sizeRelH>
            <wp14:sizeRelV relativeFrom="page">
              <wp14:pctHeight>0</wp14:pctHeight>
            </wp14:sizeRelV>
          </wp:anchor>
        </w:drawing>
      </w:r>
      <w:r>
        <w:t>图6-10</w:t>
      </w:r>
      <w:r w:rsidR="00A86F31">
        <w:t xml:space="preserve"> </w:t>
      </w:r>
      <w:r>
        <w:t>全</w:t>
      </w:r>
      <w:proofErr w:type="gramStart"/>
      <w:r>
        <w:t>量活跃</w:t>
      </w:r>
      <w:proofErr w:type="gramEnd"/>
      <w:r>
        <w:t>用户RFM综合评分频数分布直方图</w:t>
      </w:r>
    </w:p>
    <w:p w14:paraId="281AB73B" w14:textId="5A6DC374" w:rsidR="00195A30" w:rsidRDefault="00882BF5" w:rsidP="00882BF5">
      <w:pPr>
        <w:widowControl/>
        <w:ind w:firstLine="420"/>
        <w:jc w:val="center"/>
        <w:rPr>
          <w:rStyle w:val="Char"/>
          <w:rFonts w:hint="default"/>
        </w:rPr>
      </w:pPr>
      <w:r>
        <w:rPr>
          <w:rStyle w:val="Char"/>
          <w:rFonts w:hint="default"/>
        </w:rPr>
        <w:t>图6-11</w:t>
      </w:r>
      <w:r w:rsidR="00A86F31">
        <w:rPr>
          <w:rStyle w:val="Char"/>
          <w:rFonts w:hint="default"/>
        </w:rPr>
        <w:t xml:space="preserve"> </w:t>
      </w:r>
      <w:r>
        <w:rPr>
          <w:rStyle w:val="Char"/>
          <w:rFonts w:hint="default"/>
        </w:rPr>
        <w:t>聚类算法判定的核心用户分群规模结构占比饼图</w:t>
      </w:r>
    </w:p>
    <w:p w14:paraId="148A2C0D" w14:textId="3BC3A309" w:rsidR="0049091B" w:rsidRPr="00882BF5" w:rsidRDefault="0049091B" w:rsidP="0049091B">
      <w:pPr>
        <w:pStyle w:val="3"/>
        <w:ind w:firstLine="420"/>
      </w:pPr>
      <w:bookmarkStart w:id="61" w:name="_Toc227103389"/>
      <w:r>
        <w:rPr>
          <w:rStyle w:val="Char"/>
          <w:rFonts w:hint="default"/>
        </w:rPr>
        <w:t>聚类</w:t>
      </w:r>
      <w:proofErr w:type="gramStart"/>
      <w:r>
        <w:rPr>
          <w:rStyle w:val="Char"/>
          <w:rFonts w:hint="default"/>
        </w:rPr>
        <w:t>簇</w:t>
      </w:r>
      <w:proofErr w:type="gramEnd"/>
      <w:r>
        <w:rPr>
          <w:rStyle w:val="Char"/>
          <w:rFonts w:hint="default"/>
        </w:rPr>
        <w:t>中心特征雷达图分析</w:t>
      </w:r>
      <w:bookmarkEnd w:id="61"/>
    </w:p>
    <w:p w14:paraId="5EEBC309" w14:textId="0C419986" w:rsidR="00004023" w:rsidRDefault="00685FC7" w:rsidP="00685FC7">
      <w:pPr>
        <w:ind w:firstLine="480"/>
      </w:pPr>
      <w:r w:rsidRPr="00685FC7">
        <w:t>此外，还对</w:t>
      </w:r>
      <w:r w:rsidRPr="00685FC7">
        <w:t>K-Means++</w:t>
      </w:r>
      <w:r w:rsidRPr="00685FC7">
        <w:t>聚类结果进行进一步研究，并绘制出各聚类成员的雷达图如</w:t>
      </w:r>
      <w:r w:rsidRPr="00685FC7">
        <w:lastRenderedPageBreak/>
        <w:t>图</w:t>
      </w:r>
      <w:r w:rsidRPr="00685FC7">
        <w:t>6-12</w:t>
      </w:r>
      <w:r w:rsidRPr="00685FC7">
        <w:t>所示，其中</w:t>
      </w:r>
      <w:r w:rsidR="002245FA">
        <w:rPr>
          <w:rFonts w:hint="eastAsia"/>
        </w:rPr>
        <w:t>R/F/M</w:t>
      </w:r>
      <w:r w:rsidRPr="00685FC7">
        <w:t>分别代表最近消费时间</w:t>
      </w:r>
      <w:r w:rsidR="00CE638E">
        <w:rPr>
          <w:rFonts w:hint="eastAsia"/>
        </w:rPr>
        <w:t>（</w:t>
      </w:r>
      <w:r w:rsidRPr="00685FC7">
        <w:t>Recent Consumption Time</w:t>
      </w:r>
      <w:r w:rsidR="00CE638E">
        <w:rPr>
          <w:rFonts w:hint="eastAsia"/>
        </w:rPr>
        <w:t>)</w:t>
      </w:r>
      <w:r w:rsidRPr="00685FC7">
        <w:t>/</w:t>
      </w:r>
      <w:r w:rsidRPr="00685FC7">
        <w:t>消费频次</w:t>
      </w:r>
      <w:r w:rsidR="00CE638E">
        <w:rPr>
          <w:rFonts w:hint="eastAsia"/>
        </w:rPr>
        <w:t>（</w:t>
      </w:r>
      <w:r w:rsidRPr="00685FC7">
        <w:t>Frequency</w:t>
      </w:r>
      <w:r w:rsidR="00CE638E">
        <w:rPr>
          <w:rFonts w:hint="eastAsia"/>
        </w:rPr>
        <w:t>)</w:t>
      </w:r>
      <w:r w:rsidRPr="00685FC7">
        <w:t xml:space="preserve">/ </w:t>
      </w:r>
      <w:r w:rsidRPr="00685FC7">
        <w:t>消费金额</w:t>
      </w:r>
      <w:r w:rsidR="00CE638E">
        <w:rPr>
          <w:rFonts w:hint="eastAsia"/>
        </w:rPr>
        <w:t>（</w:t>
      </w:r>
      <w:r w:rsidRPr="00685FC7">
        <w:t>Money</w:t>
      </w:r>
      <w:r w:rsidR="00CE638E">
        <w:rPr>
          <w:rFonts w:hint="eastAsia"/>
        </w:rPr>
        <w:t>）</w:t>
      </w:r>
      <w:r w:rsidRPr="00685FC7">
        <w:t>，从每个指标上的长度可看出各个聚类成员之间的区</w:t>
      </w:r>
      <w:r w:rsidR="0049091B">
        <w:rPr>
          <w:rFonts w:hint="eastAsia"/>
          <w:noProof/>
          <w14:ligatures w14:val="none"/>
        </w:rPr>
        <w:drawing>
          <wp:anchor distT="0" distB="0" distL="114300" distR="114300" simplePos="0" relativeHeight="251730944" behindDoc="0" locked="0" layoutInCell="1" allowOverlap="1" wp14:anchorId="4E356F1D" wp14:editId="37DA87A5">
            <wp:simplePos x="0" y="0"/>
            <wp:positionH relativeFrom="margin">
              <wp:align>center</wp:align>
            </wp:positionH>
            <wp:positionV relativeFrom="paragraph">
              <wp:posOffset>897255</wp:posOffset>
            </wp:positionV>
            <wp:extent cx="5048038" cy="3636000"/>
            <wp:effectExtent l="0" t="0" r="635" b="3175"/>
            <wp:wrapTopAndBottom/>
            <wp:docPr id="193050995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09955" name="图片 1930509955"/>
                    <pic:cNvPicPr/>
                  </pic:nvPicPr>
                  <pic:blipFill>
                    <a:blip r:embed="rId44">
                      <a:extLst>
                        <a:ext uri="{28A0092B-C50C-407E-A947-70E740481C1C}">
                          <a14:useLocalDpi xmlns:a14="http://schemas.microsoft.com/office/drawing/2010/main" val="0"/>
                        </a:ext>
                      </a:extLst>
                    </a:blip>
                    <a:stretch>
                      <a:fillRect/>
                    </a:stretch>
                  </pic:blipFill>
                  <pic:spPr>
                    <a:xfrm>
                      <a:off x="0" y="0"/>
                      <a:ext cx="5048038" cy="3636000"/>
                    </a:xfrm>
                    <a:prstGeom prst="rect">
                      <a:avLst/>
                    </a:prstGeom>
                  </pic:spPr>
                </pic:pic>
              </a:graphicData>
            </a:graphic>
            <wp14:sizeRelH relativeFrom="page">
              <wp14:pctWidth>0</wp14:pctWidth>
            </wp14:sizeRelH>
            <wp14:sizeRelV relativeFrom="page">
              <wp14:pctHeight>0</wp14:pctHeight>
            </wp14:sizeRelV>
          </wp:anchor>
        </w:drawing>
      </w:r>
      <w:r w:rsidRPr="00685FC7">
        <w:t>别及各自的特点。比如</w:t>
      </w:r>
      <w:r w:rsidRPr="00685FC7">
        <w:t>VIP</w:t>
      </w:r>
      <w:r w:rsidRPr="00685FC7">
        <w:t>成员的雷达图由外向内凸起。流失用户是向里走的三角形。</w:t>
      </w:r>
    </w:p>
    <w:p w14:paraId="44D7F9AF" w14:textId="590A7ADD" w:rsidR="00882BF5" w:rsidRDefault="00882BF5" w:rsidP="00B12175">
      <w:pPr>
        <w:pStyle w:val="affa"/>
        <w:ind w:firstLine="420"/>
        <w:rPr>
          <w:rStyle w:val="Char"/>
        </w:rPr>
      </w:pPr>
      <w:r>
        <w:rPr>
          <w:rStyle w:val="Char"/>
          <w:rFonts w:hint="default"/>
        </w:rPr>
        <w:t>图6-12</w:t>
      </w:r>
      <w:r w:rsidR="00B12175">
        <w:rPr>
          <w:rStyle w:val="Char"/>
        </w:rPr>
        <w:t xml:space="preserve"> </w:t>
      </w:r>
      <w:r>
        <w:rPr>
          <w:rStyle w:val="Char"/>
          <w:rFonts w:hint="default"/>
        </w:rPr>
        <w:t>K-Means++算法聚类</w:t>
      </w:r>
      <w:proofErr w:type="gramStart"/>
      <w:r>
        <w:rPr>
          <w:rStyle w:val="Char"/>
          <w:rFonts w:hint="default"/>
        </w:rPr>
        <w:t>簇</w:t>
      </w:r>
      <w:proofErr w:type="gramEnd"/>
      <w:r>
        <w:rPr>
          <w:rStyle w:val="Char"/>
          <w:rFonts w:hint="default"/>
        </w:rPr>
        <w:t>中心特征多维雷达图</w:t>
      </w:r>
    </w:p>
    <w:p w14:paraId="4A6DB5F3" w14:textId="05866CD0" w:rsidR="0049091B" w:rsidRPr="00882BF5" w:rsidRDefault="0049091B" w:rsidP="0049091B">
      <w:pPr>
        <w:pStyle w:val="3"/>
        <w:ind w:firstLine="420"/>
      </w:pPr>
      <w:bookmarkStart w:id="62" w:name="_Toc227103390"/>
      <w:r>
        <w:rPr>
          <w:rStyle w:val="Char"/>
          <w:rFonts w:hint="default"/>
        </w:rPr>
        <w:t>不同种类用户档案查询</w:t>
      </w:r>
      <w:bookmarkEnd w:id="62"/>
    </w:p>
    <w:p w14:paraId="44FFEDF1" w14:textId="485817B8" w:rsidR="00685FC7" w:rsidRPr="00685FC7" w:rsidRDefault="007721F8" w:rsidP="00685FC7">
      <w:pPr>
        <w:ind w:firstLine="480"/>
      </w:pPr>
      <w:r>
        <w:rPr>
          <w:rFonts w:hint="eastAsia"/>
          <w:noProof/>
          <w14:ligatures w14:val="none"/>
        </w:rPr>
        <w:drawing>
          <wp:anchor distT="0" distB="0" distL="114300" distR="114300" simplePos="0" relativeHeight="251731968" behindDoc="0" locked="0" layoutInCell="1" allowOverlap="1" wp14:anchorId="022922B8" wp14:editId="1E0358D5">
            <wp:simplePos x="0" y="0"/>
            <wp:positionH relativeFrom="margin">
              <wp:align>right</wp:align>
            </wp:positionH>
            <wp:positionV relativeFrom="paragraph">
              <wp:posOffset>939165</wp:posOffset>
            </wp:positionV>
            <wp:extent cx="5760000" cy="2250000"/>
            <wp:effectExtent l="0" t="0" r="0" b="0"/>
            <wp:wrapTopAndBottom/>
            <wp:docPr id="22075505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55052" name="图片 2207550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000" cy="2250000"/>
                    </a:xfrm>
                    <a:prstGeom prst="rect">
                      <a:avLst/>
                    </a:prstGeom>
                  </pic:spPr>
                </pic:pic>
              </a:graphicData>
            </a:graphic>
            <wp14:sizeRelH relativeFrom="page">
              <wp14:pctWidth>0</wp14:pctWidth>
            </wp14:sizeRelH>
            <wp14:sizeRelV relativeFrom="page">
              <wp14:pctHeight>0</wp14:pctHeight>
            </wp14:sizeRelV>
          </wp:anchor>
        </w:drawing>
      </w:r>
      <w:r w:rsidR="00685FC7" w:rsidRPr="00685FC7">
        <w:t>同时，在界面上也提供了具有查询能力的重要用户清单（见图</w:t>
      </w:r>
      <w:r w:rsidR="00685FC7" w:rsidRPr="00685FC7">
        <w:t>6</w:t>
      </w:r>
      <w:r w:rsidR="00685FC7">
        <w:rPr>
          <w:rFonts w:hint="eastAsia"/>
        </w:rPr>
        <w:t>-</w:t>
      </w:r>
      <w:r w:rsidR="00685FC7" w:rsidRPr="00685FC7">
        <w:t>13</w:t>
      </w:r>
      <w:r w:rsidR="00685FC7" w:rsidRPr="00685FC7">
        <w:t>），可以对重要用户进行查询（例如：</w:t>
      </w:r>
      <w:r w:rsidR="00685FC7" w:rsidRPr="00685FC7">
        <w:t>“</w:t>
      </w:r>
      <w:r w:rsidR="00685FC7" w:rsidRPr="00685FC7">
        <w:t>即将成为重要用户</w:t>
      </w:r>
      <w:r w:rsidR="00685FC7" w:rsidRPr="00685FC7">
        <w:t>”</w:t>
      </w:r>
      <w:r w:rsidR="00685FC7" w:rsidRPr="00685FC7">
        <w:t>的客户），以便及时了解这些用户的具体评价指标值、购买行为以及销售业绩，便于将模型的结果转变为具体的营销对象。</w:t>
      </w:r>
    </w:p>
    <w:p w14:paraId="70C15E80" w14:textId="3FF00E2F" w:rsidR="00882BF5" w:rsidRPr="00882BF5" w:rsidRDefault="00882BF5" w:rsidP="00685FC7">
      <w:pPr>
        <w:pStyle w:val="affa"/>
        <w:ind w:firstLine="420"/>
      </w:pPr>
      <w:r>
        <w:rPr>
          <w:rStyle w:val="Char"/>
          <w:rFonts w:hint="default"/>
        </w:rPr>
        <w:t>图6-13</w:t>
      </w:r>
      <w:r w:rsidR="00A86F31">
        <w:rPr>
          <w:rStyle w:val="Char"/>
        </w:rPr>
        <w:t xml:space="preserve"> </w:t>
      </w:r>
      <w:r>
        <w:rPr>
          <w:rStyle w:val="Char"/>
          <w:rFonts w:hint="default"/>
        </w:rPr>
        <w:t>基于分群标签的高价值重点目标用户档案明细表</w:t>
      </w:r>
    </w:p>
    <w:p w14:paraId="2DD6FEC6" w14:textId="0A168EFD" w:rsidR="00004023" w:rsidRDefault="0049091B">
      <w:pPr>
        <w:pStyle w:val="2"/>
        <w:ind w:firstLine="560"/>
      </w:pPr>
      <w:bookmarkStart w:id="63" w:name="_Toc227103391"/>
      <w:r>
        <w:rPr>
          <w:rFonts w:hint="eastAsia"/>
        </w:rPr>
        <w:lastRenderedPageBreak/>
        <w:t>商品分析模块</w:t>
      </w:r>
      <w:bookmarkEnd w:id="63"/>
    </w:p>
    <w:p w14:paraId="0466A4FD" w14:textId="6A2D83A2" w:rsidR="0049091B" w:rsidRPr="0049091B" w:rsidRDefault="0049091B" w:rsidP="0049091B">
      <w:pPr>
        <w:pStyle w:val="3"/>
        <w:ind w:firstLine="480"/>
      </w:pPr>
      <w:bookmarkStart w:id="64" w:name="_Toc227103392"/>
      <w:r>
        <w:rPr>
          <w:rFonts w:hint="eastAsia"/>
        </w:rPr>
        <w:t>商品销量与浏览量排行对比</w:t>
      </w:r>
      <w:bookmarkEnd w:id="64"/>
    </w:p>
    <w:p w14:paraId="63FDC77C" w14:textId="45B7E3F7" w:rsidR="00685FC7" w:rsidRDefault="00685FC7" w:rsidP="00685FC7">
      <w:pPr>
        <w:ind w:firstLine="480"/>
        <w:rPr>
          <w:rFonts w:cs="Times New Roman"/>
          <w:kern w:val="0"/>
          <w14:ligatures w14:val="none"/>
        </w:rPr>
      </w:pPr>
      <w:r>
        <w:rPr>
          <w:rFonts w:hint="eastAsia"/>
        </w:rPr>
        <w:t>商品视角是指从商品的角度对商品进行分析，在电商数据分析中除了考虑商品销量还考虑到商品的点击率。</w:t>
      </w:r>
    </w:p>
    <w:p w14:paraId="7CAFA09A" w14:textId="737C4061" w:rsidR="00685FC7" w:rsidRPr="00685FC7" w:rsidRDefault="00685FC7" w:rsidP="00685FC7">
      <w:pPr>
        <w:ind w:firstLine="480"/>
      </w:pPr>
      <w:r>
        <w:rPr>
          <w:rFonts w:hint="eastAsia"/>
          <w:noProof/>
          <w14:ligatures w14:val="none"/>
        </w:rPr>
        <w:drawing>
          <wp:anchor distT="0" distB="0" distL="114300" distR="114300" simplePos="0" relativeHeight="251732992" behindDoc="0" locked="0" layoutInCell="1" allowOverlap="1" wp14:anchorId="0E1FD64D" wp14:editId="28534824">
            <wp:simplePos x="0" y="0"/>
            <wp:positionH relativeFrom="margin">
              <wp:align>right</wp:align>
            </wp:positionH>
            <wp:positionV relativeFrom="paragraph">
              <wp:posOffset>965835</wp:posOffset>
            </wp:positionV>
            <wp:extent cx="5760000" cy="2098800"/>
            <wp:effectExtent l="0" t="0" r="0" b="0"/>
            <wp:wrapTopAndBottom/>
            <wp:docPr id="176590774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07743" name="图片 17659077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000" cy="2098800"/>
                    </a:xfrm>
                    <a:prstGeom prst="rect">
                      <a:avLst/>
                    </a:prstGeom>
                  </pic:spPr>
                </pic:pic>
              </a:graphicData>
            </a:graphic>
            <wp14:sizeRelH relativeFrom="page">
              <wp14:pctWidth>0</wp14:pctWidth>
            </wp14:sizeRelH>
            <wp14:sizeRelV relativeFrom="page">
              <wp14:pctHeight>0</wp14:pctHeight>
            </wp14:sizeRelV>
          </wp:anchor>
        </w:drawing>
      </w:r>
      <w:r w:rsidRPr="00685FC7">
        <w:t>商品</w:t>
      </w:r>
      <w:r w:rsidRPr="00685FC7">
        <w:t xml:space="preserve"> “</w:t>
      </w:r>
      <w:r w:rsidRPr="00685FC7">
        <w:t>销售排行榜</w:t>
      </w:r>
      <w:r w:rsidRPr="00685FC7">
        <w:t xml:space="preserve">” </w:t>
      </w:r>
      <w:r w:rsidRPr="00685FC7">
        <w:t>和</w:t>
      </w:r>
      <w:r w:rsidRPr="00685FC7">
        <w:t xml:space="preserve"> “</w:t>
      </w:r>
      <w:r w:rsidRPr="00685FC7">
        <w:t>浏览排行榜</w:t>
      </w:r>
      <w:r w:rsidRPr="00685FC7">
        <w:t xml:space="preserve">” </w:t>
      </w:r>
      <w:r w:rsidRPr="00685FC7">
        <w:t>同时显示在系统中（见图</w:t>
      </w:r>
      <w:r w:rsidRPr="00685FC7">
        <w:t>6-14</w:t>
      </w:r>
      <w:r w:rsidRPr="00685FC7">
        <w:t>）。通过两个排名表的比较，能够帮助运营人员及时发现一些</w:t>
      </w:r>
      <w:r w:rsidRPr="00685FC7">
        <w:t xml:space="preserve"> “</w:t>
      </w:r>
      <w:r w:rsidRPr="00685FC7">
        <w:t>人气旺却</w:t>
      </w:r>
      <w:proofErr w:type="gramStart"/>
      <w:r w:rsidRPr="00685FC7">
        <w:t>不</w:t>
      </w:r>
      <w:proofErr w:type="gramEnd"/>
      <w:r w:rsidRPr="00685FC7">
        <w:t>卖货</w:t>
      </w:r>
      <w:r w:rsidRPr="00685FC7">
        <w:t>”</w:t>
      </w:r>
      <w:r w:rsidRPr="00685FC7">
        <w:t>的商品，从而对商品展示的信息、用户评论或者价格进行相应地调整。</w:t>
      </w:r>
    </w:p>
    <w:p w14:paraId="7BD293AC" w14:textId="775D0121" w:rsidR="00882BF5" w:rsidRDefault="00882BF5" w:rsidP="00685FC7">
      <w:pPr>
        <w:pStyle w:val="affa"/>
        <w:ind w:firstLine="420"/>
      </w:pPr>
      <w:r>
        <w:t>图6-14</w:t>
      </w:r>
      <w:r w:rsidR="00A86F31">
        <w:t xml:space="preserve"> </w:t>
      </w:r>
      <w:r>
        <w:t>头部商品前端浏览曝光流量与实际购买</w:t>
      </w:r>
      <w:proofErr w:type="gramStart"/>
      <w:r>
        <w:t>销量双维</w:t>
      </w:r>
      <w:proofErr w:type="gramEnd"/>
      <w:r>
        <w:t>对比图</w:t>
      </w:r>
    </w:p>
    <w:p w14:paraId="23E4A260" w14:textId="1B25935C" w:rsidR="0049091B" w:rsidRPr="0049091B" w:rsidRDefault="0049091B" w:rsidP="0049091B">
      <w:pPr>
        <w:pStyle w:val="3"/>
        <w:ind w:firstLine="480"/>
      </w:pPr>
      <w:bookmarkStart w:id="65" w:name="_Toc227103393"/>
      <w:r>
        <w:rPr>
          <w:rFonts w:hint="eastAsia"/>
        </w:rPr>
        <w:t>品类结构与单品转化率分析</w:t>
      </w:r>
      <w:bookmarkEnd w:id="65"/>
    </w:p>
    <w:p w14:paraId="72B30966" w14:textId="4A9E2C61" w:rsidR="00004023" w:rsidRPr="00685FC7" w:rsidRDefault="00685FC7" w:rsidP="00685FC7">
      <w:pPr>
        <w:ind w:firstLine="480"/>
      </w:pPr>
      <w:r>
        <w:rPr>
          <w:rFonts w:hint="eastAsia"/>
          <w:noProof/>
          <w14:ligatures w14:val="none"/>
        </w:rPr>
        <w:drawing>
          <wp:anchor distT="0" distB="0" distL="114300" distR="114300" simplePos="0" relativeHeight="251734016" behindDoc="0" locked="0" layoutInCell="1" allowOverlap="1" wp14:anchorId="0516421C" wp14:editId="6D31BE02">
            <wp:simplePos x="0" y="0"/>
            <wp:positionH relativeFrom="margin">
              <wp:align>right</wp:align>
            </wp:positionH>
            <wp:positionV relativeFrom="paragraph">
              <wp:posOffset>1285240</wp:posOffset>
            </wp:positionV>
            <wp:extent cx="5760000" cy="2095200"/>
            <wp:effectExtent l="0" t="0" r="0" b="635"/>
            <wp:wrapTopAndBottom/>
            <wp:docPr id="106710896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08961" name="图片 106710896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00" cy="2095200"/>
                    </a:xfrm>
                    <a:prstGeom prst="rect">
                      <a:avLst/>
                    </a:prstGeom>
                  </pic:spPr>
                </pic:pic>
              </a:graphicData>
            </a:graphic>
            <wp14:sizeRelH relativeFrom="page">
              <wp14:pctWidth>0</wp14:pctWidth>
            </wp14:sizeRelH>
            <wp14:sizeRelV relativeFrom="page">
              <wp14:pctHeight>0</wp14:pctHeight>
            </wp14:sizeRelV>
          </wp:anchor>
        </w:drawing>
      </w:r>
      <w:r w:rsidRPr="00685FC7">
        <w:t>从商品分类上来看，系统使用带滚动条的</w:t>
      </w:r>
      <w:proofErr w:type="gramStart"/>
      <w:r w:rsidRPr="00685FC7">
        <w:t>圆形饼图来</w:t>
      </w:r>
      <w:proofErr w:type="gramEnd"/>
      <w:r w:rsidRPr="00685FC7">
        <w:t>表示各个分类下的商品销售额占总销售额的比例；为了进一步区分不同商品带来的访问量转化为成交额的程度高低，系统提供了一个分组的条形图来对平台上销量最高的五个商品进行访问量和成交数量的比较分析，能够更加方便地观察不同商品之间的转化率程度</w:t>
      </w:r>
      <w:r w:rsidR="00CE638E">
        <w:rPr>
          <w:rFonts w:hint="eastAsia"/>
        </w:rPr>
        <w:t>（</w:t>
      </w:r>
      <w:r w:rsidRPr="00685FC7">
        <w:t>见图</w:t>
      </w:r>
      <w:r w:rsidRPr="00685FC7">
        <w:t>6-15</w:t>
      </w:r>
      <w:r w:rsidR="00CE638E">
        <w:rPr>
          <w:rFonts w:hint="eastAsia"/>
        </w:rPr>
        <w:t>）</w:t>
      </w:r>
      <w:r w:rsidRPr="00685FC7">
        <w:t>。</w:t>
      </w:r>
    </w:p>
    <w:p w14:paraId="0A7C74D1" w14:textId="460149F2" w:rsidR="00882BF5" w:rsidRPr="00882BF5" w:rsidRDefault="00882BF5" w:rsidP="00882BF5">
      <w:pPr>
        <w:widowControl/>
        <w:ind w:firstLine="420"/>
        <w:jc w:val="center"/>
        <w:rPr>
          <w:rFonts w:ascii="黑体" w:eastAsia="黑体" w:hAnsi="黑体" w:cs="黑体" w:hint="eastAsia"/>
          <w:sz w:val="21"/>
          <w:szCs w:val="21"/>
        </w:rPr>
      </w:pPr>
      <w:r>
        <w:rPr>
          <w:rStyle w:val="Char"/>
          <w:rFonts w:hint="default"/>
        </w:rPr>
        <w:t>图6-15</w:t>
      </w:r>
      <w:r w:rsidR="00A86F31">
        <w:rPr>
          <w:rStyle w:val="Char"/>
          <w:rFonts w:hint="default"/>
        </w:rPr>
        <w:t xml:space="preserve"> </w:t>
      </w:r>
      <w:r>
        <w:rPr>
          <w:rStyle w:val="Char"/>
          <w:rFonts w:hint="default"/>
        </w:rPr>
        <w:t>核心热门品类结构占比与单品转化行为绝对量对比柱状图</w:t>
      </w:r>
    </w:p>
    <w:p w14:paraId="413584C6" w14:textId="492EF100" w:rsidR="0049091B" w:rsidRDefault="0049091B" w:rsidP="0049091B">
      <w:pPr>
        <w:pStyle w:val="3"/>
        <w:ind w:firstLine="480"/>
        <w:rPr>
          <w:lang w:bidi="ar"/>
        </w:rPr>
      </w:pPr>
      <w:bookmarkStart w:id="66" w:name="_Toc227103394"/>
      <w:r>
        <w:rPr>
          <w:rFonts w:hint="eastAsia"/>
          <w:lang w:bidi="ar"/>
        </w:rPr>
        <w:lastRenderedPageBreak/>
        <w:t>公网满意</w:t>
      </w:r>
      <w:proofErr w:type="gramStart"/>
      <w:r>
        <w:rPr>
          <w:rFonts w:hint="eastAsia"/>
          <w:lang w:bidi="ar"/>
        </w:rPr>
        <w:t>度多源数据</w:t>
      </w:r>
      <w:proofErr w:type="gramEnd"/>
      <w:r>
        <w:rPr>
          <w:rFonts w:hint="eastAsia"/>
          <w:lang w:bidi="ar"/>
        </w:rPr>
        <w:t>交叉看板</w:t>
      </w:r>
      <w:bookmarkEnd w:id="66"/>
    </w:p>
    <w:p w14:paraId="18973E36" w14:textId="45D616CD" w:rsidR="00685FC7" w:rsidRPr="00685FC7" w:rsidRDefault="00685FC7" w:rsidP="00685FC7">
      <w:pPr>
        <w:ind w:firstLine="480"/>
        <w:rPr>
          <w:lang w:bidi="ar"/>
        </w:rPr>
      </w:pPr>
      <w:r w:rsidRPr="00685FC7">
        <w:rPr>
          <w:lang w:bidi="ar"/>
        </w:rPr>
        <w:t>传统的转化漏斗及流量分析往往仅能帮助我们发现</w:t>
      </w:r>
      <w:r w:rsidRPr="00685FC7">
        <w:rPr>
          <w:lang w:bidi="ar"/>
        </w:rPr>
        <w:t xml:space="preserve"> “</w:t>
      </w:r>
      <w:r w:rsidRPr="00685FC7">
        <w:rPr>
          <w:lang w:bidi="ar"/>
        </w:rPr>
        <w:t>高曝光、低转化</w:t>
      </w:r>
      <w:r w:rsidRPr="00685FC7">
        <w:rPr>
          <w:lang w:bidi="ar"/>
        </w:rPr>
        <w:t xml:space="preserve">” </w:t>
      </w:r>
      <w:r w:rsidRPr="00685FC7">
        <w:rPr>
          <w:lang w:bidi="ar"/>
        </w:rPr>
        <w:t>的表象，很难从数据脱敏的电商日志中找到用户放弃购买的真实原因。</w:t>
      </w:r>
    </w:p>
    <w:p w14:paraId="50B320EB" w14:textId="370BDEA9" w:rsidR="000374BD" w:rsidRPr="000374BD" w:rsidRDefault="000374BD" w:rsidP="00685FC7">
      <w:pPr>
        <w:ind w:firstLine="480"/>
        <w:rPr>
          <w:lang w:bidi="ar"/>
        </w:rPr>
      </w:pPr>
      <w:r>
        <w:rPr>
          <w:rFonts w:ascii="宋体" w:hAnsi="宋体" w:cs="宋体" w:hint="eastAsia"/>
          <w:noProof/>
          <w:kern w:val="0"/>
          <w:lang w:bidi="ar"/>
          <w14:ligatures w14:val="none"/>
        </w:rPr>
        <w:drawing>
          <wp:anchor distT="0" distB="0" distL="114300" distR="114300" simplePos="0" relativeHeight="251710464" behindDoc="0" locked="0" layoutInCell="1" allowOverlap="1" wp14:anchorId="7B85B8FA" wp14:editId="7638696F">
            <wp:simplePos x="0" y="0"/>
            <wp:positionH relativeFrom="column">
              <wp:align>center</wp:align>
            </wp:positionH>
            <wp:positionV relativeFrom="paragraph">
              <wp:posOffset>903605</wp:posOffset>
            </wp:positionV>
            <wp:extent cx="5760000" cy="2588400"/>
            <wp:effectExtent l="0" t="0" r="0" b="2540"/>
            <wp:wrapTopAndBottom/>
            <wp:docPr id="8951163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6395" name="图片 89511639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000" cy="2588400"/>
                    </a:xfrm>
                    <a:prstGeom prst="rect">
                      <a:avLst/>
                    </a:prstGeom>
                  </pic:spPr>
                </pic:pic>
              </a:graphicData>
            </a:graphic>
            <wp14:sizeRelH relativeFrom="page">
              <wp14:pctWidth>0</wp14:pctWidth>
            </wp14:sizeRelH>
            <wp14:sizeRelV relativeFrom="page">
              <wp14:pctHeight>0</wp14:pctHeight>
            </wp14:sizeRelV>
          </wp:anchor>
        </w:drawing>
      </w:r>
      <w:r w:rsidR="00685FC7" w:rsidRPr="00685FC7">
        <w:rPr>
          <w:lang w:bidi="ar"/>
        </w:rPr>
        <w:t>除了基于内网脱敏日志进行分析外，在商品分析部分在客户端上融合其他数据源信息，设计并实现了一款</w:t>
      </w:r>
      <w:r w:rsidR="00685FC7" w:rsidRPr="00685FC7">
        <w:rPr>
          <w:lang w:bidi="ar"/>
        </w:rPr>
        <w:t xml:space="preserve"> “</w:t>
      </w:r>
      <w:r w:rsidR="00685FC7" w:rsidRPr="00685FC7">
        <w:rPr>
          <w:lang w:bidi="ar"/>
        </w:rPr>
        <w:t>热门商品公共网络满意度扩展维度</w:t>
      </w:r>
      <w:r w:rsidR="00685FC7" w:rsidRPr="00685FC7">
        <w:rPr>
          <w:lang w:bidi="ar"/>
        </w:rPr>
        <w:t xml:space="preserve"> ” </w:t>
      </w:r>
      <w:r w:rsidR="00685FC7" w:rsidRPr="00685FC7">
        <w:rPr>
          <w:lang w:bidi="ar"/>
        </w:rPr>
        <w:t>的可视化联动组件</w:t>
      </w:r>
      <w:r w:rsidR="00CE638E">
        <w:rPr>
          <w:rFonts w:hint="eastAsia"/>
          <w:lang w:bidi="ar"/>
        </w:rPr>
        <w:t>（</w:t>
      </w:r>
      <w:r w:rsidR="00685FC7" w:rsidRPr="00685FC7">
        <w:rPr>
          <w:lang w:bidi="ar"/>
        </w:rPr>
        <w:t>见图</w:t>
      </w:r>
      <w:r w:rsidR="00685FC7" w:rsidRPr="00685FC7">
        <w:rPr>
          <w:lang w:bidi="ar"/>
        </w:rPr>
        <w:t>6</w:t>
      </w:r>
      <w:r w:rsidR="002245FA">
        <w:rPr>
          <w:rFonts w:hint="eastAsia"/>
          <w:lang w:bidi="ar"/>
        </w:rPr>
        <w:t>-</w:t>
      </w:r>
      <w:r w:rsidR="00685FC7" w:rsidRPr="00685FC7">
        <w:rPr>
          <w:lang w:bidi="ar"/>
        </w:rPr>
        <w:t>16</w:t>
      </w:r>
      <w:r w:rsidR="00CE638E">
        <w:rPr>
          <w:rFonts w:hint="eastAsia"/>
          <w:lang w:bidi="ar"/>
        </w:rPr>
        <w:t>）</w:t>
      </w:r>
      <w:r w:rsidR="00685FC7" w:rsidRPr="00685FC7">
        <w:rPr>
          <w:lang w:bidi="ar"/>
        </w:rPr>
        <w:t>。</w:t>
      </w:r>
    </w:p>
    <w:p w14:paraId="1DEE82BF" w14:textId="3A7EA59A" w:rsidR="000374BD" w:rsidRDefault="000374BD" w:rsidP="000374BD">
      <w:pPr>
        <w:pStyle w:val="affa"/>
        <w:ind w:firstLine="420"/>
        <w:rPr>
          <w:lang w:bidi="ar"/>
        </w:rPr>
      </w:pPr>
      <w:r w:rsidRPr="000374BD">
        <w:rPr>
          <w:lang w:bidi="ar"/>
        </w:rPr>
        <w:t>图6-</w:t>
      </w:r>
      <w:r>
        <w:rPr>
          <w:lang w:bidi="ar"/>
        </w:rPr>
        <w:t>16</w:t>
      </w:r>
      <w:r w:rsidR="00A86F31">
        <w:rPr>
          <w:lang w:bidi="ar"/>
        </w:rPr>
        <w:t xml:space="preserve"> </w:t>
      </w:r>
      <w:r w:rsidRPr="000374BD">
        <w:rPr>
          <w:lang w:bidi="ar"/>
        </w:rPr>
        <w:t>内部热销单品流量与京东公网评价指标的多模态交叉对比看板</w:t>
      </w:r>
    </w:p>
    <w:p w14:paraId="0BF0681B" w14:textId="2E26FA24" w:rsidR="00685FC7" w:rsidRDefault="00685FC7" w:rsidP="00685FC7">
      <w:pPr>
        <w:ind w:firstLine="480"/>
        <w:rPr>
          <w:rFonts w:cs="Times New Roman"/>
          <w:kern w:val="0"/>
          <w14:ligatures w14:val="none"/>
        </w:rPr>
      </w:pPr>
      <w:r>
        <w:rPr>
          <w:rFonts w:hint="eastAsia"/>
        </w:rPr>
        <w:t>在数据看板中，通过对后台数据库多个表格的数据同时调用，将系统内部数据</w:t>
      </w:r>
      <w:r>
        <w:rPr>
          <w:rFonts w:eastAsia="Times New Roman" w:cs="Times New Roman"/>
        </w:rPr>
        <w:t>——</w:t>
      </w:r>
      <w:r>
        <w:rPr>
          <w:rFonts w:hint="eastAsia"/>
        </w:rPr>
        <w:t>即</w:t>
      </w:r>
      <w:r>
        <w:rPr>
          <w:rFonts w:eastAsia="Times New Roman"/>
        </w:rPr>
        <w:t>Kaggle</w:t>
      </w:r>
      <w:r>
        <w:rPr>
          <w:rFonts w:hint="eastAsia"/>
        </w:rPr>
        <w:t>数据集中</w:t>
      </w:r>
      <w:r>
        <w:rPr>
          <w:rFonts w:eastAsia="Times New Roman"/>
        </w:rPr>
        <w:t xml:space="preserve"> </w:t>
      </w:r>
      <w:r>
        <w:rPr>
          <w:rFonts w:eastAsia="Times New Roman" w:cs="Times New Roman"/>
        </w:rPr>
        <w:t>“</w:t>
      </w:r>
      <w:r>
        <w:rPr>
          <w:rFonts w:hint="eastAsia"/>
        </w:rPr>
        <w:t>成功订单量</w:t>
      </w:r>
      <w:r>
        <w:rPr>
          <w:rFonts w:eastAsia="Times New Roman" w:cs="Times New Roman"/>
        </w:rPr>
        <w:t>”</w:t>
      </w:r>
      <w:r>
        <w:rPr>
          <w:rFonts w:eastAsia="Times New Roman"/>
        </w:rPr>
        <w:t xml:space="preserve"> </w:t>
      </w:r>
      <w:r>
        <w:rPr>
          <w:rFonts w:hint="eastAsia"/>
        </w:rPr>
        <w:t>的关键交易数据以及爬虫采集到的第三方网站数据</w:t>
      </w:r>
      <w:r>
        <w:rPr>
          <w:rFonts w:eastAsia="Times New Roman" w:cs="Times New Roman"/>
        </w:rPr>
        <w:t>——</w:t>
      </w:r>
      <w:r>
        <w:rPr>
          <w:rFonts w:hint="eastAsia"/>
        </w:rPr>
        <w:t>即京东网上商品评论及评分信息，例如</w:t>
      </w:r>
      <w:r>
        <w:rPr>
          <w:rFonts w:eastAsia="Times New Roman"/>
        </w:rPr>
        <w:t xml:space="preserve"> </w:t>
      </w:r>
      <w:r>
        <w:rPr>
          <w:rFonts w:eastAsia="Times New Roman" w:cs="Times New Roman"/>
        </w:rPr>
        <w:t>“</w:t>
      </w:r>
      <w:r>
        <w:rPr>
          <w:rFonts w:hint="eastAsia"/>
        </w:rPr>
        <w:t>好评率</w:t>
      </w:r>
      <w:r>
        <w:rPr>
          <w:rFonts w:eastAsia="Times New Roman" w:cs="Times New Roman"/>
        </w:rPr>
        <w:t>”</w:t>
      </w:r>
      <w:r>
        <w:rPr>
          <w:rFonts w:hint="eastAsia"/>
        </w:rPr>
        <w:t>、</w:t>
      </w:r>
      <w:r>
        <w:rPr>
          <w:rFonts w:eastAsia="Times New Roman" w:cs="Times New Roman"/>
        </w:rPr>
        <w:t>“</w:t>
      </w:r>
      <w:r>
        <w:rPr>
          <w:rFonts w:hint="eastAsia"/>
        </w:rPr>
        <w:t>评价总数</w:t>
      </w:r>
      <w:r>
        <w:rPr>
          <w:rFonts w:eastAsia="Times New Roman" w:cs="Times New Roman"/>
        </w:rPr>
        <w:t>”</w:t>
      </w:r>
      <w:r>
        <w:rPr>
          <w:rFonts w:eastAsia="Times New Roman"/>
        </w:rPr>
        <w:t xml:space="preserve"> </w:t>
      </w:r>
      <w:r>
        <w:rPr>
          <w:rFonts w:hint="eastAsia"/>
        </w:rPr>
        <w:t>和</w:t>
      </w:r>
      <w:r>
        <w:rPr>
          <w:rFonts w:eastAsia="Times New Roman"/>
        </w:rPr>
        <w:t xml:space="preserve"> “</w:t>
      </w:r>
      <w:r>
        <w:rPr>
          <w:rFonts w:hint="eastAsia"/>
        </w:rPr>
        <w:t>店铺评分</w:t>
      </w:r>
      <w:r>
        <w:rPr>
          <w:rFonts w:eastAsia="Times New Roman" w:cs="Times New Roman"/>
        </w:rPr>
        <w:t>”</w:t>
      </w:r>
      <w:r>
        <w:rPr>
          <w:rFonts w:hint="eastAsia"/>
        </w:rPr>
        <w:t>，在同一页面上展现出来，从内部销量和外部口碑两个方面对产品进行分析比较，分析师可以清楚地看到转化失败的原因是什么。例如一个产品在系统中有大量的曝光却没有任何成交，并且公测评分是</w:t>
      </w:r>
      <w:proofErr w:type="gramStart"/>
      <w:r>
        <w:rPr>
          <w:rFonts w:hint="eastAsia"/>
        </w:rPr>
        <w:t>差评或者</w:t>
      </w:r>
      <w:proofErr w:type="gramEnd"/>
      <w:r>
        <w:rPr>
          <w:rFonts w:hint="eastAsia"/>
        </w:rPr>
        <w:t>空值，则可以判断这个产品的品质在所有玩家中都是不满意的。这样的功能将系统的洞察力由表象转为了深度剖析，为电商企业进行精细化商品优化、供应</w:t>
      </w:r>
      <w:proofErr w:type="gramStart"/>
      <w:r>
        <w:rPr>
          <w:rFonts w:hint="eastAsia"/>
        </w:rPr>
        <w:t>链风险</w:t>
      </w:r>
      <w:proofErr w:type="gramEnd"/>
      <w:r>
        <w:rPr>
          <w:rFonts w:hint="eastAsia"/>
        </w:rPr>
        <w:t>预警提供有力支撑。</w:t>
      </w:r>
    </w:p>
    <w:p w14:paraId="163FDBA2" w14:textId="444FD98D" w:rsidR="00004023" w:rsidRDefault="0049091B">
      <w:pPr>
        <w:pStyle w:val="2"/>
        <w:ind w:firstLine="560"/>
      </w:pPr>
      <w:bookmarkStart w:id="67" w:name="_Toc227103395"/>
      <w:r>
        <w:rPr>
          <w:rFonts w:hint="eastAsia"/>
        </w:rPr>
        <w:t>转化漏斗模块</w:t>
      </w:r>
      <w:bookmarkEnd w:id="67"/>
    </w:p>
    <w:p w14:paraId="7E958739" w14:textId="1773913C" w:rsidR="0049091B" w:rsidRPr="0049091B" w:rsidRDefault="0049091B" w:rsidP="0049091B">
      <w:pPr>
        <w:pStyle w:val="3"/>
        <w:ind w:firstLine="480"/>
      </w:pPr>
      <w:bookmarkStart w:id="68" w:name="_Toc227103396"/>
      <w:r>
        <w:rPr>
          <w:rFonts w:hint="eastAsia"/>
        </w:rPr>
        <w:t>用户购买转化漏斗图</w:t>
      </w:r>
      <w:bookmarkEnd w:id="68"/>
    </w:p>
    <w:p w14:paraId="01791FED" w14:textId="77777777" w:rsidR="00685FC7" w:rsidRDefault="00685FC7" w:rsidP="00685FC7">
      <w:pPr>
        <w:ind w:firstLine="480"/>
        <w:rPr>
          <w:rFonts w:cs="Times New Roman"/>
          <w:kern w:val="0"/>
          <w14:ligatures w14:val="none"/>
        </w:rPr>
      </w:pPr>
      <w:r>
        <w:rPr>
          <w:rFonts w:hint="eastAsia"/>
        </w:rPr>
        <w:t>为了满足电商网站中用户流失及低流量高成本的问题需求，本文对整个转化漏斗进行分析展示，清晰地展示出消费者从浏览商品到购买商品的全过程。</w:t>
      </w:r>
    </w:p>
    <w:p w14:paraId="758D57A9" w14:textId="403755D0" w:rsidR="00004023" w:rsidRDefault="00685FC7" w:rsidP="00685FC7">
      <w:pPr>
        <w:ind w:firstLine="480"/>
      </w:pPr>
      <w:r w:rsidRPr="00685FC7">
        <w:t>本方案以常规的倒三角转化漏斗图为主导形式，在</w:t>
      </w:r>
      <w:r w:rsidRPr="00685FC7">
        <w:t>“</w:t>
      </w:r>
      <w:r w:rsidRPr="00685FC7">
        <w:t>商品浏览</w:t>
      </w:r>
      <w:r w:rsidRPr="00685FC7">
        <w:t>→</w:t>
      </w:r>
      <w:r w:rsidRPr="00685FC7">
        <w:t>加入购物车</w:t>
      </w:r>
      <w:r w:rsidRPr="00685FC7">
        <w:t>→</w:t>
      </w:r>
      <w:r w:rsidRPr="00685FC7">
        <w:t>完成</w:t>
      </w:r>
      <w:r w:rsidRPr="00685FC7">
        <w:lastRenderedPageBreak/>
        <w:t>支付</w:t>
      </w:r>
      <w:r w:rsidRPr="00685FC7">
        <w:t>”</w:t>
      </w:r>
      <w:r w:rsidRPr="00685FC7">
        <w:t>的一般电商转化流程预设下（如图</w:t>
      </w:r>
      <w:r w:rsidRPr="00685FC7">
        <w:t>6-17</w:t>
      </w:r>
      <w:r w:rsidRPr="00685FC7">
        <w:t>所示），以用户的行为日志数据为依据来展现。漏斗各级的宽度及颜色深浅代表着每个阶段用户停留的数量，呈现出逐渐缩小的趋势，让管理者一目了然看到流失用户的节点在哪里。</w:t>
      </w:r>
    </w:p>
    <w:p w14:paraId="06C0BFAE" w14:textId="27A3D2DF" w:rsidR="00882BF5" w:rsidRDefault="00685FC7" w:rsidP="00882BF5">
      <w:pPr>
        <w:widowControl/>
        <w:ind w:firstLine="480"/>
        <w:jc w:val="center"/>
        <w:rPr>
          <w:rStyle w:val="Char"/>
          <w:rFonts w:hint="default"/>
        </w:rPr>
      </w:pPr>
      <w:r>
        <w:rPr>
          <w:rFonts w:hint="eastAsia"/>
          <w:noProof/>
          <w14:ligatures w14:val="none"/>
        </w:rPr>
        <w:drawing>
          <wp:anchor distT="0" distB="0" distL="114300" distR="114300" simplePos="0" relativeHeight="251735040" behindDoc="0" locked="0" layoutInCell="1" allowOverlap="1" wp14:anchorId="088E0129" wp14:editId="332D91A0">
            <wp:simplePos x="0" y="0"/>
            <wp:positionH relativeFrom="margin">
              <wp:align>right</wp:align>
            </wp:positionH>
            <wp:positionV relativeFrom="paragraph">
              <wp:posOffset>40005</wp:posOffset>
            </wp:positionV>
            <wp:extent cx="5760000" cy="2674800"/>
            <wp:effectExtent l="0" t="0" r="0" b="0"/>
            <wp:wrapTopAndBottom/>
            <wp:docPr id="149356133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61338" name="图片 149356133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000" cy="2674800"/>
                    </a:xfrm>
                    <a:prstGeom prst="rect">
                      <a:avLst/>
                    </a:prstGeom>
                  </pic:spPr>
                </pic:pic>
              </a:graphicData>
            </a:graphic>
            <wp14:sizeRelH relativeFrom="page">
              <wp14:pctWidth>0</wp14:pctWidth>
            </wp14:sizeRelH>
            <wp14:sizeRelV relativeFrom="page">
              <wp14:pctHeight>0</wp14:pctHeight>
            </wp14:sizeRelV>
          </wp:anchor>
        </w:drawing>
      </w:r>
      <w:r w:rsidR="00882BF5">
        <w:rPr>
          <w:rStyle w:val="Char"/>
          <w:rFonts w:hint="default"/>
        </w:rPr>
        <w:t>图6-17</w:t>
      </w:r>
      <w:r w:rsidR="00A86F31">
        <w:rPr>
          <w:rStyle w:val="Char"/>
          <w:rFonts w:hint="default"/>
        </w:rPr>
        <w:t xml:space="preserve"> </w:t>
      </w:r>
      <w:r w:rsidR="00882BF5">
        <w:rPr>
          <w:rStyle w:val="Char"/>
          <w:rFonts w:hint="default"/>
        </w:rPr>
        <w:t>浏览</w:t>
      </w:r>
      <w:proofErr w:type="gramStart"/>
      <w:r w:rsidR="00882BF5">
        <w:rPr>
          <w:rStyle w:val="Char"/>
          <w:rFonts w:hint="default"/>
        </w:rPr>
        <w:t>至购买全</w:t>
      </w:r>
      <w:proofErr w:type="gramEnd"/>
      <w:r w:rsidR="00882BF5">
        <w:rPr>
          <w:rStyle w:val="Char"/>
          <w:rFonts w:hint="default"/>
        </w:rPr>
        <w:t>生命周期业务链路流转转化漏斗图</w:t>
      </w:r>
    </w:p>
    <w:p w14:paraId="26718EEA" w14:textId="10B4DF41" w:rsidR="0049091B" w:rsidRPr="0049091B" w:rsidRDefault="0049091B" w:rsidP="0049091B">
      <w:pPr>
        <w:pStyle w:val="3"/>
        <w:ind w:firstLine="480"/>
        <w:rPr>
          <w:szCs w:val="24"/>
        </w:rPr>
      </w:pPr>
      <w:bookmarkStart w:id="69" w:name="_Toc227103397"/>
      <w:r w:rsidRPr="0049091B">
        <w:rPr>
          <w:rStyle w:val="Char"/>
          <w:rFonts w:hint="default"/>
          <w:sz w:val="24"/>
          <w:szCs w:val="24"/>
        </w:rPr>
        <w:t>各环节转化率监控仪表盘</w:t>
      </w:r>
      <w:bookmarkEnd w:id="69"/>
    </w:p>
    <w:p w14:paraId="125473DE" w14:textId="7A0FD63B" w:rsidR="00685FC7" w:rsidRPr="00685FC7" w:rsidRDefault="00685FC7" w:rsidP="00685FC7">
      <w:pPr>
        <w:ind w:firstLine="480"/>
      </w:pPr>
      <w:r>
        <w:rPr>
          <w:rFonts w:hint="eastAsia"/>
          <w:noProof/>
          <w14:ligatures w14:val="none"/>
        </w:rPr>
        <w:drawing>
          <wp:anchor distT="0" distB="0" distL="114300" distR="114300" simplePos="0" relativeHeight="251736064" behindDoc="0" locked="0" layoutInCell="1" allowOverlap="1" wp14:anchorId="1B837154" wp14:editId="600B78FE">
            <wp:simplePos x="0" y="0"/>
            <wp:positionH relativeFrom="margin">
              <wp:align>right</wp:align>
            </wp:positionH>
            <wp:positionV relativeFrom="paragraph">
              <wp:posOffset>1214120</wp:posOffset>
            </wp:positionV>
            <wp:extent cx="5760000" cy="1674000"/>
            <wp:effectExtent l="0" t="0" r="0" b="2540"/>
            <wp:wrapTopAndBottom/>
            <wp:docPr id="108472745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7455" name="图片 108472745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00" cy="1674000"/>
                    </a:xfrm>
                    <a:prstGeom prst="rect">
                      <a:avLst/>
                    </a:prstGeom>
                  </pic:spPr>
                </pic:pic>
              </a:graphicData>
            </a:graphic>
            <wp14:sizeRelH relativeFrom="page">
              <wp14:pctWidth>0</wp14:pctWidth>
            </wp14:sizeRelH>
            <wp14:sizeRelV relativeFrom="page">
              <wp14:pctHeight>0</wp14:pctHeight>
            </wp14:sizeRelV>
          </wp:anchor>
        </w:drawing>
      </w:r>
      <w:r w:rsidRPr="00685FC7">
        <w:t>为了进一步量化纯图表的信息表达，在下方增加了三组弧形进度条（如图</w:t>
      </w:r>
      <w:r w:rsidRPr="00685FC7">
        <w:t>6-18</w:t>
      </w:r>
      <w:r w:rsidRPr="00685FC7">
        <w:t>所示），用来显示</w:t>
      </w:r>
      <w:r w:rsidRPr="00685FC7">
        <w:t>“</w:t>
      </w:r>
      <w:r w:rsidRPr="00685FC7">
        <w:t>浏览至加入购物车完成度</w:t>
      </w:r>
      <w:r w:rsidRPr="00685FC7">
        <w:t>”</w:t>
      </w:r>
      <w:r w:rsidRPr="00685FC7">
        <w:t>、</w:t>
      </w:r>
      <w:r w:rsidRPr="00685FC7">
        <w:t>“</w:t>
      </w:r>
      <w:r w:rsidRPr="00685FC7">
        <w:t>加入购物车至下单完成度</w:t>
      </w:r>
      <w:r w:rsidRPr="00685FC7">
        <w:t>”</w:t>
      </w:r>
      <w:r w:rsidRPr="00685FC7">
        <w:t>及总成交完成度。采用弧形进度条加箭头的形式来量化具体节点的完成比例，便于管理者实时了解整个平台的流量转化情况。</w:t>
      </w:r>
    </w:p>
    <w:p w14:paraId="77770630" w14:textId="52DD8B41" w:rsidR="00882BF5" w:rsidRPr="00882BF5" w:rsidRDefault="00882BF5" w:rsidP="00685FC7">
      <w:pPr>
        <w:pStyle w:val="affa"/>
        <w:ind w:firstLine="420"/>
      </w:pPr>
      <w:r>
        <w:rPr>
          <w:rStyle w:val="Char"/>
          <w:rFonts w:hint="default"/>
        </w:rPr>
        <w:t>图6-18</w:t>
      </w:r>
      <w:r w:rsidR="00A86F31">
        <w:rPr>
          <w:rStyle w:val="Char"/>
        </w:rPr>
        <w:t xml:space="preserve"> </w:t>
      </w:r>
      <w:r>
        <w:rPr>
          <w:rStyle w:val="Char"/>
          <w:rFonts w:hint="default"/>
        </w:rPr>
        <w:t>链路核心环节节点阶段性转化率实时监控仪表盘</w:t>
      </w:r>
    </w:p>
    <w:p w14:paraId="0C569C5A" w14:textId="3167C497" w:rsidR="00004023" w:rsidRDefault="0049091B">
      <w:pPr>
        <w:pStyle w:val="2"/>
        <w:ind w:firstLine="560"/>
      </w:pPr>
      <w:bookmarkStart w:id="70" w:name="_Toc227103398"/>
      <w:r>
        <w:rPr>
          <w:rFonts w:hint="eastAsia"/>
        </w:rPr>
        <w:t>数据管理模块</w:t>
      </w:r>
      <w:bookmarkEnd w:id="70"/>
    </w:p>
    <w:p w14:paraId="590F657B" w14:textId="6316CAAE" w:rsidR="0049091B" w:rsidRPr="0049091B" w:rsidRDefault="0049091B" w:rsidP="00E332BC">
      <w:pPr>
        <w:pStyle w:val="3"/>
        <w:ind w:firstLine="480"/>
      </w:pPr>
      <w:bookmarkStart w:id="71" w:name="_Toc227103399"/>
      <w:r>
        <w:rPr>
          <w:rFonts w:hint="eastAsia"/>
        </w:rPr>
        <w:t>行为日志批量导入与任务调度</w:t>
      </w:r>
      <w:bookmarkEnd w:id="71"/>
    </w:p>
    <w:p w14:paraId="1F5349F2" w14:textId="77777777" w:rsidR="00685FC7" w:rsidRDefault="00685FC7" w:rsidP="00685FC7">
      <w:pPr>
        <w:ind w:firstLine="480"/>
        <w:rPr>
          <w:rFonts w:cs="Times New Roman"/>
          <w:kern w:val="0"/>
          <w14:ligatures w14:val="none"/>
        </w:rPr>
      </w:pPr>
      <w:r>
        <w:rPr>
          <w:rFonts w:hint="eastAsia"/>
        </w:rPr>
        <w:t>数据分析平台中的数据管理窗口是整个平台的数据支持部门以及全过程控制机构。由于此部分的功能主要是对基本工作数据进行读取及书写，为了保障整个平台中主要的</w:t>
      </w:r>
      <w:r>
        <w:rPr>
          <w:rFonts w:hint="eastAsia"/>
        </w:rPr>
        <w:lastRenderedPageBreak/>
        <w:t>数据资源安全，故而该部分只有在具有超级管理员的人员才能打开并使用。这样可以有效地避免数据被恶意篡改，设置如图</w:t>
      </w:r>
      <w:r>
        <w:rPr>
          <w:rFonts w:eastAsia="Times New Roman"/>
        </w:rPr>
        <w:t>6-19</w:t>
      </w:r>
      <w:r>
        <w:rPr>
          <w:rFonts w:hint="eastAsia"/>
        </w:rPr>
        <w:t>所示。</w:t>
      </w:r>
    </w:p>
    <w:p w14:paraId="2C0DF723" w14:textId="18341914" w:rsidR="00E332BC" w:rsidRDefault="00565BBD" w:rsidP="00E332BC">
      <w:pPr>
        <w:pStyle w:val="affa"/>
        <w:ind w:firstLine="420"/>
        <w:rPr>
          <w:rStyle w:val="Char"/>
        </w:rPr>
      </w:pPr>
      <w:r>
        <w:rPr>
          <w:noProof/>
          <w14:ligatures w14:val="none"/>
        </w:rPr>
        <w:drawing>
          <wp:anchor distT="0" distB="0" distL="114300" distR="114300" simplePos="0" relativeHeight="251703296" behindDoc="0" locked="0" layoutInCell="1" allowOverlap="1" wp14:anchorId="6C35148D" wp14:editId="451F6250">
            <wp:simplePos x="0" y="0"/>
            <wp:positionH relativeFrom="margin">
              <wp:align>right</wp:align>
            </wp:positionH>
            <wp:positionV relativeFrom="paragraph">
              <wp:posOffset>104140</wp:posOffset>
            </wp:positionV>
            <wp:extent cx="5760000" cy="2120400"/>
            <wp:effectExtent l="0" t="0" r="0" b="0"/>
            <wp:wrapTopAndBottom/>
            <wp:docPr id="6330579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57959" name="图片 63305795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000" cy="2120400"/>
                    </a:xfrm>
                    <a:prstGeom prst="rect">
                      <a:avLst/>
                    </a:prstGeom>
                  </pic:spPr>
                </pic:pic>
              </a:graphicData>
            </a:graphic>
            <wp14:sizeRelH relativeFrom="page">
              <wp14:pctWidth>0</wp14:pctWidth>
            </wp14:sizeRelH>
            <wp14:sizeRelV relativeFrom="page">
              <wp14:pctHeight>0</wp14:pctHeight>
            </wp14:sizeRelV>
          </wp:anchor>
        </w:drawing>
      </w:r>
      <w:r>
        <w:rPr>
          <w:rStyle w:val="Char"/>
          <w:rFonts w:hint="default"/>
        </w:rPr>
        <w:t>图6-1</w:t>
      </w:r>
      <w:r w:rsidR="000374BD">
        <w:rPr>
          <w:rStyle w:val="Char"/>
          <w:rFonts w:hint="default"/>
        </w:rPr>
        <w:t>9</w:t>
      </w:r>
      <w:r w:rsidR="00A86F31">
        <w:rPr>
          <w:rStyle w:val="Char"/>
        </w:rPr>
        <w:t xml:space="preserve"> </w:t>
      </w:r>
      <w:r>
        <w:rPr>
          <w:rStyle w:val="Char"/>
          <w:rFonts w:hint="default"/>
        </w:rPr>
        <w:t>外部数据采集与后台海量行为日志批处理任务调度面板</w:t>
      </w:r>
    </w:p>
    <w:p w14:paraId="0FFDA802" w14:textId="573F92D8" w:rsidR="00E332BC" w:rsidRPr="00E332BC" w:rsidRDefault="00E332BC" w:rsidP="00E332BC">
      <w:pPr>
        <w:pStyle w:val="3"/>
        <w:ind w:firstLine="480"/>
      </w:pPr>
      <w:bookmarkStart w:id="72" w:name="_Toc227103400"/>
      <w:r w:rsidRPr="00E332BC">
        <w:rPr>
          <w:rFonts w:hint="eastAsia"/>
        </w:rPr>
        <w:t>公网商品实体映射工作台</w:t>
      </w:r>
      <w:bookmarkEnd w:id="72"/>
    </w:p>
    <w:p w14:paraId="4475007B" w14:textId="5F39ABA8" w:rsidR="00685FC7" w:rsidRPr="00685FC7" w:rsidRDefault="00D00DFB" w:rsidP="00685FC7">
      <w:pPr>
        <w:ind w:firstLine="480"/>
      </w:pPr>
      <w:r>
        <w:rPr>
          <w:rFonts w:hint="eastAsia"/>
          <w:noProof/>
          <w14:ligatures w14:val="none"/>
        </w:rPr>
        <w:drawing>
          <wp:anchor distT="0" distB="0" distL="114300" distR="114300" simplePos="0" relativeHeight="251704320" behindDoc="0" locked="0" layoutInCell="1" allowOverlap="1" wp14:anchorId="78CF6D13" wp14:editId="3F734B5F">
            <wp:simplePos x="0" y="0"/>
            <wp:positionH relativeFrom="margin">
              <wp:align>right</wp:align>
            </wp:positionH>
            <wp:positionV relativeFrom="paragraph">
              <wp:posOffset>1544320</wp:posOffset>
            </wp:positionV>
            <wp:extent cx="5760000" cy="2916000"/>
            <wp:effectExtent l="0" t="0" r="0" b="0"/>
            <wp:wrapTopAndBottom/>
            <wp:docPr id="11438029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02947" name="图片 114380294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000" cy="2916000"/>
                    </a:xfrm>
                    <a:prstGeom prst="rect">
                      <a:avLst/>
                    </a:prstGeom>
                  </pic:spPr>
                </pic:pic>
              </a:graphicData>
            </a:graphic>
            <wp14:sizeRelH relativeFrom="page">
              <wp14:pctWidth>0</wp14:pctWidth>
            </wp14:sizeRelH>
            <wp14:sizeRelV relativeFrom="page">
              <wp14:pctHeight>0</wp14:pctHeight>
            </wp14:sizeRelV>
          </wp:anchor>
        </w:drawing>
      </w:r>
      <w:r w:rsidR="00685FC7" w:rsidRPr="00685FC7">
        <w:t>考虑到当前系统使用的</w:t>
      </w:r>
      <w:r w:rsidR="00685FC7" w:rsidRPr="00685FC7">
        <w:t>Kaggle</w:t>
      </w:r>
      <w:r w:rsidR="00685FC7" w:rsidRPr="00685FC7">
        <w:t>公开电商行为数据过度脱敏、没有真实的商品属性以及外界评论等问题，在本系统中设计并实现了</w:t>
      </w:r>
      <w:r w:rsidR="00685FC7" w:rsidRPr="00685FC7">
        <w:t xml:space="preserve"> “</w:t>
      </w:r>
      <w:r w:rsidR="00685FC7" w:rsidRPr="00685FC7">
        <w:t>公网映射工场</w:t>
      </w:r>
      <w:r w:rsidR="00685FC7" w:rsidRPr="00685FC7">
        <w:t>”</w:t>
      </w:r>
      <w:r w:rsidR="00685FC7" w:rsidRPr="00685FC7">
        <w:t>，见图</w:t>
      </w:r>
      <w:r w:rsidR="00685FC7" w:rsidRPr="00685FC7">
        <w:t>6</w:t>
      </w:r>
      <w:r w:rsidR="002245FA">
        <w:rPr>
          <w:rFonts w:hint="eastAsia"/>
        </w:rPr>
        <w:t>-</w:t>
      </w:r>
      <w:r w:rsidR="00685FC7" w:rsidRPr="00685FC7">
        <w:t>20</w:t>
      </w:r>
      <w:r w:rsidR="00685FC7" w:rsidRPr="00685FC7">
        <w:t>。在该页面上，管理人员可设置</w:t>
      </w:r>
      <w:r w:rsidR="00685FC7" w:rsidRPr="00685FC7">
        <w:t>Kaggle</w:t>
      </w:r>
      <w:r w:rsidR="00685FC7" w:rsidRPr="00685FC7">
        <w:t>原始行为数据表的位置（即</w:t>
      </w:r>
      <w:r w:rsidR="00685FC7" w:rsidRPr="00685FC7">
        <w:t>2020-Apr-demo.csv</w:t>
      </w:r>
      <w:r w:rsidR="00685FC7" w:rsidRPr="00685FC7">
        <w:t>文件），系统后端会对其中的商品进行识别并使用机器学习的方法在京东上找到对应的实物商品，给出一个粗略的信任度值。</w:t>
      </w:r>
    </w:p>
    <w:p w14:paraId="260AF2D1" w14:textId="21B2CD4A" w:rsidR="00565BBD" w:rsidRDefault="00D00DFB" w:rsidP="00685FC7">
      <w:pPr>
        <w:pStyle w:val="affa"/>
        <w:ind w:firstLine="420"/>
      </w:pPr>
      <w:r w:rsidRPr="00D00DFB">
        <w:t>图6-</w:t>
      </w:r>
      <w:r w:rsidR="000374BD">
        <w:t>20</w:t>
      </w:r>
      <w:r w:rsidR="00A86F31">
        <w:t xml:space="preserve"> </w:t>
      </w:r>
      <w:r w:rsidRPr="00D00DFB">
        <w:t>基于Kaggle脱敏数据集的公网商品实体映射工作台</w:t>
      </w:r>
    </w:p>
    <w:p w14:paraId="04FEC093" w14:textId="7424C502" w:rsidR="00EF37E3" w:rsidRPr="00EF37E3" w:rsidRDefault="00EF37E3" w:rsidP="00E332BC">
      <w:pPr>
        <w:pStyle w:val="3"/>
        <w:ind w:firstLine="480"/>
      </w:pPr>
      <w:bookmarkStart w:id="73" w:name="_Toc227103401"/>
      <w:r>
        <w:rPr>
          <w:rFonts w:hint="eastAsia"/>
        </w:rPr>
        <w:t>外部满意</w:t>
      </w:r>
      <w:proofErr w:type="gramStart"/>
      <w:r>
        <w:rPr>
          <w:rFonts w:hint="eastAsia"/>
        </w:rPr>
        <w:t>度数据</w:t>
      </w:r>
      <w:proofErr w:type="gramEnd"/>
      <w:r>
        <w:rPr>
          <w:rFonts w:hint="eastAsia"/>
        </w:rPr>
        <w:t>自动化采集</w:t>
      </w:r>
      <w:bookmarkEnd w:id="73"/>
    </w:p>
    <w:p w14:paraId="3B4F562D" w14:textId="028DF71C" w:rsidR="00D00DFB" w:rsidRDefault="00685FC7" w:rsidP="00685FC7">
      <w:pPr>
        <w:ind w:firstLine="480"/>
      </w:pPr>
      <w:r w:rsidRPr="00685FC7">
        <w:t>考虑到如果全由机器自动进行映射可能存在的算法偏差和数据污染风险，增加了</w:t>
      </w:r>
      <w:r w:rsidRPr="00685FC7">
        <w:t xml:space="preserve"> </w:t>
      </w:r>
      <w:r w:rsidRPr="00685FC7">
        <w:lastRenderedPageBreak/>
        <w:t>“</w:t>
      </w:r>
      <w:r w:rsidRPr="00685FC7">
        <w:t>人工辅助</w:t>
      </w:r>
      <w:r w:rsidRPr="00685FC7">
        <w:t>”</w:t>
      </w:r>
      <w:r w:rsidRPr="00685FC7">
        <w:t>的复核环节，见图</w:t>
      </w:r>
      <w:r w:rsidRPr="00685FC7">
        <w:t>6-21</w:t>
      </w:r>
      <w:r w:rsidRPr="00685FC7">
        <w:t>的</w:t>
      </w:r>
      <w:r w:rsidRPr="00685FC7">
        <w:t xml:space="preserve"> “Confirmed Matched” </w:t>
      </w:r>
      <w:r w:rsidRPr="00685FC7">
        <w:t>列表，即显示本店</w:t>
      </w:r>
      <w:r w:rsidRPr="00685FC7">
        <w:t>ID</w:t>
      </w:r>
      <w:r w:rsidRPr="00685FC7">
        <w:t>和京东</w:t>
      </w:r>
      <w:r w:rsidRPr="00685FC7">
        <w:t>ID</w:t>
      </w:r>
      <w:r w:rsidRPr="00685FC7">
        <w:t>匹配结果、置信度及证据</w:t>
      </w:r>
      <w:r w:rsidR="00CE638E">
        <w:rPr>
          <w:rFonts w:hint="eastAsia"/>
        </w:rPr>
        <w:t>（</w:t>
      </w:r>
      <w:r w:rsidRPr="00685FC7">
        <w:t>evidence</w:t>
      </w:r>
      <w:r w:rsidR="00CE638E">
        <w:rPr>
          <w:rFonts w:hint="eastAsia"/>
        </w:rPr>
        <w:t>）</w:t>
      </w:r>
      <w:r w:rsidRPr="00685FC7">
        <w:t>等信息。数据管理员可通过</w:t>
      </w:r>
      <w:proofErr w:type="gramStart"/>
      <w:r w:rsidRPr="00685FC7">
        <w:t>右链直接</w:t>
      </w:r>
      <w:proofErr w:type="gramEnd"/>
      <w:r w:rsidRPr="00685FC7">
        <w:t>跳转到京东的商品</w:t>
      </w:r>
      <w:proofErr w:type="gramStart"/>
      <w:r w:rsidRPr="00685FC7">
        <w:t>页进行</w:t>
      </w:r>
      <w:proofErr w:type="gramEnd"/>
      <w:r w:rsidRPr="00685FC7">
        <w:t>手动校验，确定映射关系无误后再进行正式入库处理。</w:t>
      </w:r>
    </w:p>
    <w:p w14:paraId="590D3F37" w14:textId="637A4C20" w:rsidR="00DA502E" w:rsidRDefault="00DA502E" w:rsidP="00DA502E">
      <w:pPr>
        <w:pStyle w:val="affa"/>
        <w:ind w:firstLine="420"/>
      </w:pPr>
      <w:r>
        <w:rPr>
          <w:rFonts w:hint="default"/>
          <w:noProof/>
          <w14:ligatures w14:val="none"/>
        </w:rPr>
        <w:drawing>
          <wp:anchor distT="0" distB="0" distL="114300" distR="114300" simplePos="0" relativeHeight="251705344" behindDoc="0" locked="0" layoutInCell="1" allowOverlap="1" wp14:anchorId="7B05973A" wp14:editId="62C87667">
            <wp:simplePos x="0" y="0"/>
            <wp:positionH relativeFrom="column">
              <wp:align>center</wp:align>
            </wp:positionH>
            <wp:positionV relativeFrom="paragraph">
              <wp:posOffset>50165</wp:posOffset>
            </wp:positionV>
            <wp:extent cx="5130216" cy="2664000"/>
            <wp:effectExtent l="0" t="0" r="0" b="3175"/>
            <wp:wrapTopAndBottom/>
            <wp:docPr id="8466065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06535" name="图片 84660653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130216" cy="2664000"/>
                    </a:xfrm>
                    <a:prstGeom prst="rect">
                      <a:avLst/>
                    </a:prstGeom>
                  </pic:spPr>
                </pic:pic>
              </a:graphicData>
            </a:graphic>
            <wp14:sizeRelH relativeFrom="page">
              <wp14:pctWidth>0</wp14:pctWidth>
            </wp14:sizeRelH>
            <wp14:sizeRelV relativeFrom="page">
              <wp14:pctHeight>0</wp14:pctHeight>
            </wp14:sizeRelV>
          </wp:anchor>
        </w:drawing>
      </w:r>
      <w:r w:rsidRPr="00404979">
        <w:t>图6-</w:t>
      </w:r>
      <w:r>
        <w:t>2</w:t>
      </w:r>
      <w:r w:rsidR="000374BD">
        <w:t>1</w:t>
      </w:r>
      <w:r w:rsidR="00A86F31">
        <w:t xml:space="preserve"> </w:t>
      </w:r>
      <w:r w:rsidRPr="00404979">
        <w:t>基于人机协同核验机制的已确认商品映射关系表</w:t>
      </w:r>
    </w:p>
    <w:p w14:paraId="72FF6E50" w14:textId="3BAF215C" w:rsidR="00685FC7" w:rsidRPr="00685FC7" w:rsidRDefault="00685FC7" w:rsidP="00685FC7">
      <w:pPr>
        <w:ind w:firstLine="480"/>
      </w:pPr>
      <w:r>
        <w:rPr>
          <w:rFonts w:hint="eastAsia"/>
          <w:noProof/>
          <w14:ligatures w14:val="none"/>
        </w:rPr>
        <w:drawing>
          <wp:anchor distT="0" distB="0" distL="114300" distR="114300" simplePos="0" relativeHeight="251709440" behindDoc="0" locked="0" layoutInCell="1" allowOverlap="1" wp14:anchorId="5CBB7B2C" wp14:editId="71949FD0">
            <wp:simplePos x="0" y="0"/>
            <wp:positionH relativeFrom="margin">
              <wp:align>center</wp:align>
            </wp:positionH>
            <wp:positionV relativeFrom="paragraph">
              <wp:posOffset>1502410</wp:posOffset>
            </wp:positionV>
            <wp:extent cx="2516960" cy="3204000"/>
            <wp:effectExtent l="0" t="0" r="0" b="0"/>
            <wp:wrapTopAndBottom/>
            <wp:docPr id="155122957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29570" name="图片 1551229570"/>
                    <pic:cNvPicPr/>
                  </pic:nvPicPr>
                  <pic:blipFill>
                    <a:blip r:embed="rId54">
                      <a:extLst>
                        <a:ext uri="{28A0092B-C50C-407E-A947-70E740481C1C}">
                          <a14:useLocalDpi xmlns:a14="http://schemas.microsoft.com/office/drawing/2010/main" val="0"/>
                        </a:ext>
                      </a:extLst>
                    </a:blip>
                    <a:stretch>
                      <a:fillRect/>
                    </a:stretch>
                  </pic:blipFill>
                  <pic:spPr>
                    <a:xfrm>
                      <a:off x="0" y="0"/>
                      <a:ext cx="2516960" cy="3204000"/>
                    </a:xfrm>
                    <a:prstGeom prst="rect">
                      <a:avLst/>
                    </a:prstGeom>
                  </pic:spPr>
                </pic:pic>
              </a:graphicData>
            </a:graphic>
            <wp14:sizeRelH relativeFrom="page">
              <wp14:pctWidth>0</wp14:pctWidth>
            </wp14:sizeRelH>
            <wp14:sizeRelV relativeFrom="page">
              <wp14:pctHeight>0</wp14:pctHeight>
            </wp14:sizeRelV>
          </wp:anchor>
        </w:drawing>
      </w:r>
      <w:r w:rsidRPr="00685FC7">
        <w:t>在进行不同来源数据之间的实体对齐之后，管理员可以点击</w:t>
      </w:r>
      <w:r w:rsidRPr="00685FC7">
        <w:t xml:space="preserve"> “</w:t>
      </w:r>
      <w:r w:rsidRPr="00685FC7">
        <w:t>公网满意度补充</w:t>
      </w:r>
      <w:r w:rsidRPr="00685FC7">
        <w:t xml:space="preserve">” </w:t>
      </w:r>
      <w:r w:rsidRPr="00685FC7">
        <w:t>按钮开始爬取（见图</w:t>
      </w:r>
      <w:r w:rsidRPr="00685FC7">
        <w:t>6-22</w:t>
      </w:r>
      <w:r w:rsidRPr="00685FC7">
        <w:t>），根据配置好的</w:t>
      </w:r>
      <w:proofErr w:type="spellStart"/>
      <w:r w:rsidRPr="00685FC7">
        <w:t>DrissionPage</w:t>
      </w:r>
      <w:proofErr w:type="spellEnd"/>
      <w:r w:rsidRPr="00685FC7">
        <w:t>爬虫脚本及字段映射表</w:t>
      </w:r>
      <w:proofErr w:type="gramStart"/>
      <w:r w:rsidRPr="00685FC7">
        <w:t>来爬取对应</w:t>
      </w:r>
      <w:proofErr w:type="gramEnd"/>
      <w:r w:rsidRPr="00685FC7">
        <w:t>的商品的好评率、评论数、店铺评分。同时将采集到的结果作为参考值单列出来保存，并不参与主表</w:t>
      </w:r>
      <w:proofErr w:type="spellStart"/>
      <w:r w:rsidRPr="00685FC7">
        <w:t>user_behavior</w:t>
      </w:r>
      <w:proofErr w:type="spellEnd"/>
      <w:r w:rsidRPr="00685FC7">
        <w:t>的行为日志记录中，这样做的好处是既能为数据分析提供更多的信息来源，也能保证行为日志中的关键业务数据的准确性。</w:t>
      </w:r>
    </w:p>
    <w:p w14:paraId="77269E2C" w14:textId="65C742F6" w:rsidR="000374BD" w:rsidRDefault="000374BD" w:rsidP="00685FC7">
      <w:pPr>
        <w:pStyle w:val="affa"/>
        <w:ind w:firstLine="420"/>
      </w:pPr>
      <w:r w:rsidRPr="000374BD">
        <w:t>图6-</w:t>
      </w:r>
      <w:r>
        <w:t>22</w:t>
      </w:r>
      <w:r w:rsidR="00A86F31">
        <w:t xml:space="preserve"> </w:t>
      </w:r>
      <w:r w:rsidRPr="000374BD">
        <w:t>物理隔离的外部公网满意度指标自动化采集调度面板</w:t>
      </w:r>
    </w:p>
    <w:p w14:paraId="118947A0" w14:textId="6FC46438" w:rsidR="00EF37E3" w:rsidRDefault="00EF37E3" w:rsidP="00E332BC">
      <w:pPr>
        <w:pStyle w:val="3"/>
        <w:ind w:firstLine="480"/>
      </w:pPr>
      <w:bookmarkStart w:id="74" w:name="_Toc227103402"/>
      <w:r>
        <w:rPr>
          <w:rFonts w:hint="eastAsia"/>
        </w:rPr>
        <w:lastRenderedPageBreak/>
        <w:t>入库数据预览</w:t>
      </w:r>
      <w:bookmarkEnd w:id="74"/>
    </w:p>
    <w:p w14:paraId="04F3700F" w14:textId="78E20290" w:rsidR="00004023" w:rsidRPr="00685FC7" w:rsidRDefault="00685FC7" w:rsidP="00685FC7">
      <w:pPr>
        <w:ind w:firstLine="480"/>
      </w:pPr>
      <w:r>
        <w:rPr>
          <w:noProof/>
          <w14:ligatures w14:val="none"/>
        </w:rPr>
        <w:drawing>
          <wp:anchor distT="0" distB="0" distL="114300" distR="114300" simplePos="0" relativeHeight="251707392" behindDoc="0" locked="0" layoutInCell="1" allowOverlap="1" wp14:anchorId="5F82D499" wp14:editId="32AB750A">
            <wp:simplePos x="0" y="0"/>
            <wp:positionH relativeFrom="margin">
              <wp:align>right</wp:align>
            </wp:positionH>
            <wp:positionV relativeFrom="paragraph">
              <wp:posOffset>974725</wp:posOffset>
            </wp:positionV>
            <wp:extent cx="5760000" cy="3884400"/>
            <wp:effectExtent l="0" t="0" r="0" b="1905"/>
            <wp:wrapTopAndBottom/>
            <wp:docPr id="6639964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6421" name="图片 663996421"/>
                    <pic:cNvPicPr/>
                  </pic:nvPicPr>
                  <pic:blipFill>
                    <a:blip r:embed="rId55">
                      <a:extLst>
                        <a:ext uri="{28A0092B-C50C-407E-A947-70E740481C1C}">
                          <a14:useLocalDpi xmlns:a14="http://schemas.microsoft.com/office/drawing/2010/main" val="0"/>
                        </a:ext>
                      </a:extLst>
                    </a:blip>
                    <a:stretch>
                      <a:fillRect/>
                    </a:stretch>
                  </pic:blipFill>
                  <pic:spPr>
                    <a:xfrm>
                      <a:off x="0" y="0"/>
                      <a:ext cx="5760000" cy="3884400"/>
                    </a:xfrm>
                    <a:prstGeom prst="rect">
                      <a:avLst/>
                    </a:prstGeom>
                  </pic:spPr>
                </pic:pic>
              </a:graphicData>
            </a:graphic>
            <wp14:sizeRelH relativeFrom="page">
              <wp14:pctWidth>0</wp14:pctWidth>
            </wp14:sizeRelH>
            <wp14:sizeRelV relativeFrom="page">
              <wp14:pctHeight>0</wp14:pctHeight>
            </wp14:sizeRelV>
          </wp:anchor>
        </w:drawing>
      </w:r>
      <w:r w:rsidRPr="00685FC7">
        <w:t>为了保证系统的操作有据可循，便于企业的监管需求，在页面下方显示了最新的入库数据（见图</w:t>
      </w:r>
      <w:r w:rsidRPr="00685FC7">
        <w:t xml:space="preserve"> 6-23</w:t>
      </w:r>
      <w:r w:rsidRPr="00685FC7">
        <w:t>），其中包括了不公开的数据源信息、脱敏的用户</w:t>
      </w:r>
      <w:r w:rsidRPr="00685FC7">
        <w:t>ID</w:t>
      </w:r>
      <w:r w:rsidRPr="00685FC7">
        <w:t>和商品类别名称及颜色标记的动作类型等，以</w:t>
      </w:r>
      <w:proofErr w:type="gramStart"/>
      <w:r w:rsidRPr="00685FC7">
        <w:t>供管理</w:t>
      </w:r>
      <w:proofErr w:type="gramEnd"/>
      <w:r w:rsidRPr="00685FC7">
        <w:t>者随时查看相关数据的变化情况。</w:t>
      </w:r>
    </w:p>
    <w:p w14:paraId="41EBF941" w14:textId="2860C151" w:rsidR="007A27BD" w:rsidRPr="007A27BD" w:rsidRDefault="007A27BD" w:rsidP="007A27BD">
      <w:pPr>
        <w:widowControl/>
        <w:ind w:firstLine="420"/>
        <w:jc w:val="center"/>
        <w:rPr>
          <w:rFonts w:ascii="黑体" w:eastAsia="黑体" w:hAnsi="黑体" w:cs="黑体" w:hint="eastAsia"/>
          <w:sz w:val="21"/>
          <w:szCs w:val="21"/>
        </w:rPr>
      </w:pPr>
      <w:r>
        <w:rPr>
          <w:rStyle w:val="Char"/>
          <w:rFonts w:hint="default"/>
        </w:rPr>
        <w:t>图6-</w:t>
      </w:r>
      <w:r w:rsidR="000374BD">
        <w:rPr>
          <w:rStyle w:val="Char"/>
          <w:rFonts w:hint="default"/>
        </w:rPr>
        <w:t>23</w:t>
      </w:r>
      <w:r w:rsidR="00A86F31">
        <w:rPr>
          <w:rStyle w:val="Char"/>
          <w:rFonts w:hint="default"/>
        </w:rPr>
        <w:t xml:space="preserve"> </w:t>
      </w:r>
      <w:r>
        <w:rPr>
          <w:rStyle w:val="Char"/>
          <w:rFonts w:hint="default"/>
        </w:rPr>
        <w:t>海量入库异构行为日志实时预览与底层数据一致性抽样核验表</w:t>
      </w:r>
    </w:p>
    <w:p w14:paraId="5320FDFF" w14:textId="107A7468" w:rsidR="00004023" w:rsidRDefault="00EF37E3">
      <w:pPr>
        <w:pStyle w:val="2"/>
        <w:ind w:firstLine="560"/>
      </w:pPr>
      <w:bookmarkStart w:id="75" w:name="_Toc227103403"/>
      <w:r>
        <w:rPr>
          <w:rFonts w:hint="eastAsia"/>
        </w:rPr>
        <w:t>系统用户账号管理</w:t>
      </w:r>
      <w:bookmarkEnd w:id="75"/>
    </w:p>
    <w:p w14:paraId="0D6C20B0" w14:textId="54D784F2" w:rsidR="004A36F5" w:rsidRDefault="004A36F5" w:rsidP="004A36F5">
      <w:pPr>
        <w:ind w:firstLine="480"/>
        <w:rPr>
          <w:rFonts w:cs="Times New Roman"/>
          <w:kern w:val="0"/>
          <w14:ligatures w14:val="none"/>
        </w:rPr>
      </w:pPr>
      <w:r>
        <w:rPr>
          <w:rFonts w:hint="eastAsia"/>
        </w:rPr>
        <w:t>为了更好地实现电商数据分析系统的正常运转以及对内部工作人员账号进行相应的分配，本系统开发了统一的用户账号生命周期管理页面</w:t>
      </w:r>
      <w:r w:rsidR="00CE638E">
        <w:rPr>
          <w:rFonts w:ascii="宋体" w:hAnsi="宋体" w:cs="宋体" w:hint="eastAsia"/>
        </w:rPr>
        <w:t>（</w:t>
      </w:r>
      <w:r>
        <w:rPr>
          <w:rFonts w:hint="eastAsia"/>
        </w:rPr>
        <w:t>见图</w:t>
      </w:r>
      <w:r>
        <w:rPr>
          <w:rFonts w:eastAsia="Times New Roman"/>
        </w:rPr>
        <w:t xml:space="preserve"> 6-24</w:t>
      </w:r>
      <w:r w:rsidR="00CE638E">
        <w:rPr>
          <w:rFonts w:ascii="宋体" w:hAnsi="宋体" w:cs="宋体" w:hint="eastAsia"/>
        </w:rPr>
        <w:t>）</w:t>
      </w:r>
      <w:r>
        <w:rPr>
          <w:rFonts w:eastAsia="Times New Roman"/>
        </w:rPr>
        <w:t xml:space="preserve"> </w:t>
      </w:r>
      <w:r>
        <w:rPr>
          <w:rFonts w:hint="eastAsia"/>
        </w:rPr>
        <w:t>。其中使用的</w:t>
      </w:r>
      <w:r>
        <w:rPr>
          <w:rFonts w:eastAsia="Times New Roman"/>
        </w:rPr>
        <w:t>Web</w:t>
      </w:r>
      <w:r>
        <w:rPr>
          <w:rFonts w:hint="eastAsia"/>
        </w:rPr>
        <w:t>分页表格组件可以将当前所有的用户账号信息一目了然地显示在页面上，并且在页面上能够显示出用户账号名称、用户名字、手机号码等内容。并清晰地划分出超级管理员和其他工作人员所能使用的功能按钮，以及账号是否处于激活状态，在此过程中进行数据校验，完成注册、编辑及修改密码等功能后，避免由于管理人员使用不当造成的信息泄露。</w:t>
      </w:r>
    </w:p>
    <w:p w14:paraId="16523E06" w14:textId="77777777" w:rsidR="007A27BD" w:rsidRDefault="007A27BD">
      <w:pPr>
        <w:widowControl/>
        <w:spacing w:line="240" w:lineRule="auto"/>
        <w:ind w:firstLineChars="0" w:firstLine="0"/>
        <w:jc w:val="left"/>
      </w:pPr>
      <w:r>
        <w:br w:type="page"/>
      </w:r>
    </w:p>
    <w:p w14:paraId="4EE99C99" w14:textId="22E5141F" w:rsidR="00004023" w:rsidRDefault="007A27BD" w:rsidP="007A27BD">
      <w:pPr>
        <w:pStyle w:val="affa"/>
        <w:ind w:firstLine="420"/>
      </w:pPr>
      <w:r>
        <w:rPr>
          <w:noProof/>
          <w14:ligatures w14:val="none"/>
        </w:rPr>
        <w:lastRenderedPageBreak/>
        <w:drawing>
          <wp:anchor distT="0" distB="0" distL="114300" distR="114300" simplePos="0" relativeHeight="251708416" behindDoc="0" locked="0" layoutInCell="1" allowOverlap="1" wp14:anchorId="5B8BFB80" wp14:editId="15185D85">
            <wp:simplePos x="0" y="0"/>
            <wp:positionH relativeFrom="margin">
              <wp:align>right</wp:align>
            </wp:positionH>
            <wp:positionV relativeFrom="paragraph">
              <wp:posOffset>149860</wp:posOffset>
            </wp:positionV>
            <wp:extent cx="5760000" cy="1800000"/>
            <wp:effectExtent l="0" t="0" r="0" b="0"/>
            <wp:wrapTopAndBottom/>
            <wp:docPr id="95807490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4904" name="图片 95807490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000" cy="1800000"/>
                    </a:xfrm>
                    <a:prstGeom prst="rect">
                      <a:avLst/>
                    </a:prstGeom>
                  </pic:spPr>
                </pic:pic>
              </a:graphicData>
            </a:graphic>
            <wp14:sizeRelH relativeFrom="page">
              <wp14:pctWidth>0</wp14:pctWidth>
            </wp14:sizeRelH>
            <wp14:sizeRelV relativeFrom="page">
              <wp14:pctHeight>0</wp14:pctHeight>
            </wp14:sizeRelV>
          </wp:anchor>
        </w:drawing>
      </w:r>
      <w:r>
        <w:t>图6-2</w:t>
      </w:r>
      <w:r w:rsidR="000374BD">
        <w:t>4</w:t>
      </w:r>
      <w:r w:rsidR="00A86F31">
        <w:t xml:space="preserve"> </w:t>
      </w:r>
      <w:r>
        <w:t>系统运维管理员与运营人员账号全生命周期动态维护管理界面</w:t>
      </w:r>
    </w:p>
    <w:p w14:paraId="4299CFE6" w14:textId="45BED69D" w:rsidR="00B12175" w:rsidRDefault="00B12175" w:rsidP="00B12175">
      <w:pPr>
        <w:pStyle w:val="2"/>
        <w:ind w:firstLine="560"/>
      </w:pPr>
      <w:bookmarkStart w:id="76" w:name="_Toc227103404"/>
      <w:r>
        <w:rPr>
          <w:rFonts w:hint="eastAsia"/>
        </w:rPr>
        <w:t>本章小结</w:t>
      </w:r>
      <w:bookmarkEnd w:id="76"/>
    </w:p>
    <w:p w14:paraId="5E09AEC8" w14:textId="3FD772B4" w:rsidR="001019E6" w:rsidRPr="001019E6" w:rsidRDefault="001019E6" w:rsidP="001019E6">
      <w:pPr>
        <w:ind w:firstLine="480"/>
        <w:rPr>
          <w:rFonts w:eastAsia="黑体" w:cstheme="majorBidi"/>
          <w:sz w:val="32"/>
          <w:szCs w:val="48"/>
        </w:rPr>
      </w:pPr>
      <w:r w:rsidRPr="001019E6">
        <w:t>本章主要展示了系统</w:t>
      </w:r>
      <w:proofErr w:type="gramStart"/>
      <w:r w:rsidRPr="001019E6">
        <w:t>各分析</w:t>
      </w:r>
      <w:proofErr w:type="gramEnd"/>
      <w:r w:rsidRPr="001019E6">
        <w:t>模块的代码实现和页面效果。系统配置了基于</w:t>
      </w:r>
      <w:r w:rsidRPr="001019E6">
        <w:t>JWT</w:t>
      </w:r>
      <w:r w:rsidRPr="001019E6">
        <w:t>的无状态访问认证机制。在前端页面中，借助</w:t>
      </w:r>
      <w:proofErr w:type="spellStart"/>
      <w:r w:rsidRPr="001019E6">
        <w:t>ECharts</w:t>
      </w:r>
      <w:proofErr w:type="spellEnd"/>
      <w:r w:rsidRPr="001019E6">
        <w:t>依次实现了业务总</w:t>
      </w:r>
      <w:proofErr w:type="gramStart"/>
      <w:r w:rsidRPr="001019E6">
        <w:t>览</w:t>
      </w:r>
      <w:proofErr w:type="gramEnd"/>
      <w:r w:rsidRPr="001019E6">
        <w:t>看板、时间趋势折线图、展示聚类中心特征的雷达图以及阶段转化漏斗图等可视化内容。此外，还搭建了整合内外部评价信息的商品交叉分析页面，并实现了支持脱敏日志大文件异步导入的后台管理功能。</w:t>
      </w:r>
    </w:p>
    <w:p w14:paraId="4765542F" w14:textId="47B74CCA" w:rsidR="00004023" w:rsidRDefault="00000000">
      <w:pPr>
        <w:pStyle w:val="1"/>
        <w:ind w:firstLine="640"/>
      </w:pPr>
      <w:bookmarkStart w:id="77" w:name="_Toc227103405"/>
      <w:r>
        <w:lastRenderedPageBreak/>
        <w:t>系统测试与性能优化</w:t>
      </w:r>
      <w:bookmarkEnd w:id="77"/>
    </w:p>
    <w:p w14:paraId="5DEF658D" w14:textId="77777777" w:rsidR="001019E6" w:rsidRPr="001019E6" w:rsidRDefault="001019E6" w:rsidP="001019E6">
      <w:pPr>
        <w:ind w:firstLine="480"/>
        <w:rPr>
          <w:rFonts w:eastAsia="黑体" w:cstheme="majorBidi"/>
          <w:sz w:val="28"/>
          <w:szCs w:val="40"/>
        </w:rPr>
      </w:pPr>
      <w:r w:rsidRPr="001019E6">
        <w:t>系统测试是保证软件质量的重要环节，也是检验功能是否正常、系统性能是否稳定的必要步骤。本章主要采用黑盒测试和压力测试相结合的方式，对电</w:t>
      </w:r>
      <w:proofErr w:type="gramStart"/>
      <w:r w:rsidRPr="001019E6">
        <w:t>商用户</w:t>
      </w:r>
      <w:proofErr w:type="gramEnd"/>
      <w:r w:rsidRPr="001019E6">
        <w:t>消费行为分析系统的核心功能模块进行验证。同时，围绕千万级行为数据的批量导入、离线算法频繁计算以及前端大屏的数据渲染等典型场景开展了性能测试和针对性优化，以保证系统在实际使用中的稳定性和可用性。</w:t>
      </w:r>
    </w:p>
    <w:p w14:paraId="70335AE6" w14:textId="49F88411" w:rsidR="00004023" w:rsidRDefault="00000000">
      <w:pPr>
        <w:pStyle w:val="2"/>
        <w:ind w:firstLine="560"/>
      </w:pPr>
      <w:bookmarkStart w:id="78" w:name="_Toc227103406"/>
      <w:r>
        <w:t>测试环境与工具配置</w:t>
      </w:r>
      <w:bookmarkEnd w:id="78"/>
    </w:p>
    <w:p w14:paraId="6E9CD532" w14:textId="77777777" w:rsidR="004A36F5" w:rsidRDefault="004A36F5" w:rsidP="004A36F5">
      <w:pPr>
        <w:ind w:firstLine="480"/>
      </w:pPr>
      <w:r>
        <w:rPr>
          <w:rFonts w:hint="eastAsia"/>
        </w:rPr>
        <w:t>在软件的质量保障方面，离不开系统的测试环节，在该部分中主要采用功能测试及压力测试的方式对该电商平台用户的分析平台的核心模块进行测试，并在大量订单数据的导入操作、离线批处理作业的频繁运行、图表的动态显示等方面进行了较大强度的压力测试。进行针对性功能调试及系统调优工作。</w:t>
      </w:r>
    </w:p>
    <w:p w14:paraId="5C7DC194" w14:textId="6511D80F" w:rsidR="004A36F5" w:rsidRPr="004A36F5" w:rsidRDefault="004A36F5" w:rsidP="004A36F5">
      <w:pPr>
        <w:ind w:firstLine="480"/>
        <w:rPr>
          <w:rFonts w:cs="Times New Roman"/>
          <w:kern w:val="0"/>
          <w14:ligatures w14:val="none"/>
        </w:rPr>
      </w:pPr>
      <w:r w:rsidRPr="004A36F5">
        <w:rPr>
          <w:rFonts w:cs="Times New Roman"/>
          <w:kern w:val="0"/>
          <w14:ligatures w14:val="none"/>
        </w:rPr>
        <w:t>为了保证得到有效的对比试验结果，此次评价建立了完善的试验条件，前端后端分离，并辅以相应的接口测试及压力测试软件进行测试分析，具体测试平台详见表</w:t>
      </w:r>
      <w:r w:rsidRPr="004A36F5">
        <w:rPr>
          <w:rFonts w:cs="Times New Roman"/>
          <w:kern w:val="0"/>
          <w14:ligatures w14:val="none"/>
        </w:rPr>
        <w:t>7-1</w:t>
      </w:r>
      <w:r w:rsidRPr="004A36F5">
        <w:rPr>
          <w:rFonts w:cs="Times New Roman"/>
          <w:kern w:val="0"/>
          <w14:ligatures w14:val="none"/>
        </w:rPr>
        <w:t>。</w:t>
      </w:r>
    </w:p>
    <w:p w14:paraId="2E2950FC" w14:textId="4941BEFB" w:rsidR="00004023" w:rsidRDefault="00000000">
      <w:pPr>
        <w:pStyle w:val="affa"/>
        <w:ind w:firstLine="420"/>
      </w:pPr>
      <w:r>
        <w:t>表7-1</w:t>
      </w:r>
      <w:r w:rsidR="00A86F31">
        <w:t xml:space="preserve"> </w:t>
      </w:r>
      <w:r>
        <w:t>系统测试软硬件环境配置表</w:t>
      </w:r>
    </w:p>
    <w:tbl>
      <w:tblPr>
        <w:tblStyle w:val="affb"/>
        <w:tblW w:w="0" w:type="auto"/>
        <w:tblLook w:val="04A0" w:firstRow="1" w:lastRow="0" w:firstColumn="1" w:lastColumn="0" w:noHBand="0" w:noVBand="1"/>
      </w:tblPr>
      <w:tblGrid>
        <w:gridCol w:w="3018"/>
        <w:gridCol w:w="3018"/>
        <w:gridCol w:w="3035"/>
      </w:tblGrid>
      <w:tr w:rsidR="00004023" w14:paraId="0E35A5CC" w14:textId="77777777" w:rsidTr="00004023">
        <w:trPr>
          <w:cnfStyle w:val="100000000000" w:firstRow="1" w:lastRow="0" w:firstColumn="0" w:lastColumn="0" w:oddVBand="0" w:evenVBand="0" w:oddHBand="0" w:evenHBand="0" w:firstRowFirstColumn="0" w:firstRowLastColumn="0" w:lastRowFirstColumn="0" w:lastRowLastColumn="0"/>
        </w:trPr>
        <w:tc>
          <w:tcPr>
            <w:tcW w:w="3095" w:type="dxa"/>
          </w:tcPr>
          <w:p w14:paraId="02149EB4" w14:textId="77777777" w:rsidR="00004023" w:rsidRDefault="00000000">
            <w:pPr>
              <w:pStyle w:val="aff"/>
            </w:pPr>
            <w:r>
              <w:rPr>
                <w:rFonts w:hint="eastAsia"/>
              </w:rPr>
              <w:t>环境类别</w:t>
            </w:r>
          </w:p>
        </w:tc>
        <w:tc>
          <w:tcPr>
            <w:tcW w:w="3096" w:type="dxa"/>
          </w:tcPr>
          <w:p w14:paraId="6C1919FB" w14:textId="77777777" w:rsidR="00004023" w:rsidRDefault="00000000">
            <w:pPr>
              <w:pStyle w:val="aff"/>
            </w:pPr>
            <w:r>
              <w:rPr>
                <w:rFonts w:hint="eastAsia"/>
              </w:rPr>
              <w:t>配置项</w:t>
            </w:r>
          </w:p>
        </w:tc>
        <w:tc>
          <w:tcPr>
            <w:tcW w:w="3096" w:type="dxa"/>
          </w:tcPr>
          <w:p w14:paraId="1A06B40A" w14:textId="77777777" w:rsidR="00004023" w:rsidRDefault="00000000">
            <w:pPr>
              <w:pStyle w:val="aff"/>
            </w:pPr>
            <w:r>
              <w:rPr>
                <w:rFonts w:hint="eastAsia"/>
              </w:rPr>
              <w:t>规则与参数说明</w:t>
            </w:r>
          </w:p>
        </w:tc>
      </w:tr>
      <w:tr w:rsidR="00004023" w14:paraId="6E85D4E1" w14:textId="77777777" w:rsidTr="00004023">
        <w:tc>
          <w:tcPr>
            <w:tcW w:w="3095" w:type="dxa"/>
            <w:vMerge w:val="restart"/>
            <w:vAlign w:val="center"/>
          </w:tcPr>
          <w:p w14:paraId="3B26457F" w14:textId="77777777" w:rsidR="00004023" w:rsidRDefault="00000000">
            <w:pPr>
              <w:pStyle w:val="aff"/>
            </w:pPr>
            <w:r>
              <w:rPr>
                <w:rFonts w:hint="eastAsia"/>
              </w:rPr>
              <w:t>硬件环境</w:t>
            </w:r>
          </w:p>
        </w:tc>
        <w:tc>
          <w:tcPr>
            <w:tcW w:w="3096" w:type="dxa"/>
          </w:tcPr>
          <w:p w14:paraId="4644F06E" w14:textId="77777777" w:rsidR="00004023" w:rsidRDefault="00000000">
            <w:pPr>
              <w:pStyle w:val="aff"/>
            </w:pPr>
            <w:r>
              <w:rPr>
                <w:rFonts w:hint="eastAsia"/>
              </w:rPr>
              <w:t>处理器</w:t>
            </w:r>
          </w:p>
        </w:tc>
        <w:tc>
          <w:tcPr>
            <w:tcW w:w="3096" w:type="dxa"/>
          </w:tcPr>
          <w:p w14:paraId="5DC876E3" w14:textId="77777777" w:rsidR="00004023" w:rsidRDefault="00000000">
            <w:pPr>
              <w:pStyle w:val="aff"/>
            </w:pPr>
            <w:r>
              <w:t>Intel Core i7 / AMD Ryzen 7</w:t>
            </w:r>
            <w:r>
              <w:t>及以上多核处理器</w:t>
            </w:r>
          </w:p>
        </w:tc>
      </w:tr>
      <w:tr w:rsidR="00004023" w14:paraId="05A73131" w14:textId="77777777" w:rsidTr="00004023">
        <w:tc>
          <w:tcPr>
            <w:tcW w:w="3095" w:type="dxa"/>
            <w:vMerge/>
          </w:tcPr>
          <w:p w14:paraId="1F44A397" w14:textId="77777777" w:rsidR="00004023" w:rsidRDefault="00004023">
            <w:pPr>
              <w:pStyle w:val="aff"/>
            </w:pPr>
          </w:p>
        </w:tc>
        <w:tc>
          <w:tcPr>
            <w:tcW w:w="3096" w:type="dxa"/>
          </w:tcPr>
          <w:p w14:paraId="2744A868" w14:textId="77777777" w:rsidR="00004023" w:rsidRDefault="00000000">
            <w:pPr>
              <w:pStyle w:val="aff"/>
            </w:pPr>
            <w:r>
              <w:rPr>
                <w:rFonts w:hint="eastAsia"/>
              </w:rPr>
              <w:t>内存</w:t>
            </w:r>
          </w:p>
        </w:tc>
        <w:tc>
          <w:tcPr>
            <w:tcW w:w="3096" w:type="dxa"/>
          </w:tcPr>
          <w:p w14:paraId="0FFD5B60" w14:textId="77777777" w:rsidR="00004023" w:rsidRDefault="00000000">
            <w:pPr>
              <w:pStyle w:val="aff"/>
            </w:pPr>
            <w:r>
              <w:t>16GB DDR4</w:t>
            </w:r>
            <w:r>
              <w:t>及以上</w:t>
            </w:r>
          </w:p>
        </w:tc>
      </w:tr>
      <w:tr w:rsidR="00004023" w14:paraId="5D58CF58" w14:textId="77777777" w:rsidTr="00004023">
        <w:tc>
          <w:tcPr>
            <w:tcW w:w="3095" w:type="dxa"/>
            <w:vMerge/>
          </w:tcPr>
          <w:p w14:paraId="7A16EAEE" w14:textId="77777777" w:rsidR="00004023" w:rsidRDefault="00004023">
            <w:pPr>
              <w:pStyle w:val="aff"/>
            </w:pPr>
          </w:p>
        </w:tc>
        <w:tc>
          <w:tcPr>
            <w:tcW w:w="3096" w:type="dxa"/>
          </w:tcPr>
          <w:p w14:paraId="5C3FAD43" w14:textId="77777777" w:rsidR="00004023" w:rsidRDefault="00000000">
            <w:pPr>
              <w:pStyle w:val="aff"/>
            </w:pPr>
            <w:r>
              <w:t>磁盘存储</w:t>
            </w:r>
          </w:p>
        </w:tc>
        <w:tc>
          <w:tcPr>
            <w:tcW w:w="3096" w:type="dxa"/>
          </w:tcPr>
          <w:p w14:paraId="11E6C679" w14:textId="77777777" w:rsidR="00004023" w:rsidRDefault="00000000">
            <w:pPr>
              <w:pStyle w:val="aff"/>
            </w:pPr>
            <w:r>
              <w:t xml:space="preserve">512GB </w:t>
            </w:r>
            <w:proofErr w:type="spellStart"/>
            <w:r>
              <w:t>NVMe</w:t>
            </w:r>
            <w:proofErr w:type="spellEnd"/>
            <w:r>
              <w:t xml:space="preserve"> SSD</w:t>
            </w:r>
          </w:p>
        </w:tc>
      </w:tr>
      <w:tr w:rsidR="00004023" w14:paraId="37B348FD" w14:textId="77777777" w:rsidTr="00004023">
        <w:tc>
          <w:tcPr>
            <w:tcW w:w="3095" w:type="dxa"/>
            <w:vMerge w:val="restart"/>
            <w:vAlign w:val="center"/>
          </w:tcPr>
          <w:p w14:paraId="3317566F" w14:textId="77777777" w:rsidR="00004023" w:rsidRDefault="00000000">
            <w:pPr>
              <w:pStyle w:val="aff"/>
            </w:pPr>
            <w:r>
              <w:rPr>
                <w:rFonts w:hint="eastAsia"/>
              </w:rPr>
              <w:t>软件环境</w:t>
            </w:r>
          </w:p>
        </w:tc>
        <w:tc>
          <w:tcPr>
            <w:tcW w:w="3096" w:type="dxa"/>
          </w:tcPr>
          <w:p w14:paraId="215BB6A5" w14:textId="77777777" w:rsidR="00004023" w:rsidRDefault="00000000">
            <w:pPr>
              <w:pStyle w:val="aff"/>
            </w:pPr>
            <w:r>
              <w:rPr>
                <w:rFonts w:hint="eastAsia"/>
              </w:rPr>
              <w:t>操作系统</w:t>
            </w:r>
          </w:p>
        </w:tc>
        <w:tc>
          <w:tcPr>
            <w:tcW w:w="3096" w:type="dxa"/>
          </w:tcPr>
          <w:p w14:paraId="567A9502" w14:textId="77777777" w:rsidR="00004023" w:rsidRDefault="00000000">
            <w:pPr>
              <w:pStyle w:val="aff"/>
            </w:pPr>
            <w:r>
              <w:t>Windows 11 / macOS 13+</w:t>
            </w:r>
          </w:p>
        </w:tc>
      </w:tr>
      <w:tr w:rsidR="00004023" w14:paraId="0C0D0F17" w14:textId="77777777" w:rsidTr="00004023">
        <w:tc>
          <w:tcPr>
            <w:tcW w:w="3095" w:type="dxa"/>
            <w:vMerge/>
          </w:tcPr>
          <w:p w14:paraId="7403F4E3" w14:textId="77777777" w:rsidR="00004023" w:rsidRDefault="00004023">
            <w:pPr>
              <w:pStyle w:val="aff"/>
            </w:pPr>
          </w:p>
        </w:tc>
        <w:tc>
          <w:tcPr>
            <w:tcW w:w="3096" w:type="dxa"/>
          </w:tcPr>
          <w:p w14:paraId="56D6A6A5" w14:textId="77777777" w:rsidR="00004023" w:rsidRDefault="00000000">
            <w:pPr>
              <w:pStyle w:val="aff"/>
            </w:pPr>
            <w:r>
              <w:rPr>
                <w:rFonts w:hint="eastAsia"/>
              </w:rPr>
              <w:t>前端运行环境</w:t>
            </w:r>
          </w:p>
        </w:tc>
        <w:tc>
          <w:tcPr>
            <w:tcW w:w="3096" w:type="dxa"/>
          </w:tcPr>
          <w:p w14:paraId="03C3DD4A" w14:textId="77777777" w:rsidR="00004023" w:rsidRDefault="00000000">
            <w:pPr>
              <w:pStyle w:val="aff"/>
            </w:pPr>
            <w:r>
              <w:t>Node.js v16+</w:t>
            </w:r>
            <w:r>
              <w:t>，浏览器</w:t>
            </w:r>
            <w:r>
              <w:t>Google Chrome 114+</w:t>
            </w:r>
          </w:p>
        </w:tc>
      </w:tr>
      <w:tr w:rsidR="00004023" w14:paraId="797B2CC5" w14:textId="77777777" w:rsidTr="00004023">
        <w:tc>
          <w:tcPr>
            <w:tcW w:w="3095" w:type="dxa"/>
            <w:vMerge/>
          </w:tcPr>
          <w:p w14:paraId="6C08A977" w14:textId="77777777" w:rsidR="00004023" w:rsidRDefault="00004023">
            <w:pPr>
              <w:pStyle w:val="aff"/>
            </w:pPr>
          </w:p>
        </w:tc>
        <w:tc>
          <w:tcPr>
            <w:tcW w:w="3096" w:type="dxa"/>
          </w:tcPr>
          <w:p w14:paraId="235A1858" w14:textId="77777777" w:rsidR="00004023" w:rsidRDefault="00000000">
            <w:pPr>
              <w:pStyle w:val="aff"/>
            </w:pPr>
            <w:r>
              <w:rPr>
                <w:rFonts w:hint="eastAsia"/>
              </w:rPr>
              <w:t>后端与算法环境</w:t>
            </w:r>
          </w:p>
        </w:tc>
        <w:tc>
          <w:tcPr>
            <w:tcW w:w="3096" w:type="dxa"/>
          </w:tcPr>
          <w:p w14:paraId="5264A0D7" w14:textId="77777777" w:rsidR="00004023" w:rsidRDefault="00000000">
            <w:pPr>
              <w:pStyle w:val="aff"/>
            </w:pPr>
            <w:r>
              <w:t>JDK 1.8</w:t>
            </w:r>
            <w:r>
              <w:t>，</w:t>
            </w:r>
            <w:r>
              <w:t>Spring Boot 2.7.x</w:t>
            </w:r>
            <w:r>
              <w:t>，</w:t>
            </w:r>
            <w:r>
              <w:t>Python 3.9</w:t>
            </w:r>
          </w:p>
        </w:tc>
      </w:tr>
      <w:tr w:rsidR="00004023" w14:paraId="6B2CD0B2" w14:textId="77777777" w:rsidTr="00004023">
        <w:tc>
          <w:tcPr>
            <w:tcW w:w="3095" w:type="dxa"/>
            <w:vMerge/>
          </w:tcPr>
          <w:p w14:paraId="05718B83" w14:textId="77777777" w:rsidR="00004023" w:rsidRDefault="00004023">
            <w:pPr>
              <w:pStyle w:val="aff"/>
            </w:pPr>
          </w:p>
        </w:tc>
        <w:tc>
          <w:tcPr>
            <w:tcW w:w="3096" w:type="dxa"/>
          </w:tcPr>
          <w:p w14:paraId="7001E380" w14:textId="77777777" w:rsidR="00004023" w:rsidRDefault="00000000">
            <w:pPr>
              <w:pStyle w:val="aff"/>
            </w:pPr>
            <w:r>
              <w:rPr>
                <w:rFonts w:hint="eastAsia"/>
              </w:rPr>
              <w:t>数据库与缓存</w:t>
            </w:r>
          </w:p>
        </w:tc>
        <w:tc>
          <w:tcPr>
            <w:tcW w:w="3096" w:type="dxa"/>
          </w:tcPr>
          <w:p w14:paraId="13818736" w14:textId="77777777" w:rsidR="00004023" w:rsidRDefault="00000000">
            <w:pPr>
              <w:pStyle w:val="aff"/>
            </w:pPr>
            <w:r>
              <w:t>MySQL 8.0</w:t>
            </w:r>
            <w:r>
              <w:t>，</w:t>
            </w:r>
            <w:r>
              <w:t>Redis 6.2</w:t>
            </w:r>
          </w:p>
        </w:tc>
      </w:tr>
      <w:tr w:rsidR="00004023" w14:paraId="38630182" w14:textId="77777777" w:rsidTr="00004023">
        <w:tc>
          <w:tcPr>
            <w:tcW w:w="3095" w:type="dxa"/>
            <w:vMerge w:val="restart"/>
            <w:vAlign w:val="center"/>
          </w:tcPr>
          <w:p w14:paraId="314F31B4" w14:textId="77777777" w:rsidR="00004023" w:rsidRDefault="00000000">
            <w:pPr>
              <w:pStyle w:val="aff"/>
            </w:pPr>
            <w:r>
              <w:rPr>
                <w:rFonts w:hint="eastAsia"/>
              </w:rPr>
              <w:t>测试工具</w:t>
            </w:r>
          </w:p>
        </w:tc>
        <w:tc>
          <w:tcPr>
            <w:tcW w:w="3096" w:type="dxa"/>
          </w:tcPr>
          <w:p w14:paraId="463295BD" w14:textId="77777777" w:rsidR="00004023" w:rsidRDefault="00000000">
            <w:pPr>
              <w:pStyle w:val="aff"/>
            </w:pPr>
            <w:r>
              <w:rPr>
                <w:rFonts w:hint="eastAsia"/>
              </w:rPr>
              <w:t>性能</w:t>
            </w:r>
            <w:proofErr w:type="gramStart"/>
            <w:r>
              <w:rPr>
                <w:rFonts w:hint="eastAsia"/>
              </w:rPr>
              <w:t>压测环境</w:t>
            </w:r>
            <w:proofErr w:type="gramEnd"/>
          </w:p>
        </w:tc>
        <w:tc>
          <w:tcPr>
            <w:tcW w:w="3096" w:type="dxa"/>
          </w:tcPr>
          <w:p w14:paraId="1DA75B37" w14:textId="77777777" w:rsidR="00004023" w:rsidRDefault="00000000">
            <w:pPr>
              <w:pStyle w:val="aff"/>
            </w:pPr>
            <w:r>
              <w:t>Apache JMeter 5.5</w:t>
            </w:r>
          </w:p>
        </w:tc>
      </w:tr>
      <w:tr w:rsidR="00004023" w14:paraId="1C428863" w14:textId="77777777" w:rsidTr="00004023">
        <w:tc>
          <w:tcPr>
            <w:tcW w:w="3095" w:type="dxa"/>
            <w:vMerge/>
          </w:tcPr>
          <w:p w14:paraId="493D985D" w14:textId="77777777" w:rsidR="00004023" w:rsidRDefault="00004023">
            <w:pPr>
              <w:pStyle w:val="aff"/>
            </w:pPr>
          </w:p>
        </w:tc>
        <w:tc>
          <w:tcPr>
            <w:tcW w:w="3096" w:type="dxa"/>
          </w:tcPr>
          <w:p w14:paraId="5B0B1434" w14:textId="77777777" w:rsidR="00004023" w:rsidRDefault="00000000">
            <w:pPr>
              <w:pStyle w:val="aff"/>
            </w:pPr>
            <w:r>
              <w:rPr>
                <w:rFonts w:hint="eastAsia"/>
              </w:rPr>
              <w:t>接口调试工具</w:t>
            </w:r>
          </w:p>
        </w:tc>
        <w:tc>
          <w:tcPr>
            <w:tcW w:w="3096" w:type="dxa"/>
          </w:tcPr>
          <w:p w14:paraId="531308B9" w14:textId="77777777" w:rsidR="00004023" w:rsidRDefault="00000000">
            <w:pPr>
              <w:pStyle w:val="aff"/>
            </w:pPr>
            <w:r>
              <w:t>Postman v10.14</w:t>
            </w:r>
          </w:p>
        </w:tc>
      </w:tr>
    </w:tbl>
    <w:p w14:paraId="3F76F603" w14:textId="77777777" w:rsidR="00004023" w:rsidRDefault="00004023">
      <w:pPr>
        <w:widowControl/>
        <w:spacing w:line="240" w:lineRule="auto"/>
        <w:ind w:firstLineChars="0" w:firstLine="0"/>
        <w:jc w:val="left"/>
        <w:rPr>
          <w:rFonts w:ascii="宋体" w:hAnsi="宋体" w:cs="宋体" w:hint="eastAsia"/>
          <w:kern w:val="0"/>
          <w:lang w:bidi="ar"/>
        </w:rPr>
      </w:pPr>
    </w:p>
    <w:p w14:paraId="51C8A5D5" w14:textId="390434B4" w:rsidR="00004023" w:rsidRDefault="004A36F5">
      <w:pPr>
        <w:pStyle w:val="2"/>
        <w:ind w:firstLine="560"/>
      </w:pPr>
      <w:bookmarkStart w:id="79" w:name="_Toc227103407"/>
      <w:r>
        <w:rPr>
          <w:rFonts w:hint="eastAsia"/>
        </w:rPr>
        <w:lastRenderedPageBreak/>
        <w:t>主要</w:t>
      </w:r>
      <w:r>
        <w:t>功能</w:t>
      </w:r>
      <w:r>
        <w:rPr>
          <w:rFonts w:hint="eastAsia"/>
        </w:rPr>
        <w:t>组件验证</w:t>
      </w:r>
      <w:bookmarkEnd w:id="79"/>
    </w:p>
    <w:p w14:paraId="7115FBF2" w14:textId="77777777" w:rsidR="004A36F5" w:rsidRDefault="004A36F5" w:rsidP="004A36F5">
      <w:pPr>
        <w:ind w:firstLine="480"/>
        <w:rPr>
          <w:rFonts w:cs="Times New Roman"/>
          <w:kern w:val="0"/>
          <w14:ligatures w14:val="none"/>
        </w:rPr>
      </w:pPr>
      <w:r>
        <w:rPr>
          <w:rFonts w:hint="eastAsia"/>
        </w:rPr>
        <w:t>功能性测试主要是对系统中各项业务流程是否按照前期设计的需求进行实现。本次测试包括信息采集模块、数据分析模块、用户画像模块以及权限管理模块等几个部分，采用的测试用例设计方式为等价类划分法及边界值法。</w:t>
      </w:r>
    </w:p>
    <w:p w14:paraId="1572572E" w14:textId="5C9DFC77" w:rsidR="00004023" w:rsidRDefault="00000000">
      <w:pPr>
        <w:pStyle w:val="3"/>
        <w:ind w:firstLine="480"/>
      </w:pPr>
      <w:bookmarkStart w:id="80" w:name="_Toc227103408"/>
      <w:r>
        <w:t>数据</w:t>
      </w:r>
      <w:r w:rsidR="004A36F5">
        <w:rPr>
          <w:rFonts w:hint="eastAsia"/>
        </w:rPr>
        <w:t>获取</w:t>
      </w:r>
      <w:r>
        <w:t>与</w:t>
      </w:r>
      <w:r w:rsidR="004A36F5">
        <w:rPr>
          <w:rFonts w:hint="eastAsia"/>
        </w:rPr>
        <w:t>批量模块验证</w:t>
      </w:r>
      <w:bookmarkEnd w:id="80"/>
    </w:p>
    <w:p w14:paraId="33EFD206" w14:textId="6CC8E17A" w:rsidR="001019E6" w:rsidRDefault="001019E6" w:rsidP="001019E6">
      <w:pPr>
        <w:ind w:firstLine="480"/>
      </w:pPr>
      <w:r w:rsidRPr="001019E6">
        <w:t>作为系统数据输入的重要部分，本节重点测试了基于</w:t>
      </w:r>
      <w:r w:rsidRPr="001019E6">
        <w:t>Python</w:t>
      </w:r>
      <w:r w:rsidRPr="001019E6">
        <w:t>的数据采集任务调度是否能够正常运行，以及大规模</w:t>
      </w:r>
      <w:r w:rsidRPr="001019E6">
        <w:t>CSV</w:t>
      </w:r>
      <w:r w:rsidRPr="001019E6">
        <w:t>行为数据在异步批量处理过程中的稳定性和异常恢复能力</w:t>
      </w:r>
      <w:r>
        <w:rPr>
          <w:rFonts w:hint="eastAsia"/>
        </w:rPr>
        <w:t>。</w:t>
      </w:r>
    </w:p>
    <w:p w14:paraId="03F467EA" w14:textId="75BECDF3" w:rsidR="00004023" w:rsidRDefault="00882BF5">
      <w:pPr>
        <w:pStyle w:val="affa"/>
        <w:ind w:firstLine="420"/>
      </w:pPr>
      <w:r>
        <w:t>表7-2</w:t>
      </w:r>
      <w:r w:rsidR="00A86F31">
        <w:t xml:space="preserve"> </w:t>
      </w:r>
      <w:r>
        <w:t>数据采集与导入模块测试用例表</w:t>
      </w:r>
    </w:p>
    <w:tbl>
      <w:tblPr>
        <w:tblStyle w:val="affb"/>
        <w:tblW w:w="0" w:type="auto"/>
        <w:tblLook w:val="04A0" w:firstRow="1" w:lastRow="0" w:firstColumn="1" w:lastColumn="0" w:noHBand="0" w:noVBand="1"/>
      </w:tblPr>
      <w:tblGrid>
        <w:gridCol w:w="756"/>
        <w:gridCol w:w="2641"/>
        <w:gridCol w:w="5084"/>
        <w:gridCol w:w="590"/>
      </w:tblGrid>
      <w:tr w:rsidR="00004023" w14:paraId="44EECA8F" w14:textId="77777777" w:rsidTr="00004023">
        <w:trPr>
          <w:cnfStyle w:val="100000000000" w:firstRow="1" w:lastRow="0" w:firstColumn="0" w:lastColumn="0" w:oddVBand="0" w:evenVBand="0" w:oddHBand="0" w:evenHBand="0" w:firstRowFirstColumn="0" w:firstRowLastColumn="0" w:lastRowFirstColumn="0" w:lastRowLastColumn="0"/>
        </w:trPr>
        <w:tc>
          <w:tcPr>
            <w:tcW w:w="0" w:type="auto"/>
          </w:tcPr>
          <w:p w14:paraId="524335B4" w14:textId="77777777" w:rsidR="00004023" w:rsidRDefault="00000000">
            <w:pPr>
              <w:pStyle w:val="aff"/>
              <w:rPr>
                <w:rFonts w:ascii="宋体" w:hAnsi="宋体" w:cs="宋体" w:hint="eastAsia"/>
              </w:rPr>
            </w:pPr>
            <w:r>
              <w:rPr>
                <w:rFonts w:ascii="宋体" w:hAnsi="宋体" w:cs="宋体" w:hint="eastAsia"/>
              </w:rPr>
              <w:t>测试模块</w:t>
            </w:r>
          </w:p>
        </w:tc>
        <w:tc>
          <w:tcPr>
            <w:tcW w:w="0" w:type="auto"/>
          </w:tcPr>
          <w:p w14:paraId="77700EFB" w14:textId="77777777" w:rsidR="00004023" w:rsidRDefault="00000000">
            <w:pPr>
              <w:pStyle w:val="aff"/>
              <w:rPr>
                <w:rFonts w:ascii="宋体" w:hAnsi="宋体" w:cs="宋体" w:hint="eastAsia"/>
              </w:rPr>
            </w:pPr>
            <w:r>
              <w:rPr>
                <w:rFonts w:ascii="宋体" w:hAnsi="宋体" w:cs="宋体" w:hint="eastAsia"/>
              </w:rPr>
              <w:t>测试步骤与操作描述</w:t>
            </w:r>
          </w:p>
        </w:tc>
        <w:tc>
          <w:tcPr>
            <w:tcW w:w="0" w:type="auto"/>
          </w:tcPr>
          <w:p w14:paraId="20FBB629" w14:textId="77777777" w:rsidR="00004023" w:rsidRDefault="00000000">
            <w:pPr>
              <w:pStyle w:val="aff"/>
              <w:rPr>
                <w:rFonts w:ascii="宋体" w:hAnsi="宋体" w:cs="宋体" w:hint="eastAsia"/>
              </w:rPr>
            </w:pPr>
            <w:r>
              <w:rPr>
                <w:rFonts w:ascii="宋体" w:hAnsi="宋体" w:cs="宋体" w:hint="eastAsia"/>
              </w:rPr>
              <w:t>预期结果</w:t>
            </w:r>
          </w:p>
        </w:tc>
        <w:tc>
          <w:tcPr>
            <w:tcW w:w="0" w:type="auto"/>
          </w:tcPr>
          <w:p w14:paraId="738809D9" w14:textId="77777777" w:rsidR="00004023" w:rsidRDefault="00000000">
            <w:pPr>
              <w:pStyle w:val="aff"/>
              <w:rPr>
                <w:rFonts w:ascii="宋体" w:hAnsi="宋体" w:cs="宋体" w:hint="eastAsia"/>
              </w:rPr>
            </w:pPr>
            <w:r>
              <w:rPr>
                <w:rFonts w:ascii="宋体" w:hAnsi="宋体" w:cs="宋体" w:hint="eastAsia"/>
              </w:rPr>
              <w:t>测试状态</w:t>
            </w:r>
          </w:p>
        </w:tc>
      </w:tr>
      <w:tr w:rsidR="00004023" w14:paraId="2DF71E6C" w14:textId="77777777" w:rsidTr="00004023">
        <w:tc>
          <w:tcPr>
            <w:tcW w:w="0" w:type="auto"/>
          </w:tcPr>
          <w:p w14:paraId="17DDAC30" w14:textId="77777777" w:rsidR="00004023" w:rsidRDefault="00000000">
            <w:pPr>
              <w:pStyle w:val="aff"/>
              <w:rPr>
                <w:rFonts w:ascii="宋体" w:hAnsi="宋体" w:cs="宋体" w:hint="eastAsia"/>
              </w:rPr>
            </w:pPr>
            <w:r>
              <w:rPr>
                <w:rFonts w:ascii="宋体" w:hAnsi="宋体" w:cs="宋体" w:hint="eastAsia"/>
              </w:rPr>
              <w:t>外部</w:t>
            </w:r>
            <w:proofErr w:type="gramStart"/>
            <w:r>
              <w:rPr>
                <w:rFonts w:ascii="宋体" w:hAnsi="宋体" w:cs="宋体" w:hint="eastAsia"/>
              </w:rPr>
              <w:t>数据爬取</w:t>
            </w:r>
            <w:proofErr w:type="gramEnd"/>
          </w:p>
        </w:tc>
        <w:tc>
          <w:tcPr>
            <w:tcW w:w="0" w:type="auto"/>
          </w:tcPr>
          <w:p w14:paraId="2E2377EB" w14:textId="77777777" w:rsidR="00004023" w:rsidRDefault="00000000">
            <w:pPr>
              <w:pStyle w:val="aff"/>
              <w:rPr>
                <w:rFonts w:ascii="宋体" w:hAnsi="宋体" w:cs="宋体" w:hint="eastAsia"/>
              </w:rPr>
            </w:pPr>
            <w:r>
              <w:rPr>
                <w:rFonts w:ascii="宋体" w:hAnsi="宋体" w:cs="宋体" w:hint="eastAsia"/>
              </w:rPr>
              <w:t>在数据管理页点击“开始爬取数据”</w:t>
            </w:r>
          </w:p>
        </w:tc>
        <w:tc>
          <w:tcPr>
            <w:tcW w:w="0" w:type="auto"/>
          </w:tcPr>
          <w:p w14:paraId="21BC3AFB" w14:textId="0902C902" w:rsidR="00004023" w:rsidRDefault="007D148D">
            <w:pPr>
              <w:pStyle w:val="aff"/>
              <w:rPr>
                <w:rFonts w:ascii="宋体" w:hAnsi="宋体" w:cs="宋体" w:hint="eastAsia"/>
              </w:rPr>
            </w:pPr>
            <w:r w:rsidRPr="007D148D">
              <w:rPr>
                <w:rFonts w:ascii="宋体" w:hAnsi="宋体" w:cs="宋体"/>
              </w:rPr>
              <w:t>系统后台成功拉起ecommerce_crawler.py脚本，严格按照映射文件采集京东(JD)真实商品评价数据并存入独立补充表，前端提示采集成功</w:t>
            </w:r>
          </w:p>
        </w:tc>
        <w:tc>
          <w:tcPr>
            <w:tcW w:w="0" w:type="auto"/>
          </w:tcPr>
          <w:p w14:paraId="4D2F6309" w14:textId="77777777" w:rsidR="00004023" w:rsidRDefault="00000000">
            <w:pPr>
              <w:pStyle w:val="aff"/>
              <w:rPr>
                <w:rFonts w:ascii="宋体" w:hAnsi="宋体" w:cs="宋体" w:hint="eastAsia"/>
              </w:rPr>
            </w:pPr>
            <w:r>
              <w:rPr>
                <w:rFonts w:ascii="宋体" w:hAnsi="宋体" w:cs="宋体" w:hint="eastAsia"/>
              </w:rPr>
              <w:t>通过</w:t>
            </w:r>
          </w:p>
        </w:tc>
      </w:tr>
      <w:tr w:rsidR="00004023" w14:paraId="79182569" w14:textId="77777777" w:rsidTr="00004023">
        <w:tc>
          <w:tcPr>
            <w:tcW w:w="0" w:type="auto"/>
          </w:tcPr>
          <w:p w14:paraId="7C56DA04" w14:textId="77777777" w:rsidR="00004023" w:rsidRDefault="00000000">
            <w:pPr>
              <w:pStyle w:val="aff"/>
              <w:rPr>
                <w:rFonts w:ascii="宋体" w:hAnsi="宋体" w:cs="宋体" w:hint="eastAsia"/>
              </w:rPr>
            </w:pPr>
            <w:r>
              <w:rPr>
                <w:rFonts w:ascii="宋体" w:hAnsi="宋体" w:cs="宋体" w:hint="eastAsia"/>
              </w:rPr>
              <w:t>大文件异步导入</w:t>
            </w:r>
          </w:p>
        </w:tc>
        <w:tc>
          <w:tcPr>
            <w:tcW w:w="0" w:type="auto"/>
          </w:tcPr>
          <w:p w14:paraId="2AF6C1EB" w14:textId="77777777" w:rsidR="00004023" w:rsidRDefault="00000000">
            <w:pPr>
              <w:pStyle w:val="aff"/>
              <w:rPr>
                <w:rFonts w:ascii="宋体" w:hAnsi="宋体" w:cs="宋体" w:hint="eastAsia"/>
              </w:rPr>
            </w:pPr>
            <w:r>
              <w:rPr>
                <w:rFonts w:ascii="宋体" w:hAnsi="宋体" w:cs="宋体" w:hint="eastAsia"/>
              </w:rPr>
              <w:t>上传包含百万级行为日志的 CSV文件，设置批量大小为 5000，点击“开始导入”</w:t>
            </w:r>
          </w:p>
        </w:tc>
        <w:tc>
          <w:tcPr>
            <w:tcW w:w="0" w:type="auto"/>
          </w:tcPr>
          <w:p w14:paraId="577A0E97" w14:textId="77777777" w:rsidR="00004023" w:rsidRDefault="00000000">
            <w:pPr>
              <w:pStyle w:val="aff"/>
              <w:rPr>
                <w:rFonts w:ascii="宋体" w:hAnsi="宋体" w:cs="宋体" w:hint="eastAsia"/>
              </w:rPr>
            </w:pPr>
            <w:r>
              <w:rPr>
                <w:rFonts w:ascii="宋体" w:hAnsi="宋体" w:cs="宋体" w:hint="eastAsia"/>
              </w:rPr>
              <w:t>前端不发生</w:t>
            </w:r>
            <w:proofErr w:type="gramStart"/>
            <w:r>
              <w:rPr>
                <w:rFonts w:ascii="宋体" w:hAnsi="宋体" w:cs="宋体" w:hint="eastAsia"/>
              </w:rPr>
              <w:t>阻塞卡顿</w:t>
            </w:r>
            <w:proofErr w:type="gramEnd"/>
            <w:r>
              <w:rPr>
                <w:rFonts w:ascii="宋体" w:hAnsi="宋体" w:cs="宋体" w:hint="eastAsia"/>
              </w:rPr>
              <w:t>，弹出动态进度条实时更新写入进度与成功条数；后台日志显示正常分批插入</w:t>
            </w:r>
          </w:p>
        </w:tc>
        <w:tc>
          <w:tcPr>
            <w:tcW w:w="0" w:type="auto"/>
          </w:tcPr>
          <w:p w14:paraId="008E95DE" w14:textId="77777777" w:rsidR="00004023" w:rsidRDefault="00000000">
            <w:pPr>
              <w:pStyle w:val="aff"/>
              <w:rPr>
                <w:rFonts w:ascii="宋体" w:hAnsi="宋体" w:cs="宋体" w:hint="eastAsia"/>
              </w:rPr>
            </w:pPr>
            <w:r>
              <w:rPr>
                <w:rFonts w:ascii="宋体" w:hAnsi="宋体" w:cs="宋体" w:hint="eastAsia"/>
              </w:rPr>
              <w:t>通过</w:t>
            </w:r>
          </w:p>
        </w:tc>
      </w:tr>
      <w:tr w:rsidR="00004023" w14:paraId="3C49D383" w14:textId="77777777" w:rsidTr="00004023">
        <w:tc>
          <w:tcPr>
            <w:tcW w:w="0" w:type="auto"/>
          </w:tcPr>
          <w:p w14:paraId="2E601D17" w14:textId="77777777" w:rsidR="00004023" w:rsidRDefault="00000000">
            <w:pPr>
              <w:pStyle w:val="aff"/>
              <w:rPr>
                <w:rFonts w:ascii="宋体" w:hAnsi="宋体" w:cs="宋体" w:hint="eastAsia"/>
              </w:rPr>
            </w:pPr>
            <w:r>
              <w:rPr>
                <w:rFonts w:ascii="宋体" w:hAnsi="宋体" w:cs="宋体" w:hint="eastAsia"/>
              </w:rPr>
              <w:t>导入任务中断</w:t>
            </w:r>
          </w:p>
        </w:tc>
        <w:tc>
          <w:tcPr>
            <w:tcW w:w="0" w:type="auto"/>
          </w:tcPr>
          <w:p w14:paraId="3848C89B" w14:textId="77777777" w:rsidR="00004023" w:rsidRDefault="00000000">
            <w:pPr>
              <w:pStyle w:val="aff"/>
              <w:rPr>
                <w:rFonts w:ascii="宋体" w:hAnsi="宋体" w:cs="宋体" w:hint="eastAsia"/>
              </w:rPr>
            </w:pPr>
            <w:r>
              <w:rPr>
                <w:rFonts w:ascii="宋体" w:hAnsi="宋体" w:cs="宋体" w:hint="eastAsia"/>
              </w:rPr>
              <w:t>在数据导入进度达30%左右时，点击表单旁的“停止”按钮</w:t>
            </w:r>
          </w:p>
        </w:tc>
        <w:tc>
          <w:tcPr>
            <w:tcW w:w="0" w:type="auto"/>
          </w:tcPr>
          <w:p w14:paraId="5B44C690" w14:textId="77777777" w:rsidR="00004023" w:rsidRDefault="00000000">
            <w:pPr>
              <w:pStyle w:val="aff"/>
              <w:rPr>
                <w:rFonts w:ascii="宋体" w:hAnsi="宋体" w:cs="宋体" w:hint="eastAsia"/>
              </w:rPr>
            </w:pPr>
            <w:r>
              <w:rPr>
                <w:rFonts w:ascii="宋体" w:hAnsi="宋体" w:cs="宋体" w:hint="eastAsia"/>
              </w:rPr>
              <w:t>后端立即挂起当前的批处理操作，保留已导入的数据（不产生脏数据），并更新任务状态为“已中止”</w:t>
            </w:r>
          </w:p>
        </w:tc>
        <w:tc>
          <w:tcPr>
            <w:tcW w:w="0" w:type="auto"/>
          </w:tcPr>
          <w:p w14:paraId="78825D7F" w14:textId="77777777" w:rsidR="00004023" w:rsidRDefault="00000000">
            <w:pPr>
              <w:pStyle w:val="aff"/>
              <w:rPr>
                <w:rFonts w:ascii="宋体" w:hAnsi="宋体" w:cs="宋体" w:hint="eastAsia"/>
              </w:rPr>
            </w:pPr>
            <w:r>
              <w:rPr>
                <w:rFonts w:ascii="宋体" w:hAnsi="宋体" w:cs="宋体" w:hint="eastAsia"/>
              </w:rPr>
              <w:t>通过</w:t>
            </w:r>
          </w:p>
        </w:tc>
      </w:tr>
    </w:tbl>
    <w:p w14:paraId="6E5B1DE8" w14:textId="48C62E4D" w:rsidR="00882BF5" w:rsidRPr="00882BF5" w:rsidRDefault="004A36F5" w:rsidP="00882BF5">
      <w:pPr>
        <w:pStyle w:val="affa"/>
        <w:ind w:firstLine="420"/>
      </w:pPr>
      <w:r>
        <w:rPr>
          <w:rFonts w:hint="default"/>
          <w:noProof/>
          <w14:ligatures w14:val="none"/>
        </w:rPr>
        <w:lastRenderedPageBreak/>
        <w:drawing>
          <wp:anchor distT="0" distB="0" distL="114300" distR="114300" simplePos="0" relativeHeight="251737088" behindDoc="0" locked="0" layoutInCell="1" allowOverlap="1" wp14:anchorId="4CC5DA21" wp14:editId="580C99E1">
            <wp:simplePos x="0" y="0"/>
            <wp:positionH relativeFrom="margin">
              <wp:align>center</wp:align>
            </wp:positionH>
            <wp:positionV relativeFrom="paragraph">
              <wp:posOffset>0</wp:posOffset>
            </wp:positionV>
            <wp:extent cx="2206876" cy="3528000"/>
            <wp:effectExtent l="0" t="0" r="3175" b="0"/>
            <wp:wrapTopAndBottom/>
            <wp:docPr id="114555858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58583" name="图片 1145558583"/>
                    <pic:cNvPicPr/>
                  </pic:nvPicPr>
                  <pic:blipFill>
                    <a:blip r:embed="rId57">
                      <a:extLst>
                        <a:ext uri="{28A0092B-C50C-407E-A947-70E740481C1C}">
                          <a14:useLocalDpi xmlns:a14="http://schemas.microsoft.com/office/drawing/2010/main" val="0"/>
                        </a:ext>
                      </a:extLst>
                    </a:blip>
                    <a:stretch>
                      <a:fillRect/>
                    </a:stretch>
                  </pic:blipFill>
                  <pic:spPr>
                    <a:xfrm>
                      <a:off x="0" y="0"/>
                      <a:ext cx="2206876" cy="3528000"/>
                    </a:xfrm>
                    <a:prstGeom prst="rect">
                      <a:avLst/>
                    </a:prstGeom>
                  </pic:spPr>
                </pic:pic>
              </a:graphicData>
            </a:graphic>
            <wp14:sizeRelH relativeFrom="page">
              <wp14:pctWidth>0</wp14:pctWidth>
            </wp14:sizeRelH>
            <wp14:sizeRelV relativeFrom="page">
              <wp14:pctHeight>0</wp14:pctHeight>
            </wp14:sizeRelV>
          </wp:anchor>
        </w:drawing>
      </w:r>
      <w:r w:rsidR="00882BF5">
        <w:rPr>
          <w:rStyle w:val="Char"/>
        </w:rPr>
        <w:t>图7-1</w:t>
      </w:r>
      <w:r w:rsidR="00A86F31">
        <w:rPr>
          <w:rStyle w:val="Char"/>
        </w:rPr>
        <w:t xml:space="preserve"> </w:t>
      </w:r>
      <w:r w:rsidR="00882BF5">
        <w:rPr>
          <w:rStyle w:val="Char"/>
        </w:rPr>
        <w:t>海量数据异步导入进度及最新入库预览</w:t>
      </w:r>
    </w:p>
    <w:p w14:paraId="0C3A2404" w14:textId="18A84CD3" w:rsidR="00004023" w:rsidRDefault="004A36F5">
      <w:pPr>
        <w:pStyle w:val="3"/>
        <w:ind w:firstLine="480"/>
      </w:pPr>
      <w:bookmarkStart w:id="81" w:name="_Toc227103409"/>
      <w:r>
        <w:rPr>
          <w:rFonts w:hint="eastAsia"/>
        </w:rPr>
        <w:t>用户</w:t>
      </w:r>
      <w:r>
        <w:t>行为分析与转化</w:t>
      </w:r>
      <w:r>
        <w:rPr>
          <w:rFonts w:hint="eastAsia"/>
        </w:rPr>
        <w:t>路径模块验证</w:t>
      </w:r>
      <w:bookmarkEnd w:id="81"/>
    </w:p>
    <w:p w14:paraId="47CF881F" w14:textId="77777777" w:rsidR="004A36F5" w:rsidRDefault="004A36F5" w:rsidP="004A36F5">
      <w:pPr>
        <w:ind w:firstLine="480"/>
        <w:rPr>
          <w:rFonts w:cs="Times New Roman"/>
          <w:kern w:val="0"/>
          <w14:ligatures w14:val="none"/>
        </w:rPr>
      </w:pPr>
      <w:r>
        <w:rPr>
          <w:rFonts w:hint="eastAsia"/>
        </w:rPr>
        <w:t>本模块测试系统的浏览量、加购数、收藏数及订单数量的正确性，并测试图表随不同时间段、不同类型的商品进行实时更新的功能。</w:t>
      </w:r>
    </w:p>
    <w:p w14:paraId="4A705D2B" w14:textId="75EB201A" w:rsidR="00004023" w:rsidRDefault="00882BF5">
      <w:pPr>
        <w:pStyle w:val="affa"/>
        <w:ind w:firstLine="420"/>
        <w:rPr>
          <w:rFonts w:ascii="宋体" w:eastAsia="宋体" w:hAnsi="宋体" w:cs="宋体"/>
          <w:kern w:val="0"/>
          <w:sz w:val="24"/>
          <w:szCs w:val="24"/>
          <w:lang w:bidi="ar"/>
        </w:rPr>
      </w:pPr>
      <w:r>
        <w:t>表7-3</w:t>
      </w:r>
      <w:r w:rsidR="00A86F31">
        <w:t xml:space="preserve"> </w:t>
      </w:r>
      <w:r>
        <w:t>行为分析与转化漏斗测试用例表</w:t>
      </w:r>
    </w:p>
    <w:tbl>
      <w:tblPr>
        <w:tblStyle w:val="affb"/>
        <w:tblW w:w="0" w:type="auto"/>
        <w:tblLook w:val="04A0" w:firstRow="1" w:lastRow="0" w:firstColumn="1" w:lastColumn="0" w:noHBand="0" w:noVBand="1"/>
      </w:tblPr>
      <w:tblGrid>
        <w:gridCol w:w="827"/>
        <w:gridCol w:w="3177"/>
        <w:gridCol w:w="4401"/>
        <w:gridCol w:w="666"/>
      </w:tblGrid>
      <w:tr w:rsidR="00004023" w14:paraId="5781DE40" w14:textId="77777777" w:rsidTr="00004023">
        <w:trPr>
          <w:cnfStyle w:val="100000000000" w:firstRow="1" w:lastRow="0" w:firstColumn="0" w:lastColumn="0" w:oddVBand="0" w:evenVBand="0" w:oddHBand="0" w:evenHBand="0" w:firstRowFirstColumn="0" w:firstRowLastColumn="0" w:lastRowFirstColumn="0" w:lastRowLastColumn="0"/>
        </w:trPr>
        <w:tc>
          <w:tcPr>
            <w:tcW w:w="0" w:type="auto"/>
          </w:tcPr>
          <w:p w14:paraId="53B30E9D" w14:textId="77777777" w:rsidR="00004023" w:rsidRDefault="00000000">
            <w:pPr>
              <w:pStyle w:val="aff"/>
            </w:pPr>
            <w:r>
              <w:rPr>
                <w:rFonts w:hint="eastAsia"/>
              </w:rPr>
              <w:t>测试模块</w:t>
            </w:r>
          </w:p>
        </w:tc>
        <w:tc>
          <w:tcPr>
            <w:tcW w:w="0" w:type="auto"/>
          </w:tcPr>
          <w:p w14:paraId="17448EA1" w14:textId="77777777" w:rsidR="00004023" w:rsidRDefault="00000000">
            <w:pPr>
              <w:pStyle w:val="aff"/>
            </w:pPr>
            <w:r>
              <w:rPr>
                <w:rFonts w:hint="eastAsia"/>
              </w:rPr>
              <w:t>测试步骤与操作描述</w:t>
            </w:r>
          </w:p>
        </w:tc>
        <w:tc>
          <w:tcPr>
            <w:tcW w:w="0" w:type="auto"/>
          </w:tcPr>
          <w:p w14:paraId="3C20780D" w14:textId="77777777" w:rsidR="00004023" w:rsidRDefault="00000000">
            <w:pPr>
              <w:pStyle w:val="aff"/>
            </w:pPr>
            <w:r>
              <w:rPr>
                <w:rFonts w:hint="eastAsia"/>
              </w:rPr>
              <w:t>预期结果</w:t>
            </w:r>
          </w:p>
        </w:tc>
        <w:tc>
          <w:tcPr>
            <w:tcW w:w="0" w:type="auto"/>
          </w:tcPr>
          <w:p w14:paraId="44AA6217" w14:textId="77777777" w:rsidR="00004023" w:rsidRDefault="00000000">
            <w:pPr>
              <w:pStyle w:val="aff"/>
            </w:pPr>
            <w:r>
              <w:rPr>
                <w:rFonts w:hint="eastAsia"/>
              </w:rPr>
              <w:t>测试状态</w:t>
            </w:r>
          </w:p>
        </w:tc>
      </w:tr>
      <w:tr w:rsidR="00004023" w14:paraId="734F2C36" w14:textId="77777777" w:rsidTr="00004023">
        <w:tc>
          <w:tcPr>
            <w:tcW w:w="0" w:type="auto"/>
          </w:tcPr>
          <w:p w14:paraId="2C382B8C" w14:textId="77777777" w:rsidR="00004023" w:rsidRDefault="00000000">
            <w:pPr>
              <w:pStyle w:val="aff"/>
            </w:pPr>
            <w:r>
              <w:t>宏观指标统计</w:t>
            </w:r>
          </w:p>
        </w:tc>
        <w:tc>
          <w:tcPr>
            <w:tcW w:w="0" w:type="auto"/>
          </w:tcPr>
          <w:p w14:paraId="01EB5BBA" w14:textId="77777777" w:rsidR="00004023" w:rsidRDefault="00000000">
            <w:pPr>
              <w:pStyle w:val="aff"/>
            </w:pPr>
            <w:r>
              <w:t>进入数据看板首页，</w:t>
            </w:r>
            <w:proofErr w:type="gramStart"/>
            <w:r>
              <w:t>查验总</w:t>
            </w:r>
            <w:proofErr w:type="gramEnd"/>
            <w:r>
              <w:t>用户数、商品数、交互总数及转化率等核心卡片</w:t>
            </w:r>
          </w:p>
        </w:tc>
        <w:tc>
          <w:tcPr>
            <w:tcW w:w="0" w:type="auto"/>
          </w:tcPr>
          <w:p w14:paraId="3D2A9515" w14:textId="77777777" w:rsidR="00004023" w:rsidRDefault="00000000">
            <w:pPr>
              <w:pStyle w:val="aff"/>
            </w:pPr>
            <w:r>
              <w:t>后端统计接口返回数据正确，前端卡片精准渲染，数值与数据库原生聚合统计结果一致</w:t>
            </w:r>
          </w:p>
        </w:tc>
        <w:tc>
          <w:tcPr>
            <w:tcW w:w="0" w:type="auto"/>
          </w:tcPr>
          <w:p w14:paraId="25A62E69" w14:textId="77777777" w:rsidR="00004023" w:rsidRDefault="00000000">
            <w:pPr>
              <w:pStyle w:val="aff"/>
            </w:pPr>
            <w:r>
              <w:rPr>
                <w:rFonts w:hint="eastAsia"/>
              </w:rPr>
              <w:t>通过</w:t>
            </w:r>
          </w:p>
        </w:tc>
      </w:tr>
      <w:tr w:rsidR="00004023" w14:paraId="591DA11A" w14:textId="77777777" w:rsidTr="00004023">
        <w:tc>
          <w:tcPr>
            <w:tcW w:w="0" w:type="auto"/>
          </w:tcPr>
          <w:p w14:paraId="3F600B0E" w14:textId="77777777" w:rsidR="00004023" w:rsidRDefault="00000000">
            <w:pPr>
              <w:pStyle w:val="aff"/>
            </w:pPr>
            <w:r>
              <w:t>时空分布联动</w:t>
            </w:r>
          </w:p>
          <w:p w14:paraId="6294E03D" w14:textId="77777777" w:rsidR="00004023" w:rsidRDefault="00004023">
            <w:pPr>
              <w:pStyle w:val="aff"/>
            </w:pPr>
          </w:p>
        </w:tc>
        <w:tc>
          <w:tcPr>
            <w:tcW w:w="0" w:type="auto"/>
          </w:tcPr>
          <w:p w14:paraId="046B814B" w14:textId="77777777" w:rsidR="00004023" w:rsidRDefault="00000000">
            <w:pPr>
              <w:pStyle w:val="aff"/>
            </w:pPr>
            <w:r>
              <w:t>在</w:t>
            </w:r>
            <w:r>
              <w:t>“</w:t>
            </w:r>
            <w:r>
              <w:t>行为分析</w:t>
            </w:r>
            <w:r>
              <w:t>”</w:t>
            </w:r>
            <w:r>
              <w:t>页面顶部切换日期筛选器（如选择</w:t>
            </w:r>
            <w:r>
              <w:t>“</w:t>
            </w:r>
            <w:r>
              <w:t>近</w:t>
            </w:r>
            <w:r>
              <w:t>7</w:t>
            </w:r>
            <w:r>
              <w:t>天</w:t>
            </w:r>
            <w:r>
              <w:t>”</w:t>
            </w:r>
            <w:r>
              <w:t>）</w:t>
            </w:r>
          </w:p>
        </w:tc>
        <w:tc>
          <w:tcPr>
            <w:tcW w:w="0" w:type="auto"/>
          </w:tcPr>
          <w:p w14:paraId="2B4BDAC3" w14:textId="77777777" w:rsidR="00004023" w:rsidRDefault="00000000">
            <w:pPr>
              <w:pStyle w:val="aff"/>
            </w:pPr>
            <w:r>
              <w:t>页面的</w:t>
            </w:r>
            <w:r>
              <w:t>“</w:t>
            </w:r>
            <w:r>
              <w:t>每小时行为趋势</w:t>
            </w:r>
            <w:r>
              <w:t>”</w:t>
            </w:r>
            <w:r>
              <w:t>折线图自动触发接口请求并重绘，准确展示该区间内各时段的活跃度波动</w:t>
            </w:r>
          </w:p>
        </w:tc>
        <w:tc>
          <w:tcPr>
            <w:tcW w:w="0" w:type="auto"/>
          </w:tcPr>
          <w:p w14:paraId="18142D61" w14:textId="77777777" w:rsidR="00004023" w:rsidRDefault="00000000">
            <w:pPr>
              <w:pStyle w:val="aff"/>
            </w:pPr>
            <w:r>
              <w:rPr>
                <w:rFonts w:hint="eastAsia"/>
              </w:rPr>
              <w:t>通过</w:t>
            </w:r>
          </w:p>
        </w:tc>
      </w:tr>
      <w:tr w:rsidR="00004023" w14:paraId="19C06EBF" w14:textId="77777777" w:rsidTr="00004023">
        <w:tc>
          <w:tcPr>
            <w:tcW w:w="0" w:type="auto"/>
          </w:tcPr>
          <w:p w14:paraId="60BA4B7E" w14:textId="77777777" w:rsidR="00004023" w:rsidRDefault="00000000">
            <w:pPr>
              <w:pStyle w:val="aff"/>
            </w:pPr>
            <w:r>
              <w:t>转化漏斗计算</w:t>
            </w:r>
          </w:p>
          <w:p w14:paraId="65EF13F0" w14:textId="77777777" w:rsidR="00004023" w:rsidRDefault="00004023">
            <w:pPr>
              <w:pStyle w:val="aff"/>
            </w:pPr>
          </w:p>
        </w:tc>
        <w:tc>
          <w:tcPr>
            <w:tcW w:w="0" w:type="auto"/>
          </w:tcPr>
          <w:p w14:paraId="1FDCBEFF" w14:textId="77777777" w:rsidR="00004023" w:rsidRDefault="00000000">
            <w:pPr>
              <w:pStyle w:val="aff"/>
            </w:pPr>
            <w:r>
              <w:t>进入</w:t>
            </w:r>
            <w:r>
              <w:t>“</w:t>
            </w:r>
            <w:r>
              <w:t>转化漏斗</w:t>
            </w:r>
            <w:r>
              <w:t>”</w:t>
            </w:r>
            <w:r>
              <w:t>页面，选择特定的商品类目进行条件过滤</w:t>
            </w:r>
          </w:p>
        </w:tc>
        <w:tc>
          <w:tcPr>
            <w:tcW w:w="0" w:type="auto"/>
          </w:tcPr>
          <w:p w14:paraId="72980A2F" w14:textId="77777777" w:rsidR="00004023" w:rsidRDefault="00000000">
            <w:pPr>
              <w:pStyle w:val="aff"/>
            </w:pPr>
            <w:r>
              <w:t>漏斗</w:t>
            </w:r>
            <w:proofErr w:type="gramStart"/>
            <w:r>
              <w:t>图依据</w:t>
            </w:r>
            <w:proofErr w:type="gramEnd"/>
            <w:r>
              <w:t>选定</w:t>
            </w:r>
            <w:proofErr w:type="gramStart"/>
            <w:r>
              <w:t>类目重绘</w:t>
            </w:r>
            <w:proofErr w:type="gramEnd"/>
            <w:r>
              <w:t>，从上至下呈现标准的递减倒三角图形，各环节留存人数及转化率仪表盘计算精准无误</w:t>
            </w:r>
          </w:p>
        </w:tc>
        <w:tc>
          <w:tcPr>
            <w:tcW w:w="0" w:type="auto"/>
          </w:tcPr>
          <w:p w14:paraId="4DCBAD33" w14:textId="77777777" w:rsidR="00004023" w:rsidRDefault="00000000">
            <w:pPr>
              <w:pStyle w:val="aff"/>
            </w:pPr>
            <w:r>
              <w:rPr>
                <w:rFonts w:hint="eastAsia"/>
              </w:rPr>
              <w:t>通过</w:t>
            </w:r>
          </w:p>
        </w:tc>
      </w:tr>
    </w:tbl>
    <w:p w14:paraId="6CE23384" w14:textId="7EC52026" w:rsidR="00882BF5" w:rsidRPr="004A36F5" w:rsidRDefault="00882BF5" w:rsidP="00A86F31">
      <w:pPr>
        <w:pStyle w:val="affa"/>
        <w:ind w:firstLine="420"/>
      </w:pPr>
      <w:r>
        <w:br w:type="page"/>
      </w:r>
      <w:r w:rsidR="004A36F5">
        <w:rPr>
          <w:rFonts w:hint="default"/>
          <w:noProof/>
          <w14:ligatures w14:val="none"/>
        </w:rPr>
        <w:lastRenderedPageBreak/>
        <w:drawing>
          <wp:anchor distT="0" distB="0" distL="114300" distR="114300" simplePos="0" relativeHeight="251738112" behindDoc="0" locked="0" layoutInCell="1" allowOverlap="1" wp14:anchorId="67A2232D" wp14:editId="72CE246A">
            <wp:simplePos x="0" y="0"/>
            <wp:positionH relativeFrom="margin">
              <wp:posOffset>635</wp:posOffset>
            </wp:positionH>
            <wp:positionV relativeFrom="paragraph">
              <wp:posOffset>0</wp:posOffset>
            </wp:positionV>
            <wp:extent cx="5760000" cy="2833200"/>
            <wp:effectExtent l="0" t="0" r="0" b="5715"/>
            <wp:wrapTopAndBottom/>
            <wp:docPr id="161626159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61598" name="图片 161626159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000" cy="2833200"/>
                    </a:xfrm>
                    <a:prstGeom prst="rect">
                      <a:avLst/>
                    </a:prstGeom>
                  </pic:spPr>
                </pic:pic>
              </a:graphicData>
            </a:graphic>
            <wp14:sizeRelH relativeFrom="page">
              <wp14:pctWidth>0</wp14:pctWidth>
            </wp14:sizeRelH>
            <wp14:sizeRelV relativeFrom="page">
              <wp14:pctHeight>0</wp14:pctHeight>
            </wp14:sizeRelV>
          </wp:anchor>
        </w:drawing>
      </w:r>
      <w:r w:rsidR="004A36F5">
        <w:t>图7-2</w:t>
      </w:r>
      <w:r w:rsidR="00A86F31">
        <w:t xml:space="preserve"> </w:t>
      </w:r>
      <w:r w:rsidR="004A36F5">
        <w:t>多维行为转化漏斗与各节点转化率分析</w:t>
      </w:r>
    </w:p>
    <w:p w14:paraId="794C9990" w14:textId="616F5AF7" w:rsidR="00004023" w:rsidRDefault="00000000">
      <w:pPr>
        <w:pStyle w:val="3"/>
        <w:ind w:firstLine="480"/>
      </w:pPr>
      <w:bookmarkStart w:id="82" w:name="_Toc227103410"/>
      <w:r>
        <w:t>RFM</w:t>
      </w:r>
      <w:r w:rsidR="004A36F5">
        <w:rPr>
          <w:rFonts w:hint="eastAsia"/>
        </w:rPr>
        <w:t>价值</w:t>
      </w:r>
      <w:r>
        <w:t>模型与</w:t>
      </w:r>
      <w:r>
        <w:t>K-Means++</w:t>
      </w:r>
      <w:r>
        <w:t>聚类算法</w:t>
      </w:r>
      <w:r w:rsidR="004A36F5">
        <w:rPr>
          <w:rFonts w:hint="eastAsia"/>
        </w:rPr>
        <w:t>验证</w:t>
      </w:r>
      <w:bookmarkEnd w:id="82"/>
    </w:p>
    <w:p w14:paraId="31675442" w14:textId="77777777" w:rsidR="004A36F5" w:rsidRDefault="004A36F5" w:rsidP="004A36F5">
      <w:pPr>
        <w:ind w:firstLine="480"/>
        <w:rPr>
          <w:rFonts w:cs="Times New Roman"/>
          <w:kern w:val="0"/>
          <w14:ligatures w14:val="none"/>
        </w:rPr>
      </w:pPr>
      <w:r>
        <w:rPr>
          <w:rFonts w:hint="eastAsia"/>
        </w:rPr>
        <w:t>作为系统核心算法模块，重点测试了未转化用户的筛选逻辑，以及</w:t>
      </w:r>
      <w:r>
        <w:rPr>
          <w:rFonts w:eastAsia="Times New Roman"/>
        </w:rPr>
        <w:t>RFM</w:t>
      </w:r>
      <w:r>
        <w:rPr>
          <w:rFonts w:hint="eastAsia"/>
        </w:rPr>
        <w:t>特征计算与</w:t>
      </w:r>
      <w:r>
        <w:rPr>
          <w:rFonts w:eastAsia="Times New Roman"/>
        </w:rPr>
        <w:t>K-Means++</w:t>
      </w:r>
      <w:r>
        <w:rPr>
          <w:rFonts w:hint="eastAsia"/>
        </w:rPr>
        <w:t>聚类结果在前端可视化图表中的业务表达准确性。</w:t>
      </w:r>
    </w:p>
    <w:p w14:paraId="0848EF92" w14:textId="53630AFC" w:rsidR="00004023" w:rsidRDefault="00000000">
      <w:pPr>
        <w:pStyle w:val="affa"/>
        <w:ind w:firstLine="420"/>
      </w:pPr>
      <w:r>
        <w:t>表7-4</w:t>
      </w:r>
      <w:r w:rsidR="00A86F31">
        <w:t xml:space="preserve"> </w:t>
      </w:r>
      <w:r>
        <w:t>用户画像与聚类算法测试用例表</w:t>
      </w:r>
    </w:p>
    <w:tbl>
      <w:tblPr>
        <w:tblStyle w:val="affb"/>
        <w:tblW w:w="0" w:type="auto"/>
        <w:tblLook w:val="04A0" w:firstRow="1" w:lastRow="0" w:firstColumn="1" w:lastColumn="0" w:noHBand="0" w:noVBand="1"/>
      </w:tblPr>
      <w:tblGrid>
        <w:gridCol w:w="856"/>
        <w:gridCol w:w="2825"/>
        <w:gridCol w:w="4749"/>
        <w:gridCol w:w="641"/>
      </w:tblGrid>
      <w:tr w:rsidR="00004023" w14:paraId="4C9A6BCB" w14:textId="77777777" w:rsidTr="00004023">
        <w:trPr>
          <w:cnfStyle w:val="100000000000" w:firstRow="1" w:lastRow="0" w:firstColumn="0" w:lastColumn="0" w:oddVBand="0" w:evenVBand="0" w:oddHBand="0" w:evenHBand="0" w:firstRowFirstColumn="0" w:firstRowLastColumn="0" w:lastRowFirstColumn="0" w:lastRowLastColumn="0"/>
        </w:trPr>
        <w:tc>
          <w:tcPr>
            <w:tcW w:w="0" w:type="auto"/>
          </w:tcPr>
          <w:p w14:paraId="711B69D6" w14:textId="77777777" w:rsidR="00004023" w:rsidRDefault="00000000">
            <w:pPr>
              <w:pStyle w:val="aff"/>
            </w:pPr>
            <w:r>
              <w:rPr>
                <w:rFonts w:hint="eastAsia"/>
              </w:rPr>
              <w:t>测试模块</w:t>
            </w:r>
          </w:p>
        </w:tc>
        <w:tc>
          <w:tcPr>
            <w:tcW w:w="0" w:type="auto"/>
          </w:tcPr>
          <w:p w14:paraId="43B8209E" w14:textId="77777777" w:rsidR="00004023" w:rsidRDefault="00000000">
            <w:pPr>
              <w:pStyle w:val="aff"/>
            </w:pPr>
            <w:r>
              <w:rPr>
                <w:rFonts w:hint="eastAsia"/>
              </w:rPr>
              <w:t>测试步骤与操作描述</w:t>
            </w:r>
          </w:p>
        </w:tc>
        <w:tc>
          <w:tcPr>
            <w:tcW w:w="0" w:type="auto"/>
          </w:tcPr>
          <w:p w14:paraId="09C81A34" w14:textId="77777777" w:rsidR="00004023" w:rsidRDefault="00000000">
            <w:pPr>
              <w:pStyle w:val="aff"/>
            </w:pPr>
            <w:r>
              <w:rPr>
                <w:rFonts w:hint="eastAsia"/>
              </w:rPr>
              <w:t>预期结果</w:t>
            </w:r>
          </w:p>
        </w:tc>
        <w:tc>
          <w:tcPr>
            <w:tcW w:w="0" w:type="auto"/>
          </w:tcPr>
          <w:p w14:paraId="5CA1F755" w14:textId="77777777" w:rsidR="00004023" w:rsidRDefault="00000000">
            <w:pPr>
              <w:pStyle w:val="aff"/>
            </w:pPr>
            <w:r>
              <w:rPr>
                <w:rFonts w:hint="eastAsia"/>
              </w:rPr>
              <w:t>测试状态</w:t>
            </w:r>
          </w:p>
        </w:tc>
      </w:tr>
      <w:tr w:rsidR="00004023" w14:paraId="4A4FAFCA" w14:textId="77777777" w:rsidTr="00004023">
        <w:tc>
          <w:tcPr>
            <w:tcW w:w="0" w:type="auto"/>
          </w:tcPr>
          <w:p w14:paraId="5B262482" w14:textId="77777777" w:rsidR="00004023" w:rsidRDefault="00000000">
            <w:pPr>
              <w:pStyle w:val="aff"/>
            </w:pPr>
            <w:r>
              <w:t>行为过滤与分流</w:t>
            </w:r>
          </w:p>
        </w:tc>
        <w:tc>
          <w:tcPr>
            <w:tcW w:w="0" w:type="auto"/>
          </w:tcPr>
          <w:p w14:paraId="6153804B" w14:textId="77777777" w:rsidR="00004023" w:rsidRDefault="00000000">
            <w:pPr>
              <w:pStyle w:val="aff"/>
            </w:pPr>
            <w:r>
              <w:t>触发画像生成任务，查验仅有浏览或</w:t>
            </w:r>
            <w:proofErr w:type="gramStart"/>
            <w:r>
              <w:t>加购但无最终</w:t>
            </w:r>
            <w:proofErr w:type="gramEnd"/>
            <w:r>
              <w:t>购买行为的用户记录</w:t>
            </w:r>
          </w:p>
        </w:tc>
        <w:tc>
          <w:tcPr>
            <w:tcW w:w="0" w:type="auto"/>
          </w:tcPr>
          <w:p w14:paraId="5B6D9AC1" w14:textId="77777777" w:rsidR="00004023" w:rsidRDefault="00000000">
            <w:pPr>
              <w:pStyle w:val="aff"/>
            </w:pPr>
            <w:r>
              <w:t>此类长尾用户被系统逻辑准确分流，直接单独标记为</w:t>
            </w:r>
            <w:r>
              <w:t>“</w:t>
            </w:r>
            <w:r>
              <w:t>未转化用户</w:t>
            </w:r>
            <w:r>
              <w:t>”</w:t>
            </w:r>
            <w:r>
              <w:t>，不参与后续的</w:t>
            </w:r>
            <w:r>
              <w:t>RFM</w:t>
            </w:r>
            <w:r>
              <w:t>评分环节以</w:t>
            </w:r>
            <w:proofErr w:type="gramStart"/>
            <w:r>
              <w:t>节约算力</w:t>
            </w:r>
            <w:proofErr w:type="gramEnd"/>
          </w:p>
        </w:tc>
        <w:tc>
          <w:tcPr>
            <w:tcW w:w="0" w:type="auto"/>
          </w:tcPr>
          <w:p w14:paraId="16D6D254" w14:textId="77777777" w:rsidR="00004023" w:rsidRDefault="00000000">
            <w:pPr>
              <w:pStyle w:val="aff"/>
            </w:pPr>
            <w:r>
              <w:rPr>
                <w:rFonts w:hint="eastAsia"/>
              </w:rPr>
              <w:t>通过</w:t>
            </w:r>
          </w:p>
        </w:tc>
      </w:tr>
      <w:tr w:rsidR="00004023" w14:paraId="1A8D7572" w14:textId="77777777" w:rsidTr="00004023">
        <w:tc>
          <w:tcPr>
            <w:tcW w:w="0" w:type="auto"/>
          </w:tcPr>
          <w:p w14:paraId="6E17B8F7" w14:textId="77777777" w:rsidR="00004023" w:rsidRDefault="00000000">
            <w:pPr>
              <w:pStyle w:val="aff"/>
            </w:pPr>
            <w:r>
              <w:t>算法调度执行</w:t>
            </w:r>
          </w:p>
        </w:tc>
        <w:tc>
          <w:tcPr>
            <w:tcW w:w="0" w:type="auto"/>
          </w:tcPr>
          <w:p w14:paraId="1F1FBABE" w14:textId="77777777" w:rsidR="00004023" w:rsidRDefault="00000000">
            <w:pPr>
              <w:pStyle w:val="aff"/>
            </w:pPr>
            <w:r>
              <w:t>在后台管理面板设定</w:t>
            </w:r>
            <w:proofErr w:type="gramStart"/>
            <w:r>
              <w:t>聚类簇数</w:t>
            </w:r>
            <w:proofErr w:type="gramEnd"/>
            <w:r>
              <w:t>K=5</w:t>
            </w:r>
            <w:r>
              <w:t>，点击执行分析</w:t>
            </w:r>
          </w:p>
        </w:tc>
        <w:tc>
          <w:tcPr>
            <w:tcW w:w="0" w:type="auto"/>
          </w:tcPr>
          <w:p w14:paraId="1F4BCACA" w14:textId="77777777" w:rsidR="00004023" w:rsidRDefault="00000000">
            <w:pPr>
              <w:pStyle w:val="aff"/>
            </w:pPr>
            <w:r>
              <w:t>系统在后台依次完成</w:t>
            </w:r>
            <w:r>
              <w:t>RFM</w:t>
            </w:r>
            <w:r>
              <w:t>五分位动态评分与</w:t>
            </w:r>
            <w:r>
              <w:t xml:space="preserve"> K-Means++</w:t>
            </w:r>
            <w:r>
              <w:t>迭代，将抽象的聚类标签成功固化至</w:t>
            </w:r>
            <w:r>
              <w:t xml:space="preserve"> </w:t>
            </w:r>
            <w:proofErr w:type="spellStart"/>
            <w:r>
              <w:t>user_profile</w:t>
            </w:r>
            <w:proofErr w:type="spellEnd"/>
            <w:r>
              <w:t>业务表中</w:t>
            </w:r>
          </w:p>
        </w:tc>
        <w:tc>
          <w:tcPr>
            <w:tcW w:w="0" w:type="auto"/>
          </w:tcPr>
          <w:p w14:paraId="39AF70F7" w14:textId="77777777" w:rsidR="00004023" w:rsidRDefault="00000000">
            <w:pPr>
              <w:pStyle w:val="aff"/>
            </w:pPr>
            <w:r>
              <w:rPr>
                <w:rFonts w:hint="eastAsia"/>
              </w:rPr>
              <w:t>通过</w:t>
            </w:r>
          </w:p>
        </w:tc>
      </w:tr>
      <w:tr w:rsidR="00004023" w14:paraId="2100D50A" w14:textId="77777777" w:rsidTr="00004023">
        <w:tc>
          <w:tcPr>
            <w:tcW w:w="0" w:type="auto"/>
          </w:tcPr>
          <w:p w14:paraId="3FDF555B" w14:textId="77777777" w:rsidR="00004023" w:rsidRDefault="00000000">
            <w:pPr>
              <w:pStyle w:val="aff"/>
            </w:pPr>
            <w:r>
              <w:t>画像可视化映射</w:t>
            </w:r>
          </w:p>
        </w:tc>
        <w:tc>
          <w:tcPr>
            <w:tcW w:w="0" w:type="auto"/>
          </w:tcPr>
          <w:p w14:paraId="75DA4DB6" w14:textId="77777777" w:rsidR="00004023" w:rsidRDefault="00000000">
            <w:pPr>
              <w:pStyle w:val="aff"/>
            </w:pPr>
            <w:r>
              <w:t>聚类计算完成后，进入</w:t>
            </w:r>
            <w:r>
              <w:t>“</w:t>
            </w:r>
            <w:r>
              <w:t>用户画像</w:t>
            </w:r>
            <w:r>
              <w:t>”</w:t>
            </w:r>
            <w:r>
              <w:t>页面查看可视化图表</w:t>
            </w:r>
          </w:p>
        </w:tc>
        <w:tc>
          <w:tcPr>
            <w:tcW w:w="0" w:type="auto"/>
          </w:tcPr>
          <w:p w14:paraId="52E42E29" w14:textId="77777777" w:rsidR="00004023" w:rsidRDefault="00000000">
            <w:pPr>
              <w:pStyle w:val="aff"/>
            </w:pPr>
            <w:r>
              <w:t>算法输出的数学簇被成功转换为业务标签，南丁格尔玫瑰图与多维雷达图正确展示</w:t>
            </w:r>
            <w:r>
              <w:t>“</w:t>
            </w:r>
            <w:r>
              <w:t>高价值、流失、潜力</w:t>
            </w:r>
            <w:r>
              <w:t>”</w:t>
            </w:r>
            <w:r>
              <w:t>等群体的特征面积</w:t>
            </w:r>
          </w:p>
        </w:tc>
        <w:tc>
          <w:tcPr>
            <w:tcW w:w="0" w:type="auto"/>
          </w:tcPr>
          <w:p w14:paraId="16CBBC3B" w14:textId="77777777" w:rsidR="00004023" w:rsidRDefault="00000000">
            <w:pPr>
              <w:pStyle w:val="aff"/>
            </w:pPr>
            <w:r>
              <w:rPr>
                <w:rFonts w:hint="eastAsia"/>
              </w:rPr>
              <w:t>通过</w:t>
            </w:r>
          </w:p>
        </w:tc>
      </w:tr>
      <w:tr w:rsidR="00004023" w14:paraId="325A5DEC" w14:textId="77777777" w:rsidTr="00004023">
        <w:tc>
          <w:tcPr>
            <w:tcW w:w="0" w:type="auto"/>
          </w:tcPr>
          <w:p w14:paraId="37F99D8D" w14:textId="77777777" w:rsidR="00004023" w:rsidRDefault="00000000">
            <w:pPr>
              <w:pStyle w:val="aff"/>
            </w:pPr>
            <w:r>
              <w:t>标签定向查询</w:t>
            </w:r>
          </w:p>
        </w:tc>
        <w:tc>
          <w:tcPr>
            <w:tcW w:w="0" w:type="auto"/>
          </w:tcPr>
          <w:p w14:paraId="7E1DF78C" w14:textId="77777777" w:rsidR="00004023" w:rsidRDefault="00000000">
            <w:pPr>
              <w:pStyle w:val="aff"/>
            </w:pPr>
            <w:r>
              <w:t>在画像列表区通过下拉框筛选</w:t>
            </w:r>
            <w:r>
              <w:t>“</w:t>
            </w:r>
            <w:r>
              <w:t>高价值用户</w:t>
            </w:r>
            <w:r>
              <w:t>”</w:t>
            </w:r>
            <w:r>
              <w:t>群组标签</w:t>
            </w:r>
          </w:p>
        </w:tc>
        <w:tc>
          <w:tcPr>
            <w:tcW w:w="0" w:type="auto"/>
          </w:tcPr>
          <w:p w14:paraId="5EAEA115" w14:textId="77777777" w:rsidR="00004023" w:rsidRDefault="00000000">
            <w:pPr>
              <w:pStyle w:val="aff"/>
            </w:pPr>
            <w:r>
              <w:t>下方的用户详情表格动态刷新，仅列出被打上该标签的用户明细，且</w:t>
            </w:r>
            <w:r>
              <w:t>R/F/M</w:t>
            </w:r>
            <w:r>
              <w:t>单项得分较高，完全符合该聚类特征</w:t>
            </w:r>
          </w:p>
        </w:tc>
        <w:tc>
          <w:tcPr>
            <w:tcW w:w="0" w:type="auto"/>
          </w:tcPr>
          <w:p w14:paraId="6C6679C5" w14:textId="77777777" w:rsidR="00004023" w:rsidRDefault="00000000">
            <w:pPr>
              <w:pStyle w:val="aff"/>
            </w:pPr>
            <w:r>
              <w:rPr>
                <w:rFonts w:hint="eastAsia"/>
              </w:rPr>
              <w:t>通过</w:t>
            </w:r>
          </w:p>
        </w:tc>
      </w:tr>
    </w:tbl>
    <w:p w14:paraId="459DE263" w14:textId="6EF54078" w:rsidR="00004023" w:rsidRDefault="00004023" w:rsidP="004A36F5">
      <w:pPr>
        <w:ind w:firstLineChars="0" w:firstLine="0"/>
        <w:rPr>
          <w:rFonts w:hint="eastAsia"/>
        </w:rPr>
      </w:pPr>
    </w:p>
    <w:p w14:paraId="19FACAD7" w14:textId="553E5E9C" w:rsidR="00A1051C" w:rsidRDefault="00A1051C" w:rsidP="00A1051C">
      <w:pPr>
        <w:pStyle w:val="affa"/>
        <w:ind w:firstLine="420"/>
      </w:pPr>
      <w:r>
        <w:rPr>
          <w:rFonts w:hint="default"/>
          <w:noProof/>
          <w14:ligatures w14:val="none"/>
        </w:rPr>
        <w:lastRenderedPageBreak/>
        <w:drawing>
          <wp:anchor distT="0" distB="0" distL="114300" distR="114300" simplePos="0" relativeHeight="251739136" behindDoc="0" locked="0" layoutInCell="1" allowOverlap="1" wp14:anchorId="33A2B0DA" wp14:editId="52FED403">
            <wp:simplePos x="0" y="0"/>
            <wp:positionH relativeFrom="margin">
              <wp:align>right</wp:align>
            </wp:positionH>
            <wp:positionV relativeFrom="paragraph">
              <wp:posOffset>0</wp:posOffset>
            </wp:positionV>
            <wp:extent cx="5760000" cy="3189600"/>
            <wp:effectExtent l="0" t="0" r="0" b="0"/>
            <wp:wrapTopAndBottom/>
            <wp:docPr id="17069822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82232" name="图片 170698223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000" cy="3189600"/>
                    </a:xfrm>
                    <a:prstGeom prst="rect">
                      <a:avLst/>
                    </a:prstGeom>
                  </pic:spPr>
                </pic:pic>
              </a:graphicData>
            </a:graphic>
            <wp14:sizeRelH relativeFrom="page">
              <wp14:pctWidth>0</wp14:pctWidth>
            </wp14:sizeRelH>
            <wp14:sizeRelV relativeFrom="page">
              <wp14:pctHeight>0</wp14:pctHeight>
            </wp14:sizeRelV>
          </wp:anchor>
        </w:drawing>
      </w:r>
      <w:r>
        <w:t>图7-3</w:t>
      </w:r>
      <w:r w:rsidR="00A86F31">
        <w:t xml:space="preserve"> </w:t>
      </w:r>
      <w:r>
        <w:t>基于K-Means++的聚类中心多维雷达图与用户标签列表</w:t>
      </w:r>
    </w:p>
    <w:p w14:paraId="656C87DF" w14:textId="472335C8" w:rsidR="00004023" w:rsidRDefault="00000000">
      <w:pPr>
        <w:pStyle w:val="3"/>
        <w:ind w:firstLine="480"/>
      </w:pPr>
      <w:bookmarkStart w:id="83" w:name="_Toc227103411"/>
      <w:r>
        <w:t>系统安全与</w:t>
      </w:r>
      <w:r w:rsidR="004A36F5">
        <w:rPr>
          <w:rFonts w:hint="eastAsia"/>
        </w:rPr>
        <w:t>访问控制验证</w:t>
      </w:r>
      <w:bookmarkEnd w:id="83"/>
    </w:p>
    <w:p w14:paraId="7064CE3D" w14:textId="77777777" w:rsidR="004A36F5" w:rsidRDefault="004A36F5" w:rsidP="004A36F5">
      <w:pPr>
        <w:ind w:firstLine="480"/>
        <w:rPr>
          <w:rFonts w:cs="Times New Roman"/>
          <w:kern w:val="0"/>
          <w14:ligatures w14:val="none"/>
        </w:rPr>
      </w:pPr>
      <w:r>
        <w:rPr>
          <w:rFonts w:hint="eastAsia"/>
        </w:rPr>
        <w:t>重点考察系统在异常输入、非法访问和越权操作等情况下的防护能力，验证了基于</w:t>
      </w:r>
      <w:r>
        <w:rPr>
          <w:rFonts w:eastAsia="Times New Roman"/>
        </w:rPr>
        <w:t>Spring Security</w:t>
      </w:r>
      <w:r>
        <w:rPr>
          <w:rFonts w:hint="eastAsia"/>
        </w:rPr>
        <w:t>框架和</w:t>
      </w:r>
      <w:r>
        <w:rPr>
          <w:rFonts w:eastAsia="Times New Roman"/>
        </w:rPr>
        <w:t>JWT</w:t>
      </w:r>
      <w:r>
        <w:rPr>
          <w:rFonts w:hint="eastAsia"/>
        </w:rPr>
        <w:t>无状态认证机制的安全性。</w:t>
      </w:r>
    </w:p>
    <w:p w14:paraId="55599FD4" w14:textId="77777777" w:rsidR="00004023" w:rsidRDefault="00000000">
      <w:pPr>
        <w:pStyle w:val="affa"/>
        <w:ind w:firstLine="420"/>
      </w:pPr>
      <w:r>
        <w:t>表 7-5 系统安全与权限管理测试用例表</w:t>
      </w:r>
    </w:p>
    <w:tbl>
      <w:tblPr>
        <w:tblStyle w:val="affb"/>
        <w:tblW w:w="0" w:type="auto"/>
        <w:tblLook w:val="04A0" w:firstRow="1" w:lastRow="0" w:firstColumn="1" w:lastColumn="0" w:noHBand="0" w:noVBand="1"/>
      </w:tblPr>
      <w:tblGrid>
        <w:gridCol w:w="822"/>
        <w:gridCol w:w="4001"/>
        <w:gridCol w:w="3623"/>
        <w:gridCol w:w="625"/>
      </w:tblGrid>
      <w:tr w:rsidR="00004023" w14:paraId="562AE7A2" w14:textId="77777777" w:rsidTr="00004023">
        <w:trPr>
          <w:cnfStyle w:val="100000000000" w:firstRow="1" w:lastRow="0" w:firstColumn="0" w:lastColumn="0" w:oddVBand="0" w:evenVBand="0" w:oddHBand="0" w:evenHBand="0" w:firstRowFirstColumn="0" w:firstRowLastColumn="0" w:lastRowFirstColumn="0" w:lastRowLastColumn="0"/>
        </w:trPr>
        <w:tc>
          <w:tcPr>
            <w:tcW w:w="0" w:type="auto"/>
          </w:tcPr>
          <w:p w14:paraId="6A557B7A" w14:textId="77777777" w:rsidR="00004023" w:rsidRDefault="00000000">
            <w:pPr>
              <w:pStyle w:val="aff"/>
            </w:pPr>
            <w:r>
              <w:rPr>
                <w:rFonts w:hint="eastAsia"/>
              </w:rPr>
              <w:t>测试模块</w:t>
            </w:r>
          </w:p>
        </w:tc>
        <w:tc>
          <w:tcPr>
            <w:tcW w:w="0" w:type="auto"/>
          </w:tcPr>
          <w:p w14:paraId="6C6EF400" w14:textId="77777777" w:rsidR="00004023" w:rsidRDefault="00000000">
            <w:pPr>
              <w:pStyle w:val="aff"/>
            </w:pPr>
            <w:r>
              <w:rPr>
                <w:rFonts w:hint="eastAsia"/>
              </w:rPr>
              <w:t>测试步骤与操作描述</w:t>
            </w:r>
          </w:p>
        </w:tc>
        <w:tc>
          <w:tcPr>
            <w:tcW w:w="0" w:type="auto"/>
          </w:tcPr>
          <w:p w14:paraId="7793876D" w14:textId="77777777" w:rsidR="00004023" w:rsidRDefault="00000000">
            <w:pPr>
              <w:pStyle w:val="aff"/>
            </w:pPr>
            <w:r>
              <w:rPr>
                <w:rFonts w:hint="eastAsia"/>
              </w:rPr>
              <w:t>预期结果</w:t>
            </w:r>
          </w:p>
        </w:tc>
        <w:tc>
          <w:tcPr>
            <w:tcW w:w="0" w:type="auto"/>
          </w:tcPr>
          <w:p w14:paraId="71BF624C" w14:textId="77777777" w:rsidR="00004023" w:rsidRDefault="00000000">
            <w:pPr>
              <w:pStyle w:val="aff"/>
            </w:pPr>
            <w:r>
              <w:rPr>
                <w:rFonts w:hint="eastAsia"/>
              </w:rPr>
              <w:t>测试状态</w:t>
            </w:r>
          </w:p>
        </w:tc>
      </w:tr>
      <w:tr w:rsidR="00004023" w14:paraId="595129A1" w14:textId="77777777" w:rsidTr="00004023">
        <w:tc>
          <w:tcPr>
            <w:tcW w:w="0" w:type="auto"/>
          </w:tcPr>
          <w:p w14:paraId="47050C97" w14:textId="77777777" w:rsidR="00004023" w:rsidRDefault="00000000">
            <w:pPr>
              <w:pStyle w:val="aff"/>
            </w:pPr>
            <w:r>
              <w:t>异常登录拦截</w:t>
            </w:r>
          </w:p>
        </w:tc>
        <w:tc>
          <w:tcPr>
            <w:tcW w:w="0" w:type="auto"/>
          </w:tcPr>
          <w:p w14:paraId="27C0D56C" w14:textId="77777777" w:rsidR="00004023" w:rsidRDefault="00000000">
            <w:pPr>
              <w:pStyle w:val="aff"/>
            </w:pPr>
            <w:r>
              <w:t>启动前端界面，故意输入错误的管理员密码，或将账号</w:t>
            </w:r>
            <w:proofErr w:type="gramStart"/>
            <w:r>
              <w:t>密码置空并</w:t>
            </w:r>
            <w:proofErr w:type="gramEnd"/>
            <w:r>
              <w:t>点击提交</w:t>
            </w:r>
          </w:p>
        </w:tc>
        <w:tc>
          <w:tcPr>
            <w:tcW w:w="0" w:type="auto"/>
          </w:tcPr>
          <w:p w14:paraId="2BC85E89" w14:textId="77777777" w:rsidR="00004023" w:rsidRDefault="00000000">
            <w:pPr>
              <w:pStyle w:val="aff"/>
            </w:pPr>
            <w:r>
              <w:t>密码错误</w:t>
            </w:r>
            <w:proofErr w:type="gramStart"/>
            <w:r>
              <w:t>时弹窗提示</w:t>
            </w:r>
            <w:proofErr w:type="gramEnd"/>
            <w:r>
              <w:t>“</w:t>
            </w:r>
            <w:r>
              <w:t>账号或密码错误</w:t>
            </w:r>
            <w:r>
              <w:t>”</w:t>
            </w:r>
            <w:r>
              <w:t>；表单为空时触发前端规则校验，红框警告并禁止发包提交</w:t>
            </w:r>
          </w:p>
        </w:tc>
        <w:tc>
          <w:tcPr>
            <w:tcW w:w="0" w:type="auto"/>
          </w:tcPr>
          <w:p w14:paraId="40DF807E" w14:textId="77777777" w:rsidR="00004023" w:rsidRDefault="00000000">
            <w:pPr>
              <w:pStyle w:val="aff"/>
            </w:pPr>
            <w:r>
              <w:rPr>
                <w:rFonts w:hint="eastAsia"/>
              </w:rPr>
              <w:t>通过</w:t>
            </w:r>
          </w:p>
        </w:tc>
      </w:tr>
      <w:tr w:rsidR="00004023" w14:paraId="372EB7E2" w14:textId="77777777" w:rsidTr="00004023">
        <w:tc>
          <w:tcPr>
            <w:tcW w:w="0" w:type="auto"/>
          </w:tcPr>
          <w:p w14:paraId="19B6E6BF" w14:textId="77777777" w:rsidR="00004023" w:rsidRDefault="00000000">
            <w:pPr>
              <w:pStyle w:val="aff"/>
            </w:pPr>
            <w:r>
              <w:t>未授权越权拦截</w:t>
            </w:r>
          </w:p>
        </w:tc>
        <w:tc>
          <w:tcPr>
            <w:tcW w:w="0" w:type="auto"/>
          </w:tcPr>
          <w:p w14:paraId="18BEFE63" w14:textId="77777777" w:rsidR="00004023" w:rsidRDefault="00000000">
            <w:pPr>
              <w:pStyle w:val="aff"/>
            </w:pPr>
            <w:r>
              <w:t>在未登录或手动清除本地</w:t>
            </w:r>
            <w:proofErr w:type="spellStart"/>
            <w:r>
              <w:t>LocalStorage</w:t>
            </w:r>
            <w:proofErr w:type="spellEnd"/>
            <w:r>
              <w:t xml:space="preserve"> </w:t>
            </w:r>
            <w:r>
              <w:t>中</w:t>
            </w:r>
            <w:r>
              <w:t>Token</w:t>
            </w:r>
            <w:r>
              <w:t>的情况下，直接在地址</w:t>
            </w:r>
            <w:proofErr w:type="gramStart"/>
            <w:r>
              <w:t>栏访问</w:t>
            </w:r>
            <w:proofErr w:type="gramEnd"/>
            <w:r>
              <w:t xml:space="preserve"> /dashboard</w:t>
            </w:r>
            <w:r>
              <w:t>或</w:t>
            </w:r>
            <w:r>
              <w:t>/data-manage</w:t>
            </w:r>
          </w:p>
        </w:tc>
        <w:tc>
          <w:tcPr>
            <w:tcW w:w="0" w:type="auto"/>
          </w:tcPr>
          <w:p w14:paraId="7231DD00" w14:textId="77777777" w:rsidR="00004023" w:rsidRDefault="00000000">
            <w:pPr>
              <w:pStyle w:val="aff"/>
            </w:pPr>
            <w:r>
              <w:t>前端</w:t>
            </w:r>
            <w:r>
              <w:t>Vue Router</w:t>
            </w:r>
            <w:r>
              <w:t>路由守卫成功拦截请求，强制重定向至</w:t>
            </w:r>
            <w:r>
              <w:t>/login</w:t>
            </w:r>
            <w:r>
              <w:t>登录页，并全局提示</w:t>
            </w:r>
            <w:r>
              <w:t>“</w:t>
            </w:r>
            <w:r>
              <w:t>凭证失效，请先登录</w:t>
            </w:r>
            <w:r>
              <w:t>”</w:t>
            </w:r>
          </w:p>
        </w:tc>
        <w:tc>
          <w:tcPr>
            <w:tcW w:w="0" w:type="auto"/>
          </w:tcPr>
          <w:p w14:paraId="7DF83C50" w14:textId="77777777" w:rsidR="00004023" w:rsidRDefault="00000000">
            <w:pPr>
              <w:pStyle w:val="aff"/>
            </w:pPr>
            <w:r>
              <w:rPr>
                <w:rFonts w:hint="eastAsia"/>
              </w:rPr>
              <w:t>通过</w:t>
            </w:r>
          </w:p>
        </w:tc>
      </w:tr>
    </w:tbl>
    <w:p w14:paraId="16512575" w14:textId="781E16F3" w:rsidR="00004023" w:rsidRDefault="00004023">
      <w:pPr>
        <w:widowControl/>
        <w:ind w:firstLineChars="0" w:firstLine="0"/>
        <w:jc w:val="left"/>
        <w:rPr>
          <w:rFonts w:ascii="宋体" w:hAnsi="宋体" w:cs="宋体" w:hint="eastAsia"/>
          <w:kern w:val="0"/>
          <w:lang w:bidi="ar"/>
        </w:rPr>
      </w:pPr>
    </w:p>
    <w:p w14:paraId="2A85E964" w14:textId="0B819B32" w:rsidR="00DA5A50" w:rsidRPr="00DA5A50" w:rsidRDefault="00DA5A50" w:rsidP="00DA5A50">
      <w:pPr>
        <w:pStyle w:val="affa"/>
        <w:ind w:firstLine="420"/>
      </w:pPr>
      <w:r>
        <w:rPr>
          <w:rFonts w:ascii="宋体" w:hAnsi="宋体" w:cs="宋体"/>
          <w:noProof/>
          <w:kern w:val="0"/>
          <w:lang w:bidi="ar"/>
          <w14:ligatures w14:val="none"/>
        </w:rPr>
        <w:lastRenderedPageBreak/>
        <w:drawing>
          <wp:anchor distT="0" distB="0" distL="114300" distR="114300" simplePos="0" relativeHeight="251740160" behindDoc="0" locked="0" layoutInCell="1" allowOverlap="1" wp14:anchorId="1FB525FD" wp14:editId="7D7029C1">
            <wp:simplePos x="0" y="0"/>
            <wp:positionH relativeFrom="margin">
              <wp:align>center</wp:align>
            </wp:positionH>
            <wp:positionV relativeFrom="paragraph">
              <wp:posOffset>2540</wp:posOffset>
            </wp:positionV>
            <wp:extent cx="5305930" cy="2952000"/>
            <wp:effectExtent l="0" t="0" r="0" b="1270"/>
            <wp:wrapTopAndBottom/>
            <wp:docPr id="208120159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01598" name="图片 208120159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05930" cy="2952000"/>
                    </a:xfrm>
                    <a:prstGeom prst="rect">
                      <a:avLst/>
                    </a:prstGeom>
                  </pic:spPr>
                </pic:pic>
              </a:graphicData>
            </a:graphic>
            <wp14:sizeRelH relativeFrom="page">
              <wp14:pctWidth>0</wp14:pctWidth>
            </wp14:sizeRelH>
            <wp14:sizeRelV relativeFrom="page">
              <wp14:pctHeight>0</wp14:pctHeight>
            </wp14:sizeRelV>
          </wp:anchor>
        </w:drawing>
      </w:r>
      <w:r>
        <w:t>图7-4</w:t>
      </w:r>
      <w:r w:rsidR="00A86F31">
        <w:t xml:space="preserve"> </w:t>
      </w:r>
      <w:r>
        <w:t>系统登录鉴权异常拦截</w:t>
      </w:r>
    </w:p>
    <w:p w14:paraId="7B7E04C6" w14:textId="1420B9F2" w:rsidR="00004023" w:rsidRDefault="00000000">
      <w:pPr>
        <w:pStyle w:val="2"/>
        <w:ind w:firstLine="560"/>
      </w:pPr>
      <w:bookmarkStart w:id="84" w:name="_Toc227103412"/>
      <w:r>
        <w:t>系统性能</w:t>
      </w:r>
      <w:r w:rsidR="004A36F5">
        <w:rPr>
          <w:rFonts w:hint="eastAsia"/>
        </w:rPr>
        <w:t>评估</w:t>
      </w:r>
      <w:r>
        <w:t>与优化</w:t>
      </w:r>
      <w:r w:rsidR="004A36F5">
        <w:rPr>
          <w:rFonts w:hint="eastAsia"/>
        </w:rPr>
        <w:t>措施</w:t>
      </w:r>
      <w:bookmarkEnd w:id="84"/>
    </w:p>
    <w:p w14:paraId="19D3A350" w14:textId="5A853816" w:rsidR="004A36F5" w:rsidRDefault="004A36F5" w:rsidP="004A36F5">
      <w:pPr>
        <w:ind w:firstLine="480"/>
        <w:rPr>
          <w:rFonts w:cs="Times New Roman"/>
          <w:kern w:val="0"/>
          <w14:ligatures w14:val="none"/>
        </w:rPr>
      </w:pPr>
      <w:r>
        <w:rPr>
          <w:rFonts w:hint="eastAsia"/>
        </w:rPr>
        <w:t>电商平台实际运行中会遇到大量的访问量，在这种情况下进行相应的性能测试是非常有必要的。本文利用自动化测试软件针对电商网站后台数据库大量记录插入功能、大数据量下的</w:t>
      </w:r>
      <w:r>
        <w:rPr>
          <w:rFonts w:eastAsia="Times New Roman"/>
        </w:rPr>
        <w:t>SQL</w:t>
      </w:r>
      <w:r>
        <w:rPr>
          <w:rFonts w:hint="eastAsia"/>
        </w:rPr>
        <w:t>查询速度以及网页上大量页面元素加载速度分别做了压力测试，并做了相应改进。</w:t>
      </w:r>
    </w:p>
    <w:p w14:paraId="49A66E08" w14:textId="445FEC82" w:rsidR="00004023" w:rsidRDefault="004A36F5">
      <w:pPr>
        <w:pStyle w:val="3"/>
        <w:ind w:firstLine="480"/>
      </w:pPr>
      <w:bookmarkStart w:id="85" w:name="_Toc227103413"/>
      <w:r>
        <w:rPr>
          <w:rFonts w:hint="eastAsia"/>
        </w:rPr>
        <w:t>针对大规模数据批量导入的性能提升</w:t>
      </w:r>
      <w:bookmarkEnd w:id="85"/>
    </w:p>
    <w:p w14:paraId="66CF446C" w14:textId="1921FEB3" w:rsidR="004A36F5" w:rsidRDefault="004A36F5" w:rsidP="004A36F5">
      <w:pPr>
        <w:ind w:firstLine="480"/>
        <w:rPr>
          <w:rFonts w:cs="Times New Roman"/>
          <w:kern w:val="0"/>
          <w14:ligatures w14:val="none"/>
        </w:rPr>
      </w:pPr>
      <w:r>
        <w:rPr>
          <w:rFonts w:hint="eastAsia"/>
        </w:rPr>
        <w:t>首先，在前期工作中，使用</w:t>
      </w:r>
      <w:proofErr w:type="spellStart"/>
      <w:r>
        <w:rPr>
          <w:rFonts w:eastAsia="Times New Roman"/>
        </w:rPr>
        <w:t>MyBatis</w:t>
      </w:r>
      <w:proofErr w:type="spellEnd"/>
      <w:r>
        <w:rPr>
          <w:rFonts w:eastAsia="Times New Roman"/>
        </w:rPr>
        <w:t>-Plus</w:t>
      </w:r>
      <w:r>
        <w:rPr>
          <w:rFonts w:hint="eastAsia"/>
        </w:rPr>
        <w:t>默认的一个一条插入的方式例如</w:t>
      </w:r>
      <w:proofErr w:type="spellStart"/>
      <w:r>
        <w:rPr>
          <w:rFonts w:eastAsia="Times New Roman"/>
        </w:rPr>
        <w:t>saveBatch</w:t>
      </w:r>
      <w:proofErr w:type="spellEnd"/>
      <w:r>
        <w:rPr>
          <w:rFonts w:hint="eastAsia"/>
        </w:rPr>
        <w:t>方法对百万</w:t>
      </w:r>
      <w:r>
        <w:rPr>
          <w:rFonts w:eastAsia="Times New Roman"/>
        </w:rPr>
        <w:t>CSV</w:t>
      </w:r>
      <w:r>
        <w:rPr>
          <w:rFonts w:hint="eastAsia"/>
        </w:rPr>
        <w:t>文件进行数据导入时，发现数据导入的速度非常慢，分析原因是因为这种方式相当于每次都是向数据库发出一次查询并且等待获取自增</w:t>
      </w:r>
      <w:r>
        <w:rPr>
          <w:rFonts w:eastAsia="Times New Roman"/>
        </w:rPr>
        <w:t>ID</w:t>
      </w:r>
      <w:r>
        <w:rPr>
          <w:rFonts w:hint="eastAsia"/>
        </w:rPr>
        <w:t>的结果，很容易产生</w:t>
      </w:r>
      <w:r>
        <w:rPr>
          <w:rFonts w:eastAsia="Times New Roman"/>
        </w:rPr>
        <w:t>I/O</w:t>
      </w:r>
      <w:r>
        <w:rPr>
          <w:rFonts w:hint="eastAsia"/>
        </w:rPr>
        <w:t>阻塞现象，造成连接超时。</w:t>
      </w:r>
    </w:p>
    <w:p w14:paraId="4BC2B5FA" w14:textId="0E86F88D" w:rsidR="00004023" w:rsidRDefault="004A36F5">
      <w:pPr>
        <w:ind w:firstLine="480"/>
      </w:pPr>
      <w:r>
        <w:rPr>
          <w:rFonts w:hint="eastAsia"/>
        </w:rPr>
        <w:t>技术改进措施与验证效果</w:t>
      </w:r>
      <w:r>
        <w:t>：</w:t>
      </w:r>
    </w:p>
    <w:p w14:paraId="5C9C7677" w14:textId="74E980BA" w:rsidR="004A36F5" w:rsidRPr="004A36F5" w:rsidRDefault="004A36F5" w:rsidP="004A36F5">
      <w:pPr>
        <w:ind w:firstLine="480"/>
      </w:pPr>
      <w:r w:rsidRPr="004A36F5">
        <w:t>在</w:t>
      </w:r>
      <w:proofErr w:type="spellStart"/>
      <w:r w:rsidRPr="004A36F5">
        <w:t>DataImportService</w:t>
      </w:r>
      <w:proofErr w:type="spellEnd"/>
      <w:r w:rsidRPr="004A36F5">
        <w:t>的实现类</w:t>
      </w:r>
      <w:proofErr w:type="spellStart"/>
      <w:r w:rsidRPr="004A36F5">
        <w:t>DataImportServiceImpl</w:t>
      </w:r>
      <w:proofErr w:type="spellEnd"/>
      <w:r w:rsidRPr="004A36F5">
        <w:t>中，采用</w:t>
      </w:r>
      <w:r w:rsidRPr="004A36F5">
        <w:t>JDBC</w:t>
      </w:r>
      <w:r w:rsidRPr="004A36F5">
        <w:t>批量操作方式，并将</w:t>
      </w:r>
      <w:proofErr w:type="spellStart"/>
      <w:r w:rsidRPr="004A36F5">
        <w:t>rewriteBatchedStatements</w:t>
      </w:r>
      <w:proofErr w:type="spellEnd"/>
      <w:r w:rsidRPr="004A36F5">
        <w:t>参数设为</w:t>
      </w:r>
      <w:r w:rsidRPr="004A36F5">
        <w:t xml:space="preserve">true </w:t>
      </w:r>
      <w:r w:rsidRPr="004A36F5">
        <w:t>，具体实现如下。同时使用</w:t>
      </w:r>
      <w:proofErr w:type="spellStart"/>
      <w:r w:rsidRPr="004A36F5">
        <w:t>SqlSession</w:t>
      </w:r>
      <w:proofErr w:type="spellEnd"/>
      <w:r w:rsidRPr="004A36F5">
        <w:t>的批处理方式，把每</w:t>
      </w:r>
      <w:r w:rsidRPr="004A36F5">
        <w:t>5000</w:t>
      </w:r>
      <w:r w:rsidRPr="004A36F5">
        <w:t>条</w:t>
      </w:r>
      <w:r w:rsidRPr="004A36F5">
        <w:t>insert</w:t>
      </w:r>
      <w:r w:rsidRPr="004A36F5">
        <w:t>合并成一个批次来提交。</w:t>
      </w:r>
    </w:p>
    <w:p w14:paraId="4FA82590" w14:textId="77777777" w:rsidR="004A36F5" w:rsidRDefault="004A36F5" w:rsidP="004A36F5">
      <w:pPr>
        <w:ind w:firstLine="480"/>
        <w:rPr>
          <w:rFonts w:cs="Times New Roman"/>
          <w:kern w:val="0"/>
          <w14:ligatures w14:val="none"/>
        </w:rPr>
      </w:pPr>
      <w:r>
        <w:rPr>
          <w:rFonts w:hint="eastAsia"/>
        </w:rPr>
        <w:t>经测试发现，在未进行任何优化的情况下，每秒插入数据量为</w:t>
      </w:r>
      <w:r>
        <w:rPr>
          <w:rFonts w:eastAsia="Times New Roman"/>
        </w:rPr>
        <w:t>200</w:t>
      </w:r>
      <w:r>
        <w:rPr>
          <w:rFonts w:hint="eastAsia"/>
        </w:rPr>
        <w:t>条左右，若插入一百万条数据，则耗时将近</w:t>
      </w:r>
      <w:r>
        <w:rPr>
          <w:rFonts w:eastAsia="Times New Roman"/>
        </w:rPr>
        <w:t>90</w:t>
      </w:r>
      <w:r>
        <w:rPr>
          <w:rFonts w:hint="eastAsia"/>
        </w:rPr>
        <w:t>分钟才能完成任务；而当对程序代码进行了相应的优化之后，程序的吞吐率达到了大约</w:t>
      </w:r>
      <w:r>
        <w:rPr>
          <w:rFonts w:eastAsia="Times New Roman"/>
        </w:rPr>
        <w:t>15000</w:t>
      </w:r>
      <w:r>
        <w:rPr>
          <w:rFonts w:hint="eastAsia"/>
        </w:rPr>
        <w:t>条每秒的速度，</w:t>
      </w:r>
      <w:r>
        <w:rPr>
          <w:rFonts w:eastAsia="Times New Roman"/>
        </w:rPr>
        <w:t>10</w:t>
      </w:r>
      <w:r>
        <w:rPr>
          <w:rFonts w:hint="eastAsia"/>
        </w:rPr>
        <w:t>万个用户的操作日志在一分钟左右即可快速地存入数据库中。对于目前该公司的数据规模而言，采用批处理以及索引</w:t>
      </w:r>
      <w:r>
        <w:rPr>
          <w:rFonts w:hint="eastAsia"/>
        </w:rPr>
        <w:lastRenderedPageBreak/>
        <w:t>方式来提高效率是切实可行的方案。不过对于更大的数据量来说，还是应该采用分布式集群的方式来实现。</w:t>
      </w:r>
    </w:p>
    <w:p w14:paraId="219286C8" w14:textId="06BD7607" w:rsidR="00004023" w:rsidRDefault="004A36F5">
      <w:pPr>
        <w:pStyle w:val="3"/>
        <w:ind w:firstLine="480"/>
      </w:pPr>
      <w:bookmarkStart w:id="86" w:name="_Toc227103414"/>
      <w:r>
        <w:rPr>
          <w:rFonts w:hint="eastAsia"/>
        </w:rPr>
        <w:t>关键统计接口的高并发测试与数据库索引优化</w:t>
      </w:r>
      <w:bookmarkEnd w:id="86"/>
    </w:p>
    <w:p w14:paraId="7C1B5492" w14:textId="4BE03F4E" w:rsidR="004A36F5" w:rsidRDefault="004A36F5" w:rsidP="004A36F5">
      <w:pPr>
        <w:ind w:firstLine="480"/>
        <w:rPr>
          <w:rFonts w:cs="Times New Roman"/>
          <w:kern w:val="0"/>
          <w14:ligatures w14:val="none"/>
        </w:rPr>
      </w:pPr>
      <w:r>
        <w:rPr>
          <w:rFonts w:hint="eastAsia"/>
        </w:rPr>
        <w:t>假设有一个用于存放大量用户行为信息的数据表</w:t>
      </w:r>
      <w:proofErr w:type="spellStart"/>
      <w:r>
        <w:rPr>
          <w:rFonts w:eastAsia="Times New Roman"/>
        </w:rPr>
        <w:t>user_behavior</w:t>
      </w:r>
      <w:proofErr w:type="spellEnd"/>
      <w:r>
        <w:rPr>
          <w:rFonts w:hint="eastAsia"/>
        </w:rPr>
        <w:t>是整个系统的中心表，在未建立索引的前提下，如果对这个表进行按日期为单位的一些行为特征分析等操作</w:t>
      </w:r>
      <w:r w:rsidR="00CE638E">
        <w:rPr>
          <w:rFonts w:ascii="宋体" w:hAnsi="宋体" w:cs="宋体" w:hint="eastAsia"/>
        </w:rPr>
        <w:t>（</w:t>
      </w:r>
      <w:r>
        <w:rPr>
          <w:rFonts w:hint="eastAsia"/>
        </w:rPr>
        <w:t>例如：找出每天的行为特征</w:t>
      </w:r>
      <w:r w:rsidR="00CE638E">
        <w:rPr>
          <w:rFonts w:ascii="宋体" w:hAnsi="宋体" w:cs="宋体" w:hint="eastAsia"/>
        </w:rPr>
        <w:t>）</w:t>
      </w:r>
      <w:r>
        <w:rPr>
          <w:rFonts w:hint="eastAsia"/>
        </w:rPr>
        <w:t>，这时就会</w:t>
      </w:r>
      <w:proofErr w:type="gramStart"/>
      <w:r>
        <w:rPr>
          <w:rFonts w:hint="eastAsia"/>
        </w:rPr>
        <w:t>出现全表查询</w:t>
      </w:r>
      <w:proofErr w:type="gramEnd"/>
      <w:r>
        <w:rPr>
          <w:rFonts w:hint="eastAsia"/>
        </w:rPr>
        <w:t>的情况，从而造成接口访问效率低下以及服务器负载过高的情况发生。</w:t>
      </w:r>
    </w:p>
    <w:p w14:paraId="1534EB28" w14:textId="6E730B75" w:rsidR="004A36F5" w:rsidRPr="004A36F5" w:rsidRDefault="004A36F5" w:rsidP="004A36F5">
      <w:pPr>
        <w:ind w:firstLine="480"/>
      </w:pPr>
      <w:r w:rsidRPr="004A36F5">
        <w:t>压力测试：利用</w:t>
      </w:r>
      <w:r w:rsidRPr="004A36F5">
        <w:t>Apache JMeter</w:t>
      </w:r>
      <w:r w:rsidRPr="004A36F5">
        <w:t>工具对后台的数据统计接口进行并发访问，设置并发数为</w:t>
      </w:r>
      <w:r w:rsidRPr="004A36F5">
        <w:t>100</w:t>
      </w:r>
      <w:r w:rsidRPr="004A36F5">
        <w:t>，并发时间不设限制</w:t>
      </w:r>
      <w:r w:rsidR="00CE638E">
        <w:rPr>
          <w:rFonts w:hint="eastAsia"/>
        </w:rPr>
        <w:t>（</w:t>
      </w:r>
      <w:r w:rsidRPr="004A36F5">
        <w:t>转化漏斗分析及行为趋势统计</w:t>
      </w:r>
      <w:r w:rsidR="00CE638E">
        <w:rPr>
          <w:rFonts w:hint="eastAsia"/>
        </w:rPr>
        <w:t>）</w:t>
      </w:r>
      <w:r w:rsidRPr="004A36F5">
        <w:t>。</w:t>
      </w:r>
    </w:p>
    <w:p w14:paraId="5F588FBB" w14:textId="60AE75D3" w:rsidR="004A36F5" w:rsidRPr="004A36F5" w:rsidRDefault="004A36F5" w:rsidP="004A36F5">
      <w:pPr>
        <w:ind w:firstLine="480"/>
      </w:pPr>
      <w:r w:rsidRPr="004A36F5">
        <w:t>改进点：针对</w:t>
      </w:r>
      <w:r w:rsidRPr="004A36F5">
        <w:t>MySQL</w:t>
      </w:r>
      <w:r w:rsidRPr="004A36F5">
        <w:t>的</w:t>
      </w:r>
      <w:r w:rsidRPr="004A36F5">
        <w:t>B+</w:t>
      </w:r>
      <w:r w:rsidRPr="004A36F5">
        <w:t>树索引机制以及最左前缀匹配原则，对行为类型及时间这两个高频率查询字段建立联合索引</w:t>
      </w:r>
      <w:proofErr w:type="spellStart"/>
      <w:r w:rsidRPr="004A36F5">
        <w:t>idx_behavior_time</w:t>
      </w:r>
      <w:proofErr w:type="spellEnd"/>
      <w:r w:rsidRPr="004A36F5">
        <w:t>(</w:t>
      </w:r>
      <w:proofErr w:type="spellStart"/>
      <w:r w:rsidRPr="004A36F5">
        <w:t>behavior_type</w:t>
      </w:r>
      <w:proofErr w:type="spellEnd"/>
      <w:r w:rsidRPr="004A36F5">
        <w:t>，</w:t>
      </w:r>
      <w:proofErr w:type="spellStart"/>
      <w:r w:rsidRPr="004A36F5">
        <w:t>behavior_time</w:t>
      </w:r>
      <w:proofErr w:type="spellEnd"/>
      <w:r w:rsidRPr="004A36F5">
        <w:t>)</w:t>
      </w:r>
      <w:r w:rsidRPr="004A36F5">
        <w:t>，使用索引覆盖的方式将数据直接在内存上进行处理，省去了磁盘的数据读取过程。前后比较结果见表</w:t>
      </w:r>
      <w:r w:rsidRPr="004A36F5">
        <w:t>7-6</w:t>
      </w:r>
      <w:r w:rsidRPr="004A36F5">
        <w:t>。</w:t>
      </w:r>
    </w:p>
    <w:p w14:paraId="60C2F797" w14:textId="062B769A" w:rsidR="00004023" w:rsidRDefault="00000000">
      <w:pPr>
        <w:pStyle w:val="affa"/>
        <w:ind w:firstLine="420"/>
      </w:pPr>
      <w:r>
        <w:t>表7-6</w:t>
      </w:r>
      <w:r w:rsidR="00A86F31">
        <w:t xml:space="preserve"> </w:t>
      </w:r>
      <w:r>
        <w:t>核心统计接口复合索引优化前后</w:t>
      </w:r>
      <w:proofErr w:type="gramStart"/>
      <w:r>
        <w:t>性能压测对比</w:t>
      </w:r>
      <w:proofErr w:type="gramEnd"/>
      <w:r>
        <w:t>表</w:t>
      </w:r>
    </w:p>
    <w:tbl>
      <w:tblPr>
        <w:tblStyle w:val="affb"/>
        <w:tblW w:w="0" w:type="auto"/>
        <w:tblLook w:val="04A0" w:firstRow="1" w:lastRow="0" w:firstColumn="1" w:lastColumn="0" w:noHBand="0" w:noVBand="1"/>
      </w:tblPr>
      <w:tblGrid>
        <w:gridCol w:w="2141"/>
        <w:gridCol w:w="2254"/>
        <w:gridCol w:w="2393"/>
        <w:gridCol w:w="2283"/>
      </w:tblGrid>
      <w:tr w:rsidR="00004023" w14:paraId="01BF4E62" w14:textId="77777777" w:rsidTr="00004023">
        <w:trPr>
          <w:cnfStyle w:val="100000000000" w:firstRow="1" w:lastRow="0" w:firstColumn="0" w:lastColumn="0" w:oddVBand="0" w:evenVBand="0" w:oddHBand="0" w:evenHBand="0" w:firstRowFirstColumn="0" w:firstRowLastColumn="0" w:lastRowFirstColumn="0" w:lastRowLastColumn="0"/>
        </w:trPr>
        <w:tc>
          <w:tcPr>
            <w:tcW w:w="0" w:type="auto"/>
          </w:tcPr>
          <w:p w14:paraId="32A1456E" w14:textId="77777777" w:rsidR="00004023" w:rsidRDefault="00000000">
            <w:pPr>
              <w:pStyle w:val="aff"/>
            </w:pPr>
            <w:r>
              <w:t>测试评估指标</w:t>
            </w:r>
          </w:p>
        </w:tc>
        <w:tc>
          <w:tcPr>
            <w:tcW w:w="0" w:type="auto"/>
          </w:tcPr>
          <w:p w14:paraId="6FF1642D" w14:textId="77777777" w:rsidR="00004023" w:rsidRDefault="00000000">
            <w:pPr>
              <w:pStyle w:val="aff"/>
            </w:pPr>
            <w:r>
              <w:t>无</w:t>
            </w:r>
            <w:proofErr w:type="gramStart"/>
            <w:r>
              <w:t>索引全表扫描</w:t>
            </w:r>
            <w:proofErr w:type="gramEnd"/>
            <w:r>
              <w:t xml:space="preserve"> (</w:t>
            </w:r>
            <w:r>
              <w:t>优化前状态</w:t>
            </w:r>
            <w:r>
              <w:t>)</w:t>
            </w:r>
          </w:p>
        </w:tc>
        <w:tc>
          <w:tcPr>
            <w:tcW w:w="0" w:type="auto"/>
          </w:tcPr>
          <w:p w14:paraId="1A9CFCAC" w14:textId="77777777" w:rsidR="00004023" w:rsidRDefault="00000000">
            <w:pPr>
              <w:pStyle w:val="aff"/>
            </w:pPr>
            <w:r>
              <w:t>命中复合索引查询</w:t>
            </w:r>
            <w:r>
              <w:t xml:space="preserve"> (</w:t>
            </w:r>
            <w:r>
              <w:t>优化后状态</w:t>
            </w:r>
            <w:r>
              <w:t>)</w:t>
            </w:r>
          </w:p>
        </w:tc>
        <w:tc>
          <w:tcPr>
            <w:tcW w:w="0" w:type="auto"/>
          </w:tcPr>
          <w:p w14:paraId="139622BC" w14:textId="77777777" w:rsidR="00004023" w:rsidRDefault="00000000">
            <w:pPr>
              <w:pStyle w:val="aff"/>
            </w:pPr>
            <w:r>
              <w:t>性能提升与效果评估</w:t>
            </w:r>
          </w:p>
        </w:tc>
      </w:tr>
      <w:tr w:rsidR="00004023" w14:paraId="78B0B503" w14:textId="77777777" w:rsidTr="00004023">
        <w:tc>
          <w:tcPr>
            <w:tcW w:w="0" w:type="auto"/>
          </w:tcPr>
          <w:p w14:paraId="232EAF0A" w14:textId="77777777" w:rsidR="00004023" w:rsidRDefault="00000000">
            <w:pPr>
              <w:pStyle w:val="aff"/>
            </w:pPr>
            <w:r>
              <w:t>平均响应时间</w:t>
            </w:r>
            <w:r>
              <w:t xml:space="preserve"> (Average RT)</w:t>
            </w:r>
          </w:p>
        </w:tc>
        <w:tc>
          <w:tcPr>
            <w:tcW w:w="0" w:type="auto"/>
          </w:tcPr>
          <w:p w14:paraId="50FDD745" w14:textId="77777777" w:rsidR="00004023" w:rsidRDefault="00000000">
            <w:pPr>
              <w:pStyle w:val="aff"/>
            </w:pPr>
            <w:r>
              <w:t xml:space="preserve">3,520 </w:t>
            </w:r>
            <w:proofErr w:type="spellStart"/>
            <w:r>
              <w:t>ms</w:t>
            </w:r>
            <w:proofErr w:type="spellEnd"/>
          </w:p>
        </w:tc>
        <w:tc>
          <w:tcPr>
            <w:tcW w:w="0" w:type="auto"/>
          </w:tcPr>
          <w:p w14:paraId="35384B3B" w14:textId="77777777" w:rsidR="00004023" w:rsidRDefault="00000000">
            <w:pPr>
              <w:pStyle w:val="aff"/>
            </w:pPr>
            <w:r>
              <w:t xml:space="preserve">185 </w:t>
            </w:r>
            <w:proofErr w:type="spellStart"/>
            <w:r>
              <w:t>ms</w:t>
            </w:r>
            <w:proofErr w:type="spellEnd"/>
          </w:p>
        </w:tc>
        <w:tc>
          <w:tcPr>
            <w:tcW w:w="0" w:type="auto"/>
          </w:tcPr>
          <w:p w14:paraId="4BAAF61E" w14:textId="77777777" w:rsidR="00004023" w:rsidRDefault="00000000">
            <w:pPr>
              <w:pStyle w:val="aff"/>
            </w:pPr>
            <w:r>
              <w:t>响应耗时大幅缩短约</w:t>
            </w:r>
            <w:r>
              <w:t xml:space="preserve"> 94.7%</w:t>
            </w:r>
          </w:p>
        </w:tc>
      </w:tr>
      <w:tr w:rsidR="00004023" w14:paraId="12BA3B69" w14:textId="77777777" w:rsidTr="00004023">
        <w:tc>
          <w:tcPr>
            <w:tcW w:w="0" w:type="auto"/>
          </w:tcPr>
          <w:p w14:paraId="2E1D254F" w14:textId="77777777" w:rsidR="00004023" w:rsidRDefault="00000000">
            <w:pPr>
              <w:pStyle w:val="aff"/>
            </w:pPr>
            <w:r>
              <w:t xml:space="preserve">99% </w:t>
            </w:r>
            <w:r>
              <w:t>请求耗时界限</w:t>
            </w:r>
            <w:r>
              <w:t xml:space="preserve"> (P99)</w:t>
            </w:r>
          </w:p>
        </w:tc>
        <w:tc>
          <w:tcPr>
            <w:tcW w:w="0" w:type="auto"/>
          </w:tcPr>
          <w:p w14:paraId="2F2D0CDC" w14:textId="77777777" w:rsidR="00004023" w:rsidRDefault="00000000">
            <w:pPr>
              <w:pStyle w:val="aff"/>
            </w:pPr>
            <w:r>
              <w:t xml:space="preserve">4,210 </w:t>
            </w:r>
            <w:proofErr w:type="spellStart"/>
            <w:r>
              <w:t>ms</w:t>
            </w:r>
            <w:proofErr w:type="spellEnd"/>
          </w:p>
        </w:tc>
        <w:tc>
          <w:tcPr>
            <w:tcW w:w="0" w:type="auto"/>
          </w:tcPr>
          <w:p w14:paraId="6E53207F" w14:textId="77777777" w:rsidR="00004023" w:rsidRDefault="00000000">
            <w:pPr>
              <w:pStyle w:val="aff"/>
            </w:pPr>
            <w:r>
              <w:t xml:space="preserve">260 </w:t>
            </w:r>
            <w:proofErr w:type="spellStart"/>
            <w:r>
              <w:t>ms</w:t>
            </w:r>
            <w:proofErr w:type="spellEnd"/>
          </w:p>
        </w:tc>
        <w:tc>
          <w:tcPr>
            <w:tcW w:w="0" w:type="auto"/>
          </w:tcPr>
          <w:p w14:paraId="06129A68" w14:textId="77777777" w:rsidR="00004023" w:rsidRDefault="00000000">
            <w:pPr>
              <w:pStyle w:val="aff"/>
            </w:pPr>
            <w:r>
              <w:t>极大降低高并发下的尾部延迟</w:t>
            </w:r>
          </w:p>
        </w:tc>
      </w:tr>
      <w:tr w:rsidR="00004023" w14:paraId="10F1CEEC" w14:textId="77777777" w:rsidTr="00004023">
        <w:tc>
          <w:tcPr>
            <w:tcW w:w="0" w:type="auto"/>
          </w:tcPr>
          <w:p w14:paraId="0D85E465" w14:textId="77777777" w:rsidR="00004023" w:rsidRDefault="00000000">
            <w:pPr>
              <w:pStyle w:val="aff"/>
            </w:pPr>
            <w:r>
              <w:t>系统请求吞吐量</w:t>
            </w:r>
            <w:r>
              <w:t xml:space="preserve"> (QPS)</w:t>
            </w:r>
          </w:p>
        </w:tc>
        <w:tc>
          <w:tcPr>
            <w:tcW w:w="0" w:type="auto"/>
          </w:tcPr>
          <w:p w14:paraId="6497A179" w14:textId="77777777" w:rsidR="00004023" w:rsidRDefault="00000000">
            <w:pPr>
              <w:pStyle w:val="aff"/>
            </w:pPr>
            <w:r>
              <w:t>28.5 req/sec</w:t>
            </w:r>
          </w:p>
        </w:tc>
        <w:tc>
          <w:tcPr>
            <w:tcW w:w="0" w:type="auto"/>
          </w:tcPr>
          <w:p w14:paraId="281A944C" w14:textId="77777777" w:rsidR="00004023" w:rsidRDefault="00000000">
            <w:pPr>
              <w:pStyle w:val="aff"/>
            </w:pPr>
            <w:r>
              <w:t>480.2 req/sec</w:t>
            </w:r>
          </w:p>
        </w:tc>
        <w:tc>
          <w:tcPr>
            <w:tcW w:w="0" w:type="auto"/>
          </w:tcPr>
          <w:p w14:paraId="1EB7EC52" w14:textId="77777777" w:rsidR="00004023" w:rsidRDefault="00000000">
            <w:pPr>
              <w:pStyle w:val="aff"/>
            </w:pPr>
            <w:r>
              <w:t>接口并发吞吐能力提升超</w:t>
            </w:r>
            <w:r>
              <w:t>16</w:t>
            </w:r>
            <w:r>
              <w:t>倍</w:t>
            </w:r>
          </w:p>
        </w:tc>
      </w:tr>
      <w:tr w:rsidR="00004023" w14:paraId="7CDBF0EA" w14:textId="77777777" w:rsidTr="00004023">
        <w:tc>
          <w:tcPr>
            <w:tcW w:w="0" w:type="auto"/>
          </w:tcPr>
          <w:p w14:paraId="279BF200" w14:textId="77777777" w:rsidR="00004023" w:rsidRDefault="00000000">
            <w:pPr>
              <w:pStyle w:val="aff"/>
            </w:pPr>
            <w:r>
              <w:t>数据库</w:t>
            </w:r>
            <w:r>
              <w:t>CPU</w:t>
            </w:r>
            <w:r>
              <w:t>占用率峰值</w:t>
            </w:r>
          </w:p>
        </w:tc>
        <w:tc>
          <w:tcPr>
            <w:tcW w:w="0" w:type="auto"/>
          </w:tcPr>
          <w:p w14:paraId="249FC1AB" w14:textId="77777777" w:rsidR="00004023" w:rsidRDefault="00000000">
            <w:pPr>
              <w:pStyle w:val="aff"/>
            </w:pPr>
            <w:r>
              <w:t>持续飙升至</w:t>
            </w:r>
            <w:r>
              <w:t>90%</w:t>
            </w:r>
            <w:r>
              <w:t>以上</w:t>
            </w:r>
          </w:p>
        </w:tc>
        <w:tc>
          <w:tcPr>
            <w:tcW w:w="0" w:type="auto"/>
          </w:tcPr>
          <w:p w14:paraId="1FD58488" w14:textId="77777777" w:rsidR="00004023" w:rsidRDefault="00000000">
            <w:pPr>
              <w:pStyle w:val="aff"/>
            </w:pPr>
            <w:r>
              <w:t>稳定在</w:t>
            </w:r>
            <w:r>
              <w:t>20%</w:t>
            </w:r>
            <w:r>
              <w:t>左右</w:t>
            </w:r>
          </w:p>
        </w:tc>
        <w:tc>
          <w:tcPr>
            <w:tcW w:w="0" w:type="auto"/>
          </w:tcPr>
          <w:p w14:paraId="5D4A0CDA" w14:textId="77777777" w:rsidR="00004023" w:rsidRDefault="00000000">
            <w:pPr>
              <w:pStyle w:val="aff"/>
            </w:pPr>
            <w:r>
              <w:t>服务器</w:t>
            </w:r>
            <w:proofErr w:type="gramStart"/>
            <w:r>
              <w:t>底层算力消耗</w:t>
            </w:r>
            <w:proofErr w:type="gramEnd"/>
            <w:r>
              <w:t>大幅降低</w:t>
            </w:r>
          </w:p>
        </w:tc>
      </w:tr>
    </w:tbl>
    <w:p w14:paraId="5DDA5489" w14:textId="5D3ED7EE" w:rsidR="004A36F5" w:rsidRPr="004A36F5" w:rsidRDefault="00DA5A50" w:rsidP="004A36F5">
      <w:pPr>
        <w:ind w:firstLine="480"/>
        <w:rPr>
          <w:lang w:bidi="ar"/>
        </w:rPr>
      </w:pPr>
      <w:r>
        <w:rPr>
          <w:noProof/>
        </w:rPr>
        <w:lastRenderedPageBreak/>
        <w:drawing>
          <wp:anchor distT="0" distB="0" distL="114300" distR="114300" simplePos="0" relativeHeight="251681792" behindDoc="0" locked="0" layoutInCell="1" allowOverlap="1" wp14:anchorId="1EA98265" wp14:editId="54DADFD1">
            <wp:simplePos x="0" y="0"/>
            <wp:positionH relativeFrom="margin">
              <wp:align>center</wp:align>
            </wp:positionH>
            <wp:positionV relativeFrom="paragraph">
              <wp:posOffset>1214755</wp:posOffset>
            </wp:positionV>
            <wp:extent cx="4775232" cy="3132000"/>
            <wp:effectExtent l="0" t="0" r="6350" b="0"/>
            <wp:wrapTopAndBottom/>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61"/>
                    <a:stretch>
                      <a:fillRect/>
                    </a:stretch>
                  </pic:blipFill>
                  <pic:spPr>
                    <a:xfrm>
                      <a:off x="0" y="0"/>
                      <a:ext cx="4775232" cy="31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36F5" w:rsidRPr="004A36F5">
        <w:rPr>
          <w:lang w:bidi="ar"/>
        </w:rPr>
        <w:t>性能测试结果表明，经过适当的数据库物理设计及组合索引优化后，在一百万条测试数据量、</w:t>
      </w:r>
      <w:proofErr w:type="gramStart"/>
      <w:r w:rsidR="004A36F5" w:rsidRPr="004A36F5">
        <w:rPr>
          <w:lang w:bidi="ar"/>
        </w:rPr>
        <w:t>百用户</w:t>
      </w:r>
      <w:proofErr w:type="gramEnd"/>
      <w:r w:rsidR="004A36F5" w:rsidRPr="004A36F5">
        <w:rPr>
          <w:lang w:bidi="ar"/>
        </w:rPr>
        <w:t>并发访问压力下，业务接口平均响应时间由最开始的</w:t>
      </w:r>
      <w:r w:rsidR="004A36F5" w:rsidRPr="004A36F5">
        <w:rPr>
          <w:lang w:bidi="ar"/>
        </w:rPr>
        <w:t>3520ms</w:t>
      </w:r>
      <w:r w:rsidR="004A36F5" w:rsidRPr="004A36F5">
        <w:rPr>
          <w:lang w:bidi="ar"/>
        </w:rPr>
        <w:t>降低到</w:t>
      </w:r>
      <w:r w:rsidR="004A36F5" w:rsidRPr="004A36F5">
        <w:rPr>
          <w:lang w:bidi="ar"/>
        </w:rPr>
        <w:t>185ms</w:t>
      </w:r>
      <w:r w:rsidR="00CE638E">
        <w:rPr>
          <w:rFonts w:hint="eastAsia"/>
          <w:lang w:bidi="ar"/>
        </w:rPr>
        <w:t>（</w:t>
      </w:r>
      <w:r w:rsidR="004A36F5" w:rsidRPr="004A36F5">
        <w:rPr>
          <w:lang w:bidi="ar"/>
        </w:rPr>
        <w:t>详见表格</w:t>
      </w:r>
      <w:r w:rsidR="00CE638E">
        <w:rPr>
          <w:rFonts w:hint="eastAsia"/>
          <w:lang w:bidi="ar"/>
        </w:rPr>
        <w:t>）</w:t>
      </w:r>
      <w:r w:rsidR="004A36F5" w:rsidRPr="004A36F5">
        <w:rPr>
          <w:lang w:bidi="ar"/>
        </w:rPr>
        <w:t>，达到本项目的预期目标；在</w:t>
      </w:r>
      <w:proofErr w:type="gramStart"/>
      <w:r w:rsidR="004A36F5" w:rsidRPr="004A36F5">
        <w:rPr>
          <w:lang w:bidi="ar"/>
        </w:rPr>
        <w:t>公司级长时间</w:t>
      </w:r>
      <w:proofErr w:type="gramEnd"/>
      <w:r w:rsidR="004A36F5" w:rsidRPr="004A36F5">
        <w:rPr>
          <w:lang w:bidi="ar"/>
        </w:rPr>
        <w:t>高压环境下的运行情况为，还需要进一步进行试验研究来证实。</w:t>
      </w:r>
    </w:p>
    <w:p w14:paraId="18A292EA" w14:textId="7801F064" w:rsidR="00004023" w:rsidRDefault="00000000" w:rsidP="004A36F5">
      <w:pPr>
        <w:pStyle w:val="affa"/>
        <w:ind w:firstLine="420"/>
        <w:rPr>
          <w:rFonts w:ascii="宋体" w:eastAsia="宋体" w:hAnsi="宋体" w:cs="宋体"/>
          <w:kern w:val="0"/>
          <w:sz w:val="24"/>
          <w:szCs w:val="24"/>
          <w:lang w:bidi="ar"/>
        </w:rPr>
      </w:pPr>
      <w:r>
        <w:t>图7-5</w:t>
      </w:r>
      <w:r w:rsidR="00A86F31">
        <w:t xml:space="preserve"> </w:t>
      </w:r>
      <w:r>
        <w:t>核心统计接口复合索引优化前后响应时间对比图</w:t>
      </w:r>
    </w:p>
    <w:p w14:paraId="2FEAD381" w14:textId="2747857C" w:rsidR="00004023" w:rsidRDefault="004A36F5">
      <w:pPr>
        <w:pStyle w:val="3"/>
        <w:ind w:firstLine="480"/>
      </w:pPr>
      <w:bookmarkStart w:id="87" w:name="_Toc227103415"/>
      <w:r>
        <w:rPr>
          <w:rFonts w:hint="eastAsia"/>
        </w:rPr>
        <w:t>大规模数据可视化前端性能优化实践</w:t>
      </w:r>
      <w:bookmarkEnd w:id="87"/>
    </w:p>
    <w:p w14:paraId="441AF90A" w14:textId="45C3240B" w:rsidR="004A36F5" w:rsidRDefault="004A36F5" w:rsidP="004A36F5">
      <w:pPr>
        <w:ind w:firstLine="480"/>
        <w:rPr>
          <w:rFonts w:cs="Times New Roman"/>
          <w:kern w:val="0"/>
          <w14:ligatures w14:val="none"/>
        </w:rPr>
      </w:pPr>
      <w:r>
        <w:rPr>
          <w:rFonts w:hint="eastAsia"/>
        </w:rPr>
        <w:t>例如，在</w:t>
      </w:r>
      <w:r>
        <w:rPr>
          <w:rFonts w:eastAsia="Times New Roman"/>
        </w:rPr>
        <w:t xml:space="preserve"> </w:t>
      </w:r>
      <w:r>
        <w:rPr>
          <w:rFonts w:eastAsia="Times New Roman" w:cs="Times New Roman"/>
        </w:rPr>
        <w:t>“</w:t>
      </w:r>
      <w:r>
        <w:rPr>
          <w:rFonts w:hint="eastAsia"/>
        </w:rPr>
        <w:t>客户画像</w:t>
      </w:r>
      <w:r>
        <w:rPr>
          <w:rFonts w:eastAsia="Times New Roman" w:cs="Times New Roman"/>
        </w:rPr>
        <w:t>”</w:t>
      </w:r>
      <w:r>
        <w:rPr>
          <w:rFonts w:hint="eastAsia"/>
        </w:rPr>
        <w:t>、</w:t>
      </w:r>
      <w:r>
        <w:rPr>
          <w:rFonts w:eastAsia="Times New Roman" w:cs="Times New Roman"/>
        </w:rPr>
        <w:t>“</w:t>
      </w:r>
      <w:r>
        <w:rPr>
          <w:rFonts w:hint="eastAsia"/>
        </w:rPr>
        <w:t>产品销量</w:t>
      </w:r>
      <w:r>
        <w:rPr>
          <w:rFonts w:eastAsia="Times New Roman" w:cs="Times New Roman"/>
        </w:rPr>
        <w:t>”</w:t>
      </w:r>
      <w:r>
        <w:rPr>
          <w:rFonts w:eastAsia="Times New Roman"/>
        </w:rPr>
        <w:t xml:space="preserve"> </w:t>
      </w:r>
      <w:r>
        <w:rPr>
          <w:rFonts w:hint="eastAsia"/>
        </w:rPr>
        <w:t>这类大数据量可视化图表的大屏应用下，</w:t>
      </w:r>
      <w:r>
        <w:rPr>
          <w:rFonts w:eastAsia="Times New Roman"/>
        </w:rPr>
        <w:t xml:space="preserve"> </w:t>
      </w:r>
      <w:proofErr w:type="spellStart"/>
      <w:r>
        <w:rPr>
          <w:rFonts w:eastAsia="Times New Roman"/>
        </w:rPr>
        <w:t>ECharts</w:t>
      </w:r>
      <w:proofErr w:type="spellEnd"/>
      <w:r>
        <w:rPr>
          <w:rFonts w:hint="eastAsia"/>
        </w:rPr>
        <w:t>需要一次性的绘制上万个用户的属性信息的数据图表，此时如果使用</w:t>
      </w:r>
      <w:r>
        <w:rPr>
          <w:rFonts w:eastAsia="Times New Roman"/>
        </w:rPr>
        <w:t>SVG</w:t>
      </w:r>
      <w:r>
        <w:rPr>
          <w:rFonts w:hint="eastAsia"/>
        </w:rPr>
        <w:t>模式进行渲染，则会导致大量的</w:t>
      </w:r>
      <w:r>
        <w:rPr>
          <w:rFonts w:eastAsia="Times New Roman"/>
        </w:rPr>
        <w:t>DOM</w:t>
      </w:r>
      <w:r>
        <w:rPr>
          <w:rFonts w:hint="eastAsia"/>
        </w:rPr>
        <w:t>节点被创建，从而造成页面频繁重排和重绘，会使得页面呈现几秒钟的空卡顿状态，用户体验极差。</w:t>
      </w:r>
    </w:p>
    <w:p w14:paraId="2693EEE9" w14:textId="07D87361" w:rsidR="00004023" w:rsidRDefault="004A36F5">
      <w:pPr>
        <w:widowControl/>
        <w:ind w:firstLine="480"/>
        <w:jc w:val="left"/>
        <w:rPr>
          <w:rFonts w:ascii="宋体" w:hAnsi="宋体" w:cs="宋体" w:hint="eastAsia"/>
          <w:kern w:val="0"/>
          <w:lang w:bidi="ar"/>
        </w:rPr>
      </w:pPr>
      <w:r>
        <w:rPr>
          <w:rFonts w:hint="eastAsia"/>
        </w:rPr>
        <w:t>优化措施及验证效果</w:t>
      </w:r>
      <w:r>
        <w:rPr>
          <w:rFonts w:ascii="宋体" w:hAnsi="宋体" w:cs="宋体"/>
          <w:kern w:val="0"/>
          <w:lang w:bidi="ar"/>
        </w:rPr>
        <w:t>：</w:t>
      </w:r>
    </w:p>
    <w:p w14:paraId="1309CD16" w14:textId="20B9F9A8" w:rsidR="004A36F5" w:rsidRPr="004A36F5" w:rsidRDefault="004A36F5" w:rsidP="004A36F5">
      <w:pPr>
        <w:ind w:firstLine="480"/>
        <w:rPr>
          <w:rFonts w:ascii="宋体" w:hAnsi="宋体" w:cs="宋体" w:hint="eastAsia"/>
          <w:kern w:val="0"/>
          <w:lang w:bidi="ar"/>
        </w:rPr>
      </w:pPr>
      <w:r>
        <w:rPr>
          <w:rFonts w:hint="eastAsia"/>
        </w:rPr>
        <w:t>（</w:t>
      </w:r>
      <w:r>
        <w:rPr>
          <w:rFonts w:hint="eastAsia"/>
        </w:rPr>
        <w:t>1</w:t>
      </w:r>
      <w:r>
        <w:rPr>
          <w:rFonts w:hint="eastAsia"/>
        </w:rPr>
        <w:t>）</w:t>
      </w:r>
      <w:r w:rsidRPr="004A36F5">
        <w:t>强制设置</w:t>
      </w:r>
      <w:r w:rsidRPr="004A36F5">
        <w:t>Canvas</w:t>
      </w:r>
      <w:r w:rsidRPr="004A36F5">
        <w:t>渲染器，在前端模块加载过程中将所有画布绘制成</w:t>
      </w:r>
      <w:r w:rsidRPr="004A36F5">
        <w:t>Canvas</w:t>
      </w:r>
      <w:r w:rsidRPr="004A36F5">
        <w:t>模式，避免</w:t>
      </w:r>
      <w:r w:rsidRPr="004A36F5">
        <w:t>DOM</w:t>
      </w:r>
      <w:r w:rsidRPr="004A36F5">
        <w:t>嵌套过多；</w:t>
      </w:r>
    </w:p>
    <w:p w14:paraId="598707C9" w14:textId="32A3AE6F" w:rsidR="004A36F5" w:rsidRDefault="004A36F5">
      <w:pPr>
        <w:ind w:firstLine="480"/>
      </w:pPr>
      <w:r>
        <w:rPr>
          <w:rFonts w:hint="eastAsia"/>
        </w:rPr>
        <w:t>（</w:t>
      </w:r>
      <w:r w:rsidR="00E26670">
        <w:rPr>
          <w:rFonts w:hint="eastAsia"/>
        </w:rPr>
        <w:t>2</w:t>
      </w:r>
      <w:r>
        <w:rPr>
          <w:rFonts w:hint="eastAsia"/>
        </w:rPr>
        <w:t>）</w:t>
      </w:r>
      <w:r w:rsidRPr="004A36F5">
        <w:t>使用分时渲染功能：在</w:t>
      </w:r>
      <w:proofErr w:type="spellStart"/>
      <w:r w:rsidRPr="004A36F5">
        <w:t>ECharts</w:t>
      </w:r>
      <w:proofErr w:type="spellEnd"/>
      <w:r w:rsidRPr="004A36F5">
        <w:t>的大数据量配置中使用</w:t>
      </w:r>
      <w:r w:rsidRPr="004A36F5">
        <w:t>large</w:t>
      </w:r>
      <w:r w:rsidRPr="004A36F5">
        <w:t>参数并配置</w:t>
      </w:r>
      <w:r w:rsidRPr="004A36F5">
        <w:t xml:space="preserve"> progressive=3000</w:t>
      </w:r>
      <w:r w:rsidRPr="004A36F5">
        <w:t>，这样就会将数据分成多个批次进行异步渲染，在每一帧只渲染</w:t>
      </w:r>
      <w:r w:rsidRPr="004A36F5">
        <w:t xml:space="preserve">3000 </w:t>
      </w:r>
      <w:r w:rsidRPr="004A36F5">
        <w:t>条数据。</w:t>
      </w:r>
    </w:p>
    <w:p w14:paraId="77FAB2BA" w14:textId="49A0BF16" w:rsidR="004A36F5" w:rsidRDefault="004A36F5" w:rsidP="004A36F5">
      <w:pPr>
        <w:ind w:firstLine="480"/>
        <w:rPr>
          <w:rFonts w:cs="Times New Roman"/>
          <w:kern w:val="0"/>
          <w14:ligatures w14:val="none"/>
        </w:rPr>
      </w:pPr>
      <w:r>
        <w:rPr>
          <w:rFonts w:hint="eastAsia"/>
        </w:rPr>
        <w:t>使用</w:t>
      </w:r>
      <w:r>
        <w:rPr>
          <w:rFonts w:eastAsia="Times New Roman"/>
        </w:rPr>
        <w:t>Chrome</w:t>
      </w:r>
      <w:r>
        <w:rPr>
          <w:rFonts w:hint="eastAsia"/>
        </w:rPr>
        <w:t>开发</w:t>
      </w:r>
      <w:proofErr w:type="gramStart"/>
      <w:r>
        <w:rPr>
          <w:rFonts w:hint="eastAsia"/>
        </w:rPr>
        <w:t>者工具</w:t>
      </w:r>
      <w:proofErr w:type="gramEnd"/>
      <w:r>
        <w:rPr>
          <w:rFonts w:hint="eastAsia"/>
        </w:rPr>
        <w:t>中的</w:t>
      </w:r>
      <w:r>
        <w:rPr>
          <w:rFonts w:eastAsia="Times New Roman"/>
        </w:rPr>
        <w:t>Performance</w:t>
      </w:r>
      <w:r>
        <w:rPr>
          <w:rFonts w:hint="eastAsia"/>
        </w:rPr>
        <w:t>面板对上述改进后的图表进行测试后发现：首屏加载耗时小于</w:t>
      </w:r>
      <w:r>
        <w:rPr>
          <w:rFonts w:eastAsia="Times New Roman"/>
        </w:rPr>
        <w:t>0.6s</w:t>
      </w:r>
      <w:r>
        <w:rPr>
          <w:rFonts w:hint="eastAsia"/>
        </w:rPr>
        <w:t>，在此之后的数据将自动异步加载；当用户在图表中执行拖动、缩放以及选中事件后，页面会保持</w:t>
      </w:r>
      <w:r>
        <w:rPr>
          <w:rFonts w:eastAsia="Times New Roman"/>
        </w:rPr>
        <w:t>55~60FPS</w:t>
      </w:r>
      <w:r>
        <w:rPr>
          <w:rFonts w:hint="eastAsia"/>
        </w:rPr>
        <w:t>的动画帧数，不再出现因大数据量而导致的内存不足异常或者卡顿现象。</w:t>
      </w:r>
    </w:p>
    <w:p w14:paraId="6E603CB3" w14:textId="77777777" w:rsidR="00004023" w:rsidRDefault="00000000">
      <w:pPr>
        <w:pStyle w:val="2"/>
        <w:ind w:firstLine="560"/>
      </w:pPr>
      <w:bookmarkStart w:id="88" w:name="_Toc227103416"/>
      <w:r>
        <w:rPr>
          <w:rFonts w:hint="eastAsia"/>
        </w:rPr>
        <w:lastRenderedPageBreak/>
        <w:t>本章小结</w:t>
      </w:r>
      <w:bookmarkEnd w:id="88"/>
    </w:p>
    <w:p w14:paraId="373286BF" w14:textId="77777777" w:rsidR="001019E6" w:rsidRPr="001019E6" w:rsidRDefault="001019E6" w:rsidP="001019E6">
      <w:pPr>
        <w:ind w:firstLine="480"/>
        <w:rPr>
          <w:rFonts w:eastAsia="黑体" w:cstheme="majorBidi"/>
          <w:sz w:val="32"/>
          <w:szCs w:val="48"/>
        </w:rPr>
      </w:pPr>
      <w:r w:rsidRPr="001019E6">
        <w:t>本章主要说明了系统的功能测试结果和性能优化情况。通过黑盒测试，验证了外部数据抓取、漏斗数据统计、离线画像调度以及权限校验等核心功能是否能够正常运行。针对高并发场景下暴露出的性能问题，分别从后端批量写入、数据库索引设计和前端图表渲染三个方面进行了优化。</w:t>
      </w:r>
      <w:proofErr w:type="gramStart"/>
      <w:r w:rsidRPr="001019E6">
        <w:t>压测结果</w:t>
      </w:r>
      <w:proofErr w:type="gramEnd"/>
      <w:r w:rsidRPr="001019E6">
        <w:t>表明，这些改进在一定程度上降低了数据库查询延迟，也减少了前端页面渲染时的性能开销。</w:t>
      </w:r>
    </w:p>
    <w:p w14:paraId="5C5B64F0" w14:textId="57501B42" w:rsidR="00004023" w:rsidRDefault="00000000">
      <w:pPr>
        <w:pStyle w:val="1"/>
        <w:ind w:firstLine="640"/>
      </w:pPr>
      <w:bookmarkStart w:id="89" w:name="_Toc227103417"/>
      <w:r>
        <w:lastRenderedPageBreak/>
        <w:t>结论与展望</w:t>
      </w:r>
      <w:bookmarkEnd w:id="89"/>
    </w:p>
    <w:p w14:paraId="393C2B06" w14:textId="77777777" w:rsidR="00004023" w:rsidRDefault="00000000">
      <w:pPr>
        <w:pStyle w:val="2"/>
        <w:ind w:firstLine="560"/>
      </w:pPr>
      <w:bookmarkStart w:id="90" w:name="_Toc227103418"/>
      <w:r>
        <w:t>结论</w:t>
      </w:r>
      <w:bookmarkEnd w:id="90"/>
    </w:p>
    <w:p w14:paraId="6CB1C179" w14:textId="39B4F6B6" w:rsidR="004A36F5" w:rsidRDefault="004A36F5" w:rsidP="004A36F5">
      <w:pPr>
        <w:ind w:firstLine="480"/>
        <w:rPr>
          <w:rFonts w:cs="Times New Roman"/>
          <w:kern w:val="0"/>
          <w14:ligatures w14:val="none"/>
        </w:rPr>
      </w:pPr>
      <w:r>
        <w:rPr>
          <w:rFonts w:hint="eastAsia"/>
        </w:rPr>
        <w:t>本文从电商平台精准营销角度出发，采用</w:t>
      </w:r>
      <w:r>
        <w:rPr>
          <w:rFonts w:eastAsia="Times New Roman"/>
        </w:rPr>
        <w:t>Web</w:t>
      </w:r>
      <w:r>
        <w:rPr>
          <w:rFonts w:hint="eastAsia"/>
        </w:rPr>
        <w:t>全</w:t>
      </w:r>
      <w:proofErr w:type="gramStart"/>
      <w:r>
        <w:rPr>
          <w:rFonts w:hint="eastAsia"/>
        </w:rPr>
        <w:t>栈</w:t>
      </w:r>
      <w:proofErr w:type="gramEnd"/>
      <w:r>
        <w:rPr>
          <w:rFonts w:hint="eastAsia"/>
        </w:rPr>
        <w:t>架构技术和聚类挖掘方法设计并实现了一个用户画像挖掘平台，具体完成的工作包括：</w:t>
      </w:r>
    </w:p>
    <w:p w14:paraId="75A6A9F9" w14:textId="78D0A8BC" w:rsidR="00FA4561" w:rsidRDefault="00FA4561" w:rsidP="00FA4561">
      <w:pPr>
        <w:ind w:firstLineChars="0" w:firstLine="480"/>
      </w:pPr>
      <w:r>
        <w:rPr>
          <w:rFonts w:hint="eastAsia"/>
        </w:rPr>
        <w:t>（</w:t>
      </w:r>
      <w:r>
        <w:rPr>
          <w:rFonts w:hint="eastAsia"/>
        </w:rPr>
        <w:t>1</w:t>
      </w:r>
      <w:r>
        <w:rPr>
          <w:rFonts w:hint="eastAsia"/>
        </w:rPr>
        <w:t>）</w:t>
      </w:r>
      <w:r w:rsidR="004A36F5" w:rsidRPr="004A36F5">
        <w:t>海量数据存储、查询与可视化优化：采用</w:t>
      </w:r>
      <w:r w:rsidR="004A36F5" w:rsidRPr="004A36F5">
        <w:t>Spring Boot + Vue 3</w:t>
      </w:r>
      <w:r w:rsidR="004A36F5" w:rsidRPr="004A36F5">
        <w:t>架构体系，在服务</w:t>
      </w:r>
      <w:proofErr w:type="gramStart"/>
      <w:r w:rsidR="004A36F5" w:rsidRPr="004A36F5">
        <w:t>端利用</w:t>
      </w:r>
      <w:proofErr w:type="gramEnd"/>
      <w:r w:rsidR="004A36F5" w:rsidRPr="004A36F5">
        <w:t>批量数据操作、多个字段组合</w:t>
      </w:r>
      <w:r w:rsidR="004A36F5" w:rsidRPr="004A36F5">
        <w:t>B+ Tree</w:t>
      </w:r>
      <w:r w:rsidR="004A36F5" w:rsidRPr="004A36F5">
        <w:t>数据索引技术，客户端采用</w:t>
      </w:r>
      <w:r w:rsidR="004A36F5" w:rsidRPr="004A36F5">
        <w:t>Canvas</w:t>
      </w:r>
      <w:r w:rsidR="004A36F5" w:rsidRPr="004A36F5">
        <w:t>层叠绘图技术解决了海量数据的快速读取、存储与展示难题。</w:t>
      </w:r>
    </w:p>
    <w:p w14:paraId="78C46EE4" w14:textId="7C2CE3C1" w:rsidR="00FA4561" w:rsidRDefault="00FA4561" w:rsidP="00FA4561">
      <w:pPr>
        <w:ind w:firstLine="480"/>
      </w:pPr>
      <w:r>
        <w:rPr>
          <w:rFonts w:hint="eastAsia"/>
        </w:rPr>
        <w:t>（</w:t>
      </w:r>
      <w:r>
        <w:rPr>
          <w:rFonts w:hint="eastAsia"/>
        </w:rPr>
        <w:t>2</w:t>
      </w:r>
      <w:r>
        <w:rPr>
          <w:rFonts w:hint="eastAsia"/>
        </w:rPr>
        <w:t>）</w:t>
      </w:r>
      <w:r w:rsidR="004A36F5" w:rsidRPr="004A36F5">
        <w:t>用户价值深度挖掘：摒弃按点击次数进行粗略度量的方式，在此基础上新增按照真实成交额</w:t>
      </w:r>
      <w:r w:rsidR="00CE638E">
        <w:rPr>
          <w:rFonts w:hint="eastAsia"/>
        </w:rPr>
        <w:t>（</w:t>
      </w:r>
      <w:r w:rsidR="004A36F5" w:rsidRPr="004A36F5">
        <w:t>Monetary</w:t>
      </w:r>
      <w:r w:rsidR="00CE638E">
        <w:rPr>
          <w:rFonts w:hint="eastAsia"/>
        </w:rPr>
        <w:t>）</w:t>
      </w:r>
      <w:r w:rsidR="004A36F5" w:rsidRPr="004A36F5">
        <w:t>进行度量的方法；利用分位数离散法并配合</w:t>
      </w:r>
      <w:r w:rsidR="004A36F5" w:rsidRPr="004A36F5">
        <w:t>K-Means++</w:t>
      </w:r>
      <w:r w:rsidR="004A36F5" w:rsidRPr="004A36F5">
        <w:t>算法及指定相同随机种子生成结果可重复性的思路，得到了稳定、合理、可用于指导业务实践的结果。</w:t>
      </w:r>
    </w:p>
    <w:p w14:paraId="725CF393" w14:textId="59FAFF02" w:rsidR="00FA4561" w:rsidRPr="00FA4561" w:rsidRDefault="00FA4561" w:rsidP="00FA4561">
      <w:pPr>
        <w:ind w:firstLine="480"/>
      </w:pPr>
      <w:r>
        <w:rPr>
          <w:rFonts w:hint="eastAsia"/>
        </w:rPr>
        <w:t>（</w:t>
      </w:r>
      <w:r>
        <w:rPr>
          <w:rFonts w:hint="eastAsia"/>
        </w:rPr>
        <w:t>3</w:t>
      </w:r>
      <w:r>
        <w:rPr>
          <w:rFonts w:hint="eastAsia"/>
        </w:rPr>
        <w:t>）</w:t>
      </w:r>
      <w:r w:rsidR="004A36F5" w:rsidRPr="004A36F5">
        <w:t>建立内外部数据联动分析机制：引入外部网络评价关联矩阵概念，在</w:t>
      </w:r>
      <w:r w:rsidR="004A36F5" w:rsidRPr="004A36F5">
        <w:t>Python</w:t>
      </w:r>
      <w:r w:rsidR="004A36F5" w:rsidRPr="004A36F5">
        <w:t>环境下使用网络爬虫程序采集真实用户评价信息并提取其中的核心指标如好评率等，将其与内部销售数据分析看板相结合呈现，从而突破了对畅销品销量偏低原因无法分析的局面。</w:t>
      </w:r>
    </w:p>
    <w:p w14:paraId="16F24901" w14:textId="24E2B833" w:rsidR="00004023" w:rsidRDefault="00000000">
      <w:pPr>
        <w:pStyle w:val="2"/>
        <w:ind w:firstLine="560"/>
      </w:pPr>
      <w:bookmarkStart w:id="91" w:name="_Toc227103419"/>
      <w:r>
        <w:t>展望</w:t>
      </w:r>
      <w:bookmarkEnd w:id="91"/>
    </w:p>
    <w:p w14:paraId="4772276D" w14:textId="77777777" w:rsidR="004A36F5" w:rsidRDefault="004A36F5" w:rsidP="004A36F5">
      <w:pPr>
        <w:ind w:firstLine="480"/>
        <w:rPr>
          <w:rFonts w:cs="Times New Roman"/>
          <w:kern w:val="0"/>
          <w14:ligatures w14:val="none"/>
        </w:rPr>
      </w:pPr>
      <w:r>
        <w:rPr>
          <w:rFonts w:hint="eastAsia"/>
        </w:rPr>
        <w:t>由于硬件计算能力和项目周期的限制，当前系统与行业领先的大数据平台相比仍存在提升空间，计划从以下方面进行优化：</w:t>
      </w:r>
    </w:p>
    <w:p w14:paraId="32B82992" w14:textId="32F3FA7F" w:rsidR="00004023" w:rsidRDefault="00000000">
      <w:pPr>
        <w:ind w:firstLine="480"/>
      </w:pPr>
      <w:r>
        <w:t>（</w:t>
      </w:r>
      <w:r>
        <w:t>1</w:t>
      </w:r>
      <w:r>
        <w:t>）</w:t>
      </w:r>
      <w:r w:rsidR="004A36F5" w:rsidRPr="004A36F5">
        <w:t>从离线到在线。考虑引入</w:t>
      </w:r>
      <w:r w:rsidR="004A36F5" w:rsidRPr="004A36F5">
        <w:t>Kafka + Flink</w:t>
      </w:r>
      <w:r w:rsidR="004A36F5" w:rsidRPr="004A36F5">
        <w:t>实时计算体系做补充，用来实时记录用户的点击购买</w:t>
      </w:r>
      <w:proofErr w:type="gramStart"/>
      <w:r w:rsidR="004A36F5" w:rsidRPr="004A36F5">
        <w:t>加购等</w:t>
      </w:r>
      <w:proofErr w:type="gramEnd"/>
      <w:r w:rsidR="004A36F5" w:rsidRPr="004A36F5">
        <w:t>行为并及时对流失用户做挽留（比如：未支付订单提醒），以免完全依靠</w:t>
      </w:r>
      <w:r w:rsidR="004A36F5" w:rsidRPr="004A36F5">
        <w:t>T+1</w:t>
      </w:r>
      <w:r w:rsidR="004A36F5" w:rsidRPr="004A36F5">
        <w:t>模式下的离线分析。</w:t>
      </w:r>
    </w:p>
    <w:p w14:paraId="5E1F996F" w14:textId="7ADA8E68" w:rsidR="00004023" w:rsidRDefault="00000000">
      <w:pPr>
        <w:ind w:firstLine="480"/>
      </w:pPr>
      <w:r>
        <w:t>（</w:t>
      </w:r>
      <w:r>
        <w:t>2</w:t>
      </w:r>
      <w:r>
        <w:t>）</w:t>
      </w:r>
      <w:r w:rsidR="004A36F5" w:rsidRPr="004A36F5">
        <w:t>基于大规模</w:t>
      </w:r>
      <w:proofErr w:type="gramStart"/>
      <w:r w:rsidR="004A36F5" w:rsidRPr="004A36F5">
        <w:t>预训练</w:t>
      </w:r>
      <w:proofErr w:type="gramEnd"/>
      <w:r w:rsidR="004A36F5" w:rsidRPr="004A36F5">
        <w:t>语言模型的情绪提取。利用大规模语言模型</w:t>
      </w:r>
      <w:r w:rsidR="00CE638E">
        <w:rPr>
          <w:rFonts w:hint="eastAsia"/>
        </w:rPr>
        <w:t>（</w:t>
      </w:r>
      <w:r w:rsidR="004A36F5" w:rsidRPr="004A36F5">
        <w:t>Large Language Model</w:t>
      </w:r>
      <w:r w:rsidR="004A36F5" w:rsidRPr="004A36F5">
        <w:t>，</w:t>
      </w:r>
      <w:r w:rsidR="004A36F5" w:rsidRPr="004A36F5">
        <w:t>LLM</w:t>
      </w:r>
      <w:r w:rsidR="00CE638E">
        <w:rPr>
          <w:rFonts w:hint="eastAsia"/>
        </w:rPr>
        <w:t>）</w:t>
      </w:r>
      <w:r w:rsidR="004A36F5" w:rsidRPr="004A36F5">
        <w:t>对大量的非结构化的评论产品描述进行语义理解和情绪判断，补充了消费者偏好的理解。</w:t>
      </w:r>
    </w:p>
    <w:p w14:paraId="7D4E1787" w14:textId="1320171E" w:rsidR="00004023" w:rsidRDefault="00000000">
      <w:pPr>
        <w:ind w:firstLine="480"/>
      </w:pPr>
      <w:r>
        <w:t>（</w:t>
      </w:r>
      <w:r>
        <w:t>3</w:t>
      </w:r>
      <w:r>
        <w:t>）</w:t>
      </w:r>
      <w:r w:rsidR="004A36F5" w:rsidRPr="004A36F5">
        <w:t>构建推荐算法模型：超越对离散静态特性的挖掘利用，尝试使用</w:t>
      </w:r>
      <w:r w:rsidR="004A36F5" w:rsidRPr="004A36F5">
        <w:t>GNN</w:t>
      </w:r>
      <w:r w:rsidR="004A36F5" w:rsidRPr="004A36F5">
        <w:t>或基于</w:t>
      </w:r>
      <w:r w:rsidR="004A36F5" w:rsidRPr="004A36F5">
        <w:t xml:space="preserve"> Transformer</w:t>
      </w:r>
      <w:r w:rsidR="004A36F5" w:rsidRPr="004A36F5">
        <w:t>的时间序列预测技术来挖掘用户的行为规律，并最终形成一个定制化的推荐系统</w:t>
      </w:r>
      <w:r w:rsidR="00E26670" w:rsidRPr="003D11C8">
        <w:rPr>
          <w:rFonts w:ascii="宋体" w:hAnsi="宋体" w:hint="eastAsia"/>
          <w:sz w:val="18"/>
          <w:szCs w:val="18"/>
          <w:vertAlign w:val="superscript"/>
        </w:rPr>
        <w:t>[15]</w:t>
      </w:r>
      <w:r w:rsidR="00CE638E">
        <w:rPr>
          <w:rFonts w:hint="eastAsia"/>
        </w:rPr>
        <w:t>（</w:t>
      </w:r>
      <w:r w:rsidR="004A36F5" w:rsidRPr="004A36F5">
        <w:t>Recommendation System</w:t>
      </w:r>
      <w:r w:rsidR="004A36F5" w:rsidRPr="004A36F5">
        <w:t>，</w:t>
      </w:r>
      <w:proofErr w:type="spellStart"/>
      <w:r w:rsidR="004A36F5" w:rsidRPr="004A36F5">
        <w:t>RecSys</w:t>
      </w:r>
      <w:proofErr w:type="spellEnd"/>
      <w:r w:rsidR="00CE638E">
        <w:rPr>
          <w:rFonts w:hint="eastAsia"/>
        </w:rPr>
        <w:t>）</w:t>
      </w:r>
      <w:r w:rsidR="004A36F5" w:rsidRPr="004A36F5">
        <w:t>。</w:t>
      </w:r>
    </w:p>
    <w:p w14:paraId="37E99EF0" w14:textId="77777777" w:rsidR="00004023" w:rsidRDefault="00000000">
      <w:pPr>
        <w:pStyle w:val="1"/>
        <w:numPr>
          <w:ilvl w:val="0"/>
          <w:numId w:val="0"/>
        </w:numPr>
        <w:ind w:leftChars="200" w:left="480"/>
        <w:rPr>
          <w:rFonts w:ascii="黑体" w:hAnsi="黑体" w:hint="eastAsia"/>
          <w:sz w:val="28"/>
          <w:szCs w:val="28"/>
        </w:rPr>
      </w:pPr>
      <w:bookmarkStart w:id="92" w:name="_Toc227103420"/>
      <w:r>
        <w:rPr>
          <w:sz w:val="28"/>
          <w:szCs w:val="28"/>
        </w:rPr>
        <w:lastRenderedPageBreak/>
        <w:t>参考文献</w:t>
      </w:r>
      <w:bookmarkEnd w:id="92"/>
    </w:p>
    <w:p w14:paraId="02E6C150" w14:textId="4389A4B7" w:rsidR="009A3E0B" w:rsidRDefault="009A3E0B" w:rsidP="00871FCC">
      <w:pPr>
        <w:pStyle w:val="a0"/>
        <w:snapToGrid w:val="0"/>
        <w:ind w:leftChars="150" w:left="720" w:hangingChars="150" w:hanging="360"/>
      </w:pPr>
      <w:r w:rsidRPr="009A3E0B">
        <w:t>孙建明</w:t>
      </w:r>
      <w:r w:rsidRPr="009A3E0B">
        <w:t>.</w:t>
      </w:r>
      <w:r w:rsidRPr="009A3E0B">
        <w:t>基于聚类分析的电商平台精准营销方法研究</w:t>
      </w:r>
      <w:r w:rsidRPr="009A3E0B">
        <w:t>[J].</w:t>
      </w:r>
      <w:r w:rsidRPr="009A3E0B">
        <w:t>数字通信世界</w:t>
      </w:r>
      <w:r w:rsidRPr="009A3E0B">
        <w:t>,2023(10):188-190.</w:t>
      </w:r>
    </w:p>
    <w:p w14:paraId="25243DD1" w14:textId="5C4AFF62" w:rsidR="009A3E0B" w:rsidRDefault="009A3E0B" w:rsidP="00871FCC">
      <w:pPr>
        <w:pStyle w:val="a0"/>
        <w:snapToGrid w:val="0"/>
        <w:ind w:leftChars="150" w:left="720" w:hangingChars="150" w:hanging="360"/>
      </w:pPr>
      <w:r w:rsidRPr="009A3E0B">
        <w:t>李清华</w:t>
      </w:r>
      <w:r w:rsidRPr="009A3E0B">
        <w:t>,</w:t>
      </w:r>
      <w:r w:rsidRPr="009A3E0B">
        <w:t>李兴东</w:t>
      </w:r>
      <w:r w:rsidRPr="009A3E0B">
        <w:t>.</w:t>
      </w:r>
      <w:r w:rsidRPr="009A3E0B">
        <w:t>基于</w:t>
      </w:r>
      <w:r w:rsidRPr="009A3E0B">
        <w:t>RFBC</w:t>
      </w:r>
      <w:r w:rsidRPr="009A3E0B">
        <w:t>模型与聚类分析的电</w:t>
      </w:r>
      <w:proofErr w:type="gramStart"/>
      <w:r w:rsidRPr="009A3E0B">
        <w:t>商用户</w:t>
      </w:r>
      <w:proofErr w:type="gramEnd"/>
      <w:r w:rsidRPr="009A3E0B">
        <w:t>细分研究</w:t>
      </w:r>
      <w:r w:rsidRPr="009A3E0B">
        <w:t>[J].</w:t>
      </w:r>
      <w:r w:rsidRPr="009A3E0B">
        <w:t>应用数学进展</w:t>
      </w:r>
      <w:r w:rsidRPr="009A3E0B">
        <w:t>,2024,13(10):4464-4470.</w:t>
      </w:r>
    </w:p>
    <w:p w14:paraId="31900E2A" w14:textId="164439A6" w:rsidR="009A3E0B" w:rsidRDefault="009A3E0B" w:rsidP="00871FCC">
      <w:pPr>
        <w:pStyle w:val="a0"/>
        <w:snapToGrid w:val="0"/>
        <w:ind w:leftChars="150" w:left="720" w:hangingChars="150" w:hanging="360"/>
      </w:pPr>
      <w:proofErr w:type="spellStart"/>
      <w:r w:rsidRPr="009A3E0B">
        <w:t>kande</w:t>
      </w:r>
      <w:proofErr w:type="spellEnd"/>
      <w:r w:rsidRPr="009A3E0B">
        <w:t xml:space="preserve"> O </w:t>
      </w:r>
      <w:proofErr w:type="spellStart"/>
      <w:proofErr w:type="gramStart"/>
      <w:r w:rsidRPr="009A3E0B">
        <w:t>N,Asani</w:t>
      </w:r>
      <w:proofErr w:type="spellEnd"/>
      <w:proofErr w:type="gramEnd"/>
      <w:r w:rsidRPr="009A3E0B">
        <w:t xml:space="preserve"> E </w:t>
      </w:r>
      <w:proofErr w:type="spellStart"/>
      <w:proofErr w:type="gramStart"/>
      <w:r w:rsidRPr="009A3E0B">
        <w:t>O,Dautare</w:t>
      </w:r>
      <w:proofErr w:type="spellEnd"/>
      <w:proofErr w:type="gramEnd"/>
      <w:r w:rsidRPr="009A3E0B">
        <w:t xml:space="preserve"> B </w:t>
      </w:r>
      <w:proofErr w:type="spellStart"/>
      <w:proofErr w:type="gramStart"/>
      <w:r w:rsidRPr="009A3E0B">
        <w:t>T.Customer</w:t>
      </w:r>
      <w:proofErr w:type="spellEnd"/>
      <w:proofErr w:type="gramEnd"/>
      <w:r w:rsidRPr="009A3E0B">
        <w:t xml:space="preserve"> segmentation through RFM analysis and K-Means clustering[J</w:t>
      </w:r>
      <w:proofErr w:type="gramStart"/>
      <w:r w:rsidRPr="009A3E0B">
        <w:t>].</w:t>
      </w:r>
      <w:proofErr w:type="spellStart"/>
      <w:r w:rsidRPr="009A3E0B">
        <w:t>Ceddi</w:t>
      </w:r>
      <w:proofErr w:type="spellEnd"/>
      <w:proofErr w:type="gramEnd"/>
      <w:r w:rsidRPr="009A3E0B">
        <w:t xml:space="preserve"> J.Inf.Syst.Technol.,2024,3(1):14-25.</w:t>
      </w:r>
    </w:p>
    <w:p w14:paraId="7B660555" w14:textId="0D39FCA1" w:rsidR="009A3E0B" w:rsidRDefault="009A3E0B" w:rsidP="00871FCC">
      <w:pPr>
        <w:pStyle w:val="a0"/>
        <w:snapToGrid w:val="0"/>
        <w:ind w:leftChars="150" w:left="720" w:hangingChars="150" w:hanging="360"/>
      </w:pPr>
      <w:r w:rsidRPr="009A3E0B">
        <w:t>罗博炜</w:t>
      </w:r>
      <w:r w:rsidRPr="009A3E0B">
        <w:t>,</w:t>
      </w:r>
      <w:r w:rsidRPr="009A3E0B">
        <w:t>罗万红</w:t>
      </w:r>
      <w:r w:rsidRPr="009A3E0B">
        <w:t>,</w:t>
      </w:r>
      <w:r w:rsidRPr="009A3E0B">
        <w:t>谭家驹</w:t>
      </w:r>
      <w:r w:rsidRPr="009A3E0B">
        <w:t>.</w:t>
      </w:r>
      <w:r w:rsidRPr="009A3E0B">
        <w:t>融合</w:t>
      </w:r>
      <w:r w:rsidRPr="009A3E0B">
        <w:t>SOM</w:t>
      </w:r>
      <w:r w:rsidRPr="009A3E0B">
        <w:t>神经网络与</w:t>
      </w:r>
      <w:r w:rsidRPr="009A3E0B">
        <w:t>K-means</w:t>
      </w:r>
      <w:r w:rsidRPr="009A3E0B">
        <w:t>聚类算法的用户信用画像研究</w:t>
      </w:r>
      <w:r w:rsidRPr="009A3E0B">
        <w:t>[J].</w:t>
      </w:r>
      <w:r w:rsidRPr="009A3E0B">
        <w:t>铁路计算机应用</w:t>
      </w:r>
      <w:r w:rsidRPr="009A3E0B">
        <w:t>,2024,33(7):14-19.</w:t>
      </w:r>
    </w:p>
    <w:p w14:paraId="7C44D6A8" w14:textId="23A032A2" w:rsidR="009A3E0B" w:rsidRDefault="009A3E0B" w:rsidP="00871FCC">
      <w:pPr>
        <w:pStyle w:val="a0"/>
        <w:snapToGrid w:val="0"/>
        <w:ind w:leftChars="150" w:left="720" w:hangingChars="150" w:hanging="360"/>
      </w:pPr>
      <w:proofErr w:type="spellStart"/>
      <w:r w:rsidRPr="009A3E0B">
        <w:t>Alzakan</w:t>
      </w:r>
      <w:proofErr w:type="spellEnd"/>
      <w:r w:rsidRPr="009A3E0B">
        <w:t xml:space="preserve"> </w:t>
      </w:r>
      <w:proofErr w:type="spellStart"/>
      <w:proofErr w:type="gramStart"/>
      <w:r w:rsidRPr="009A3E0B">
        <w:t>M,Almousa</w:t>
      </w:r>
      <w:proofErr w:type="spellEnd"/>
      <w:proofErr w:type="gramEnd"/>
      <w:r w:rsidRPr="009A3E0B">
        <w:t xml:space="preserve"> </w:t>
      </w:r>
      <w:proofErr w:type="spellStart"/>
      <w:proofErr w:type="gramStart"/>
      <w:r w:rsidRPr="009A3E0B">
        <w:t>H,Almarzoqi</w:t>
      </w:r>
      <w:proofErr w:type="spellEnd"/>
      <w:proofErr w:type="gramEnd"/>
      <w:r w:rsidRPr="009A3E0B">
        <w:t xml:space="preserve"> </w:t>
      </w:r>
      <w:proofErr w:type="spellStart"/>
      <w:proofErr w:type="gramStart"/>
      <w:r w:rsidRPr="009A3E0B">
        <w:t>A,et</w:t>
      </w:r>
      <w:proofErr w:type="spellEnd"/>
      <w:proofErr w:type="gramEnd"/>
      <w:r w:rsidRPr="009A3E0B">
        <w:t xml:space="preserve"> </w:t>
      </w:r>
      <w:proofErr w:type="spellStart"/>
      <w:proofErr w:type="gramStart"/>
      <w:r w:rsidRPr="009A3E0B">
        <w:t>al.Enhancing</w:t>
      </w:r>
      <w:proofErr w:type="spellEnd"/>
      <w:proofErr w:type="gramEnd"/>
      <w:r w:rsidRPr="009A3E0B">
        <w:t xml:space="preserve"> K-means clustering results with gradient boosting[J</w:t>
      </w:r>
      <w:proofErr w:type="gramStart"/>
      <w:r w:rsidRPr="009A3E0B">
        <w:t>].Int.J.Adv.Comput.Sci.Appl.</w:t>
      </w:r>
      <w:proofErr w:type="gramEnd"/>
      <w:r w:rsidRPr="009A3E0B">
        <w:t>,2024,15(2):913-920.</w:t>
      </w:r>
    </w:p>
    <w:p w14:paraId="2BFEEC3E" w14:textId="19EC0D6D" w:rsidR="009A3E0B" w:rsidRDefault="009A3E0B" w:rsidP="00871FCC">
      <w:pPr>
        <w:pStyle w:val="a0"/>
        <w:snapToGrid w:val="0"/>
        <w:ind w:leftChars="150" w:left="720" w:hangingChars="150" w:hanging="360"/>
      </w:pPr>
      <w:proofErr w:type="gramStart"/>
      <w:r w:rsidRPr="009A3E0B">
        <w:t>黄苏雨</w:t>
      </w:r>
      <w:proofErr w:type="gramEnd"/>
      <w:r w:rsidRPr="009A3E0B">
        <w:t>.K-Means</w:t>
      </w:r>
      <w:r w:rsidRPr="009A3E0B">
        <w:t>聚类算法中确定</w:t>
      </w:r>
      <w:r w:rsidRPr="009A3E0B">
        <w:t>k</w:t>
      </w:r>
      <w:r w:rsidRPr="009A3E0B">
        <w:t>值的改进方法</w:t>
      </w:r>
      <w:r w:rsidRPr="009A3E0B">
        <w:t>[J].</w:t>
      </w:r>
      <w:r w:rsidRPr="009A3E0B">
        <w:t>数据挖掘</w:t>
      </w:r>
      <w:r w:rsidRPr="009A3E0B">
        <w:t>,2024,14(3):143-148.</w:t>
      </w:r>
    </w:p>
    <w:p w14:paraId="5596EC0C" w14:textId="3844A31E" w:rsidR="009A3E0B" w:rsidRDefault="009A3E0B" w:rsidP="00871FCC">
      <w:pPr>
        <w:pStyle w:val="a0"/>
        <w:snapToGrid w:val="0"/>
        <w:ind w:leftChars="150" w:left="720" w:hangingChars="150" w:hanging="360"/>
      </w:pPr>
      <w:r w:rsidRPr="009A3E0B">
        <w:t>陈小燕</w:t>
      </w:r>
      <w:r w:rsidRPr="009A3E0B">
        <w:t>,</w:t>
      </w:r>
      <w:r w:rsidRPr="009A3E0B">
        <w:t>朱映辉</w:t>
      </w:r>
      <w:r w:rsidRPr="009A3E0B">
        <w:t>.</w:t>
      </w:r>
      <w:r w:rsidRPr="009A3E0B">
        <w:t>基于</w:t>
      </w:r>
      <w:proofErr w:type="spellStart"/>
      <w:r w:rsidRPr="009A3E0B">
        <w:t>SpringBoot+Vue</w:t>
      </w:r>
      <w:proofErr w:type="spellEnd"/>
      <w:r w:rsidRPr="009A3E0B">
        <w:t>的</w:t>
      </w:r>
      <w:proofErr w:type="gramStart"/>
      <w:r w:rsidRPr="009A3E0B">
        <w:t>好农物</w:t>
      </w:r>
      <w:proofErr w:type="gramEnd"/>
      <w:r w:rsidRPr="009A3E0B">
        <w:t>商城的设计与实现</w:t>
      </w:r>
      <w:r w:rsidRPr="009A3E0B">
        <w:t>[J].</w:t>
      </w:r>
      <w:r w:rsidRPr="009A3E0B">
        <w:t>福建电脑</w:t>
      </w:r>
      <w:r w:rsidRPr="009A3E0B">
        <w:t>,2024,40(2):82-89.</w:t>
      </w:r>
    </w:p>
    <w:p w14:paraId="1880E0B2" w14:textId="1866B4CC" w:rsidR="009A3E0B" w:rsidRDefault="009A3E0B" w:rsidP="00871FCC">
      <w:pPr>
        <w:pStyle w:val="a0"/>
        <w:snapToGrid w:val="0"/>
        <w:ind w:leftChars="150" w:left="720" w:hangingChars="150" w:hanging="360"/>
      </w:pPr>
      <w:r w:rsidRPr="009A3E0B">
        <w:t>姜一波</w:t>
      </w:r>
      <w:r w:rsidRPr="009A3E0B">
        <w:t>.</w:t>
      </w:r>
      <w:r w:rsidRPr="009A3E0B">
        <w:t>基于</w:t>
      </w:r>
      <w:proofErr w:type="spellStart"/>
      <w:r w:rsidRPr="009A3E0B">
        <w:t>SpringBoot+Vue</w:t>
      </w:r>
      <w:proofErr w:type="spellEnd"/>
      <w:r w:rsidRPr="009A3E0B">
        <w:t>的在线考试系统设计与实现</w:t>
      </w:r>
      <w:r w:rsidRPr="009A3E0B">
        <w:t>[J].</w:t>
      </w:r>
      <w:r w:rsidRPr="009A3E0B">
        <w:t>无线互联科技</w:t>
      </w:r>
      <w:r w:rsidRPr="009A3E0B">
        <w:t>,2023,20(23):68-71.</w:t>
      </w:r>
    </w:p>
    <w:p w14:paraId="37A2C249" w14:textId="0B026BB1" w:rsidR="00871FCC" w:rsidRDefault="00871FCC" w:rsidP="00871FCC">
      <w:pPr>
        <w:pStyle w:val="a0"/>
        <w:snapToGrid w:val="0"/>
        <w:ind w:leftChars="150" w:left="720" w:hangingChars="150" w:hanging="360"/>
      </w:pPr>
      <w:proofErr w:type="gramStart"/>
      <w:r w:rsidRPr="00871FCC">
        <w:t>徐圣方</w:t>
      </w:r>
      <w:proofErr w:type="gramEnd"/>
      <w:r w:rsidRPr="00871FCC">
        <w:t>,</w:t>
      </w:r>
      <w:r w:rsidRPr="00871FCC">
        <w:t>王金阳</w:t>
      </w:r>
      <w:r w:rsidRPr="00871FCC">
        <w:t>.Python</w:t>
      </w:r>
      <w:r w:rsidRPr="00871FCC">
        <w:t>爬虫获取豆瓣观众影评数据及可视化分析</w:t>
      </w:r>
      <w:r w:rsidRPr="00871FCC">
        <w:t>[J].</w:t>
      </w:r>
      <w:r w:rsidRPr="00871FCC">
        <w:t>网络安全技术与应用</w:t>
      </w:r>
      <w:r w:rsidRPr="00871FCC">
        <w:t>,2024(4):59-62.</w:t>
      </w:r>
    </w:p>
    <w:p w14:paraId="3398F6D3" w14:textId="1D8FA190" w:rsidR="00871FCC" w:rsidRDefault="00871FCC" w:rsidP="00871FCC">
      <w:pPr>
        <w:pStyle w:val="a0"/>
        <w:snapToGrid w:val="0"/>
        <w:ind w:leftChars="150" w:left="720" w:hangingChars="150" w:hanging="360"/>
      </w:pPr>
      <w:proofErr w:type="gramStart"/>
      <w:r w:rsidRPr="00871FCC">
        <w:t>陆向艳</w:t>
      </w:r>
      <w:proofErr w:type="gramEnd"/>
      <w:r w:rsidRPr="00871FCC">
        <w:t>,</w:t>
      </w:r>
      <w:r w:rsidRPr="00871FCC">
        <w:t>柳</w:t>
      </w:r>
      <w:proofErr w:type="gramStart"/>
      <w:r w:rsidRPr="00871FCC">
        <w:t>明洲</w:t>
      </w:r>
      <w:proofErr w:type="gramEnd"/>
      <w:r w:rsidRPr="00871FCC">
        <w:t>.</w:t>
      </w:r>
      <w:r w:rsidRPr="00871FCC">
        <w:t>基于</w:t>
      </w:r>
      <w:r w:rsidRPr="00871FCC">
        <w:t>Spring Boot</w:t>
      </w:r>
      <w:r w:rsidRPr="00871FCC">
        <w:t>的健身房管理系统的设计与实现</w:t>
      </w:r>
      <w:r w:rsidRPr="00871FCC">
        <w:t>[J].</w:t>
      </w:r>
      <w:r w:rsidRPr="00871FCC">
        <w:t>电脑知识与技术</w:t>
      </w:r>
      <w:r w:rsidRPr="00871FCC">
        <w:t>,2023,19(22):54-56.</w:t>
      </w:r>
    </w:p>
    <w:p w14:paraId="1D8DD88C" w14:textId="1BC05DF1" w:rsidR="00871FCC" w:rsidRDefault="00871FCC" w:rsidP="00871FCC">
      <w:pPr>
        <w:pStyle w:val="a0"/>
        <w:snapToGrid w:val="0"/>
        <w:ind w:leftChars="150" w:left="720" w:hangingChars="150" w:hanging="360"/>
      </w:pPr>
      <w:r w:rsidRPr="00871FCC">
        <w:t xml:space="preserve">Smaili M </w:t>
      </w:r>
      <w:proofErr w:type="spellStart"/>
      <w:proofErr w:type="gramStart"/>
      <w:r w:rsidRPr="00871FCC">
        <w:t>Y,Hachimi</w:t>
      </w:r>
      <w:proofErr w:type="spellEnd"/>
      <w:proofErr w:type="gramEnd"/>
      <w:r w:rsidRPr="00871FCC">
        <w:t xml:space="preserve"> </w:t>
      </w:r>
      <w:proofErr w:type="spellStart"/>
      <w:proofErr w:type="gramStart"/>
      <w:r w:rsidRPr="00871FCC">
        <w:t>H.New</w:t>
      </w:r>
      <w:proofErr w:type="spellEnd"/>
      <w:proofErr w:type="gramEnd"/>
      <w:r w:rsidRPr="00871FCC">
        <w:t xml:space="preserve"> RFM-D classification model for improving customer analysis[J</w:t>
      </w:r>
      <w:proofErr w:type="gramStart"/>
      <w:r w:rsidRPr="00871FCC">
        <w:t>].Ain</w:t>
      </w:r>
      <w:proofErr w:type="gramEnd"/>
      <w:r w:rsidRPr="00871FCC">
        <w:t xml:space="preserve"> Shams Eng.J.,2023,14(4):102254.</w:t>
      </w:r>
    </w:p>
    <w:p w14:paraId="1D8A8B46" w14:textId="6310DADE" w:rsidR="00871FCC" w:rsidRDefault="00871FCC" w:rsidP="00871FCC">
      <w:pPr>
        <w:pStyle w:val="a0"/>
        <w:ind w:leftChars="150" w:left="720" w:hangingChars="150" w:hanging="360"/>
      </w:pPr>
      <w:r w:rsidRPr="00871FCC">
        <w:t xml:space="preserve">Antonius V </w:t>
      </w:r>
      <w:proofErr w:type="spellStart"/>
      <w:proofErr w:type="gramStart"/>
      <w:r w:rsidRPr="00871FCC">
        <w:t>H,Fitrianah</w:t>
      </w:r>
      <w:proofErr w:type="spellEnd"/>
      <w:proofErr w:type="gramEnd"/>
      <w:r w:rsidRPr="00871FCC">
        <w:t xml:space="preserve"> </w:t>
      </w:r>
      <w:proofErr w:type="spellStart"/>
      <w:proofErr w:type="gramStart"/>
      <w:r w:rsidRPr="00871FCC">
        <w:t>D.Enhancing</w:t>
      </w:r>
      <w:proofErr w:type="spellEnd"/>
      <w:proofErr w:type="gramEnd"/>
      <w:r w:rsidRPr="00871FCC">
        <w:t xml:space="preserve"> customer segmentation insights by using RFM+[J</w:t>
      </w:r>
      <w:proofErr w:type="gramStart"/>
      <w:r w:rsidRPr="00871FCC">
        <w:t>].Int.J.Adv.Comput.Sci.Appl.</w:t>
      </w:r>
      <w:proofErr w:type="gramEnd"/>
      <w:r w:rsidRPr="00871FCC">
        <w:t>,2024,15(3):390-398.</w:t>
      </w:r>
    </w:p>
    <w:p w14:paraId="46D93257" w14:textId="2FCAE276" w:rsidR="00871FCC" w:rsidRDefault="00871FCC" w:rsidP="00871FCC">
      <w:pPr>
        <w:pStyle w:val="a0"/>
        <w:snapToGrid w:val="0"/>
        <w:ind w:leftChars="150" w:left="720" w:hangingChars="150" w:hanging="360"/>
      </w:pPr>
      <w:r w:rsidRPr="00871FCC">
        <w:t>张艳敏</w:t>
      </w:r>
      <w:r w:rsidRPr="00871FCC">
        <w:t>.</w:t>
      </w:r>
      <w:r w:rsidRPr="00871FCC">
        <w:t>基于</w:t>
      </w:r>
      <w:r w:rsidRPr="00871FCC">
        <w:t>Linux</w:t>
      </w:r>
      <w:r w:rsidRPr="00871FCC">
        <w:t>的</w:t>
      </w:r>
      <w:r w:rsidRPr="00871FCC">
        <w:t>MySQL</w:t>
      </w:r>
      <w:r w:rsidRPr="00871FCC">
        <w:t>数据库的部署与优化研究</w:t>
      </w:r>
      <w:r w:rsidRPr="00871FCC">
        <w:t>[J].</w:t>
      </w:r>
      <w:r w:rsidRPr="00871FCC">
        <w:t>软件</w:t>
      </w:r>
      <w:r w:rsidRPr="00871FCC">
        <w:t>,2026,47(1):105-107.</w:t>
      </w:r>
    </w:p>
    <w:p w14:paraId="0C5AFE67" w14:textId="411D6C92" w:rsidR="00871FCC" w:rsidRPr="00871FCC" w:rsidRDefault="00871FCC" w:rsidP="00871FCC">
      <w:pPr>
        <w:pStyle w:val="a0"/>
        <w:snapToGrid w:val="0"/>
        <w:ind w:leftChars="150" w:left="720" w:hangingChars="150" w:hanging="360"/>
        <w:rPr>
          <w:kern w:val="2"/>
          <w14:ligatures w14:val="standardContextual"/>
        </w:rPr>
      </w:pPr>
      <w:proofErr w:type="spellStart"/>
      <w:r w:rsidRPr="00871FCC">
        <w:t>Rungruang</w:t>
      </w:r>
      <w:proofErr w:type="spellEnd"/>
      <w:r w:rsidRPr="00871FCC">
        <w:t xml:space="preserve"> </w:t>
      </w:r>
      <w:proofErr w:type="spellStart"/>
      <w:proofErr w:type="gramStart"/>
      <w:r w:rsidRPr="00871FCC">
        <w:t>C,Riyapan</w:t>
      </w:r>
      <w:proofErr w:type="spellEnd"/>
      <w:proofErr w:type="gramEnd"/>
      <w:r w:rsidRPr="00871FCC">
        <w:t xml:space="preserve"> </w:t>
      </w:r>
      <w:proofErr w:type="spellStart"/>
      <w:proofErr w:type="gramStart"/>
      <w:r w:rsidRPr="00871FCC">
        <w:t>P,Intarasit</w:t>
      </w:r>
      <w:proofErr w:type="spellEnd"/>
      <w:proofErr w:type="gramEnd"/>
      <w:r w:rsidRPr="00871FCC">
        <w:t xml:space="preserve"> </w:t>
      </w:r>
      <w:proofErr w:type="spellStart"/>
      <w:proofErr w:type="gramStart"/>
      <w:r w:rsidRPr="00871FCC">
        <w:t>A,et</w:t>
      </w:r>
      <w:proofErr w:type="spellEnd"/>
      <w:proofErr w:type="gramEnd"/>
      <w:r w:rsidRPr="00871FCC">
        <w:t xml:space="preserve"> </w:t>
      </w:r>
      <w:proofErr w:type="spellStart"/>
      <w:r w:rsidRPr="00871FCC">
        <w:t>al.RFM</w:t>
      </w:r>
      <w:proofErr w:type="spellEnd"/>
      <w:r w:rsidRPr="00871FCC">
        <w:t xml:space="preserve"> model customer segmentation based on hierarchical approach[J</w:t>
      </w:r>
      <w:proofErr w:type="gramStart"/>
      <w:r w:rsidRPr="00871FCC">
        <w:t>].Expert</w:t>
      </w:r>
      <w:proofErr w:type="gramEnd"/>
      <w:r w:rsidRPr="00871FCC">
        <w:t xml:space="preserve"> Syst.Appl.,2024,237:121449.</w:t>
      </w:r>
    </w:p>
    <w:p w14:paraId="7152269E" w14:textId="424FD995" w:rsidR="009B2891" w:rsidRDefault="009B2891" w:rsidP="00871FCC">
      <w:pPr>
        <w:pStyle w:val="a0"/>
        <w:snapToGrid w:val="0"/>
        <w:ind w:leftChars="150" w:left="720" w:hangingChars="150" w:hanging="360"/>
        <w:rPr>
          <w:rStyle w:val="afa"/>
        </w:rPr>
      </w:pPr>
      <w:proofErr w:type="gramStart"/>
      <w:r w:rsidRPr="009B2891">
        <w:rPr>
          <w:rStyle w:val="afa"/>
        </w:rPr>
        <w:t>孙轩宇</w:t>
      </w:r>
      <w:proofErr w:type="gramEnd"/>
      <w:r>
        <w:rPr>
          <w:rStyle w:val="afa"/>
          <w:rFonts w:hint="eastAsia"/>
        </w:rPr>
        <w:t>.</w:t>
      </w:r>
      <w:r w:rsidRPr="009B2891">
        <w:rPr>
          <w:rStyle w:val="afa"/>
        </w:rPr>
        <w:t>基于图神经网络的会话推荐算法研究</w:t>
      </w:r>
      <w:r w:rsidRPr="009B2891">
        <w:rPr>
          <w:rStyle w:val="afa"/>
        </w:rPr>
        <w:t>[D].</w:t>
      </w:r>
      <w:r w:rsidRPr="009B2891">
        <w:rPr>
          <w:rStyle w:val="afa"/>
        </w:rPr>
        <w:t>天津</w:t>
      </w:r>
      <w:r>
        <w:rPr>
          <w:rStyle w:val="afa"/>
          <w:rFonts w:hint="eastAsia"/>
        </w:rPr>
        <w:t>:</w:t>
      </w:r>
      <w:r w:rsidRPr="009B2891">
        <w:rPr>
          <w:rStyle w:val="afa"/>
        </w:rPr>
        <w:t>天津科技大学</w:t>
      </w:r>
      <w:r w:rsidRPr="009B2891">
        <w:rPr>
          <w:rStyle w:val="afa"/>
        </w:rPr>
        <w:t>, 2023.</w:t>
      </w:r>
    </w:p>
    <w:p w14:paraId="01C982FD" w14:textId="4D6A26C9" w:rsidR="009B2891" w:rsidRPr="009B2891" w:rsidRDefault="009B2891" w:rsidP="009B2891">
      <w:pPr>
        <w:widowControl/>
        <w:spacing w:line="240" w:lineRule="auto"/>
        <w:ind w:firstLineChars="0" w:firstLine="0"/>
        <w:jc w:val="left"/>
        <w:rPr>
          <w:rFonts w:cs="Times New Roman" w:hint="eastAsia"/>
        </w:rPr>
      </w:pPr>
      <w:r>
        <w:rPr>
          <w:rStyle w:val="afa"/>
        </w:rPr>
        <w:br w:type="page"/>
      </w:r>
    </w:p>
    <w:p w14:paraId="38684104" w14:textId="0CFEEC90" w:rsidR="00004023" w:rsidRDefault="00000000">
      <w:pPr>
        <w:pStyle w:val="1a"/>
        <w:numPr>
          <w:ilvl w:val="0"/>
          <w:numId w:val="0"/>
        </w:numPr>
      </w:pPr>
      <w:bookmarkStart w:id="93" w:name="_Toc227103421"/>
      <w:r>
        <w:rPr>
          <w:rFonts w:hint="eastAsia"/>
        </w:rPr>
        <w:lastRenderedPageBreak/>
        <w:t>致谢</w:t>
      </w:r>
      <w:bookmarkEnd w:id="93"/>
    </w:p>
    <w:p w14:paraId="1935C91A" w14:textId="19185FBC" w:rsidR="004A36F5" w:rsidRPr="004A36F5" w:rsidRDefault="004A36F5" w:rsidP="00982EB0">
      <w:pPr>
        <w:ind w:firstLine="480"/>
      </w:pPr>
      <w:r w:rsidRPr="004A36F5">
        <w:t>日月如梭，光阴似箭，在《基于</w:t>
      </w:r>
      <w:r w:rsidRPr="004A36F5">
        <w:t xml:space="preserve">Vue + </w:t>
      </w:r>
      <w:proofErr w:type="spellStart"/>
      <w:r w:rsidRPr="004A36F5">
        <w:t>SpringBoot</w:t>
      </w:r>
      <w:proofErr w:type="spellEnd"/>
      <w:r w:rsidRPr="004A36F5">
        <w:t>的电商用户消费行为分析系统的设计与实现》毕业设计工作告一段落的同时也预示着我大学四年在武汉商学院的学习生活将要画上一个句号了。此时提笔写下这些文字，再回望这段艰难而收获颇多的日子，感谢所有的人。</w:t>
      </w:r>
    </w:p>
    <w:p w14:paraId="63CE0118" w14:textId="155F8BA1" w:rsidR="004A36F5" w:rsidRPr="004A36F5" w:rsidRDefault="004A36F5" w:rsidP="00982EB0">
      <w:pPr>
        <w:ind w:firstLine="480"/>
      </w:pPr>
      <w:r w:rsidRPr="004A36F5">
        <w:t>首先，衷心感谢我的论文导师，在我整个系统的开发期间，包括选题、系统功能分析、数据库的设计以及最后对论文进行反复修改及排版的过程中都给予我极大的帮助。导师严谨治学的态度、渊博的知识以及悉心的教诲，</w:t>
      </w:r>
      <w:r w:rsidR="003040F7">
        <w:rPr>
          <w:rFonts w:hint="eastAsia"/>
        </w:rPr>
        <w:t>她</w:t>
      </w:r>
      <w:r w:rsidRPr="004A36F5">
        <w:t>不仅为我避免了不少在具体实现上走弯路，还教给了我该如何认真地做学问、搞工程。</w:t>
      </w:r>
    </w:p>
    <w:p w14:paraId="5DCE29FF" w14:textId="77777777" w:rsidR="004A36F5" w:rsidRPr="004A36F5" w:rsidRDefault="004A36F5" w:rsidP="00982EB0">
      <w:pPr>
        <w:ind w:firstLine="480"/>
      </w:pPr>
      <w:r w:rsidRPr="004A36F5">
        <w:t>最后也要感谢人工智能与大数据学院的所有老师，在上课期间传授给我的专业知识让我具备了扎实的计算机基础，并能运用到实践中去进行系统的开发。</w:t>
      </w:r>
    </w:p>
    <w:p w14:paraId="4EB82A4B" w14:textId="77777777" w:rsidR="000E4643" w:rsidRPr="000E4643" w:rsidRDefault="000E4643" w:rsidP="00982EB0">
      <w:pPr>
        <w:ind w:firstLine="480"/>
      </w:pPr>
      <w:r w:rsidRPr="000E4643">
        <w:t>最后感谢陪伴我走过四年时光的朋友同学们，在一起讨论代码熬大夜，在找工作的时候互相鼓励分享心得的经历是我们友谊的见证。</w:t>
      </w:r>
    </w:p>
    <w:p w14:paraId="6517F50E" w14:textId="77777777" w:rsidR="00004023" w:rsidRDefault="00000000" w:rsidP="00982EB0">
      <w:pPr>
        <w:ind w:firstLine="480"/>
      </w:pPr>
      <w:r>
        <w:t>最后，我要感谢我远在襄阳的家人。感谢你们二十多年来如一日的无私奉献与默默支持。无论是生活上的关怀，还是精神上的鼓励，你们永远是我最坚实的后盾，让我能够心无旁骛地追求自己的梦想。</w:t>
      </w:r>
    </w:p>
    <w:p w14:paraId="6EC93779" w14:textId="77777777" w:rsidR="000E4643" w:rsidRPr="000E4643" w:rsidRDefault="000E4643" w:rsidP="00982EB0">
      <w:pPr>
        <w:ind w:firstLine="480"/>
      </w:pPr>
      <w:r w:rsidRPr="000E4643">
        <w:t>最后，感谢我的父母，在家乡襄阳默默地关心着我，支持着我，鼓励着我，在生活中和精神上都为我提供了强大的动力，让我可以专心致志于学习中去。</w:t>
      </w:r>
    </w:p>
    <w:p w14:paraId="7C53E4CA" w14:textId="1E23AEF0" w:rsidR="000E4643" w:rsidRPr="000E4643" w:rsidRDefault="000E4643" w:rsidP="00982EB0">
      <w:pPr>
        <w:ind w:firstLine="480"/>
      </w:pPr>
      <w:r w:rsidRPr="000E4643">
        <w:t>“</w:t>
      </w:r>
      <w:r w:rsidRPr="000E4643">
        <w:t>路漫漫其修远兮，吾将上下而求索。</w:t>
      </w:r>
      <w:r w:rsidRPr="000E4643">
        <w:t>”</w:t>
      </w:r>
      <w:r w:rsidRPr="000E4643">
        <w:t>带着母校的培养以及师长的教导，我即将成为一名</w:t>
      </w:r>
      <w:r w:rsidRPr="000E4643">
        <w:t>Java</w:t>
      </w:r>
      <w:r w:rsidRPr="000E4643">
        <w:t>开发工程师，在以后的人生道路上我会继续保持对技术的热爱，不忘初心，砥砺前行</w:t>
      </w:r>
      <w:r w:rsidRPr="000E4643">
        <w:t>!</w:t>
      </w:r>
    </w:p>
    <w:p w14:paraId="028DF906" w14:textId="072122E1" w:rsidR="00004023" w:rsidRPr="000E4643" w:rsidRDefault="000E4643" w:rsidP="00982EB0">
      <w:pPr>
        <w:ind w:firstLine="480"/>
      </w:pPr>
      <w:r w:rsidRPr="000E4643">
        <w:t>在此，谨向参与论文评审的各位专家表示衷心感谢，感谢你们在繁忙工作中抽出时间审阅本文，恳请各位老师不吝赐教！</w:t>
      </w:r>
    </w:p>
    <w:sectPr w:rsidR="00004023" w:rsidRPr="000E4643">
      <w:footerReference w:type="default" r:id="rId62"/>
      <w:pgSz w:w="11906" w:h="16838"/>
      <w:pgMar w:top="1440" w:right="1134" w:bottom="1440" w:left="1701"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6A6C1" w14:textId="77777777" w:rsidR="002F23D1" w:rsidRDefault="002F23D1">
      <w:pPr>
        <w:spacing w:line="240" w:lineRule="auto"/>
        <w:ind w:firstLine="480"/>
      </w:pPr>
      <w:r>
        <w:separator/>
      </w:r>
    </w:p>
  </w:endnote>
  <w:endnote w:type="continuationSeparator" w:id="0">
    <w:p w14:paraId="37A66A4F" w14:textId="77777777" w:rsidR="002F23D1" w:rsidRDefault="002F23D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iti SC Medium">
    <w:altName w:val="微软雅黑"/>
    <w:charset w:val="86"/>
    <w:family w:val="auto"/>
    <w:pitch w:val="default"/>
    <w:sig w:usb0="8000002F" w:usb1="0800004A" w:usb2="00000000" w:usb3="00000000" w:csb0="203E0000" w:csb1="00000000"/>
  </w:font>
  <w:font w:name="Courier New">
    <w:panose1 w:val="02070309020205020404"/>
    <w:charset w:val="00"/>
    <w:family w:val="modern"/>
    <w:pitch w:val="fixed"/>
    <w:sig w:usb0="E0002EFF" w:usb1="C0007843" w:usb2="00000009" w:usb3="00000000" w:csb0="000001FF" w:csb1="00000000"/>
  </w:font>
  <w:font w:name="menlo">
    <w:altName w:val="DokChampa"/>
    <w:charset w:val="00"/>
    <w:family w:val="auto"/>
    <w:pitch w:val="default"/>
    <w:sig w:usb0="E60022FF" w:usb1="D200F9FB" w:usb2="02000028" w:usb3="00000000" w:csb0="600001DF" w:csb1="FFDF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E0000AFF" w:usb1="00007843" w:usb2="00000001" w:usb3="00000000" w:csb0="400001BF" w:csb1="DFF70000"/>
  </w:font>
  <w:font w:name="DejaVu Math TeX Gyre">
    <w:altName w:val="Calibri"/>
    <w:charset w:val="00"/>
    <w:family w:val="auto"/>
    <w:pitch w:val="default"/>
    <w:sig w:usb0="A10000EF" w:usb1="4201F9EE" w:usb2="02000000" w:usb3="00000000" w:csb0="60000193" w:csb1="0DD40000"/>
  </w:font>
  <w:font w:name="Cambria Math">
    <w:panose1 w:val="02040503050406030204"/>
    <w:charset w:val="00"/>
    <w:family w:val="roman"/>
    <w:pitch w:val="variable"/>
    <w:sig w:usb0="E00006FF" w:usb1="420024FF" w:usb2="02000000" w:usb3="00000000" w:csb0="0000019F" w:csb1="00000000"/>
  </w:font>
  <w:font w:name="sans-serif">
    <w:altName w:val="Calibri"/>
    <w:charset w:val="00"/>
    <w:family w:val="auto"/>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B9382" w14:textId="77777777" w:rsidR="00004023" w:rsidRDefault="00004023">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FBB2" w14:textId="77777777" w:rsidR="00004023" w:rsidRDefault="00000000">
    <w:pPr>
      <w:pStyle w:val="a8"/>
      <w:ind w:firstLine="360"/>
      <w:jc w:val="right"/>
    </w:pPr>
    <w:r>
      <w:rPr>
        <w:noProof/>
      </w:rPr>
      <mc:AlternateContent>
        <mc:Choice Requires="wps">
          <w:drawing>
            <wp:anchor distT="0" distB="0" distL="114300" distR="114300" simplePos="0" relativeHeight="251659264" behindDoc="0" locked="0" layoutInCell="1" allowOverlap="1" wp14:anchorId="03576C99" wp14:editId="4BEDD42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86850127"/>
                          </w:sdtPr>
                          <w:sdtContent>
                            <w:p w14:paraId="7DF04982" w14:textId="77777777" w:rsidR="00004023" w:rsidRDefault="00000000">
                              <w:pPr>
                                <w:pStyle w:val="a8"/>
                                <w:ind w:firstLine="360"/>
                                <w:jc w:val="right"/>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p>
                          </w:sdtContent>
                        </w:sdt>
                        <w:p w14:paraId="0640F7AB" w14:textId="77777777" w:rsidR="00004023" w:rsidRDefault="00004023">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576C99"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686850127"/>
                    </w:sdtPr>
                    <w:sdtContent>
                      <w:p w14:paraId="7DF04982" w14:textId="77777777" w:rsidR="00004023" w:rsidRDefault="00000000">
                        <w:pPr>
                          <w:pStyle w:val="a8"/>
                          <w:ind w:firstLine="360"/>
                          <w:jc w:val="right"/>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p>
                    </w:sdtContent>
                  </w:sdt>
                  <w:p w14:paraId="0640F7AB" w14:textId="77777777" w:rsidR="00004023" w:rsidRDefault="00004023">
                    <w:pPr>
                      <w:ind w:firstLine="480"/>
                    </w:pPr>
                  </w:p>
                </w:txbxContent>
              </v:textbox>
              <w10:wrap anchorx="margin"/>
            </v:shape>
          </w:pict>
        </mc:Fallback>
      </mc:AlternateContent>
    </w:r>
  </w:p>
  <w:p w14:paraId="2390AE50" w14:textId="77777777" w:rsidR="00004023" w:rsidRDefault="00004023">
    <w:pPr>
      <w:pStyle w:val="a8"/>
      <w:tabs>
        <w:tab w:val="clear" w:pos="4153"/>
      </w:tabs>
      <w:ind w:firstLineChars="11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AC17" w14:textId="77777777" w:rsidR="00004023" w:rsidRDefault="00004023">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511D" w14:textId="77777777" w:rsidR="00004023" w:rsidRDefault="00004023">
    <w:pPr>
      <w:pStyle w:val="a8"/>
      <w:tabs>
        <w:tab w:val="clear" w:pos="4153"/>
      </w:tabs>
      <w:ind w:firstLineChars="11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6146351"/>
    </w:sdtPr>
    <w:sdtContent>
      <w:p w14:paraId="27DE9B4D" w14:textId="77777777" w:rsidR="00004023" w:rsidRDefault="00000000">
        <w:pPr>
          <w:pStyle w:val="a8"/>
          <w:ind w:firstLine="360"/>
          <w:jc w:val="right"/>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p>
    </w:sdtContent>
  </w:sdt>
  <w:p w14:paraId="21F8906C" w14:textId="77777777" w:rsidR="00004023" w:rsidRDefault="00004023">
    <w:pPr>
      <w:pStyle w:val="a8"/>
      <w:tabs>
        <w:tab w:val="clear" w:pos="4153"/>
      </w:tabs>
      <w:ind w:firstLineChars="11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C7D0A" w14:textId="77777777" w:rsidR="002F23D1" w:rsidRDefault="002F23D1">
      <w:pPr>
        <w:spacing w:line="240" w:lineRule="auto"/>
        <w:ind w:firstLine="480"/>
      </w:pPr>
      <w:r>
        <w:separator/>
      </w:r>
    </w:p>
  </w:footnote>
  <w:footnote w:type="continuationSeparator" w:id="0">
    <w:p w14:paraId="6B245F24" w14:textId="77777777" w:rsidR="002F23D1" w:rsidRDefault="002F23D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5DA6" w14:textId="77777777" w:rsidR="00004023" w:rsidRDefault="00004023">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DF6D" w14:textId="77777777" w:rsidR="00004023" w:rsidRDefault="00000000">
    <w:pPr>
      <w:pStyle w:val="aa"/>
      <w:pBdr>
        <w:bottom w:val="single" w:sz="4" w:space="1" w:color="auto"/>
      </w:pBdr>
      <w:ind w:firstLineChars="0" w:firstLine="0"/>
      <w:jc w:val="left"/>
    </w:pPr>
    <w:r>
      <w:rPr>
        <w:rFonts w:hint="eastAsia"/>
      </w:rPr>
      <w:t>武汉商学院毕业论文（设计）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A96A8" w14:textId="77777777" w:rsidR="00004023" w:rsidRDefault="00004023">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F9808"/>
    <w:multiLevelType w:val="singleLevel"/>
    <w:tmpl w:val="AFDF9808"/>
    <w:lvl w:ilvl="0">
      <w:start w:val="1"/>
      <w:numFmt w:val="chineseCounting"/>
      <w:suff w:val="nothing"/>
      <w:lvlText w:val="（%1）"/>
      <w:lvlJc w:val="left"/>
      <w:pPr>
        <w:ind w:left="0" w:firstLine="420"/>
      </w:pPr>
      <w:rPr>
        <w:rFonts w:hint="eastAsia"/>
      </w:rPr>
    </w:lvl>
  </w:abstractNum>
  <w:abstractNum w:abstractNumId="1" w15:restartNumberingAfterBreak="0">
    <w:nsid w:val="B76760C8"/>
    <w:multiLevelType w:val="multilevel"/>
    <w:tmpl w:val="B76760C8"/>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2" w15:restartNumberingAfterBreak="0">
    <w:nsid w:val="BDD7BBCD"/>
    <w:multiLevelType w:val="multilevel"/>
    <w:tmpl w:val="BDD7BBCD"/>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3" w15:restartNumberingAfterBreak="0">
    <w:nsid w:val="CFFF8310"/>
    <w:multiLevelType w:val="singleLevel"/>
    <w:tmpl w:val="CFFF8310"/>
    <w:lvl w:ilvl="0">
      <w:start w:val="1"/>
      <w:numFmt w:val="decimal"/>
      <w:suff w:val="space"/>
      <w:lvlText w:val="%1."/>
      <w:lvlJc w:val="left"/>
    </w:lvl>
  </w:abstractNum>
  <w:abstractNum w:abstractNumId="4" w15:restartNumberingAfterBreak="0">
    <w:nsid w:val="E7CFD1FE"/>
    <w:multiLevelType w:val="singleLevel"/>
    <w:tmpl w:val="E7CFD1FE"/>
    <w:lvl w:ilvl="0">
      <w:start w:val="1"/>
      <w:numFmt w:val="decimal"/>
      <w:suff w:val="space"/>
      <w:lvlText w:val="%1."/>
      <w:lvlJc w:val="left"/>
    </w:lvl>
  </w:abstractNum>
  <w:abstractNum w:abstractNumId="5" w15:restartNumberingAfterBreak="0">
    <w:nsid w:val="EB1FFF20"/>
    <w:multiLevelType w:val="multilevel"/>
    <w:tmpl w:val="EB1FFF20"/>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6" w15:restartNumberingAfterBreak="0">
    <w:nsid w:val="EEBFC980"/>
    <w:multiLevelType w:val="singleLevel"/>
    <w:tmpl w:val="EEBFC980"/>
    <w:lvl w:ilvl="0">
      <w:start w:val="1"/>
      <w:numFmt w:val="decimal"/>
      <w:suff w:val="space"/>
      <w:lvlText w:val="%1."/>
      <w:lvlJc w:val="left"/>
    </w:lvl>
  </w:abstractNum>
  <w:abstractNum w:abstractNumId="7" w15:restartNumberingAfterBreak="0">
    <w:nsid w:val="EF56EED1"/>
    <w:multiLevelType w:val="singleLevel"/>
    <w:tmpl w:val="EF56EED1"/>
    <w:lvl w:ilvl="0">
      <w:start w:val="11"/>
      <w:numFmt w:val="upperLetter"/>
      <w:suff w:val="nothing"/>
      <w:lvlText w:val="%1-"/>
      <w:lvlJc w:val="left"/>
    </w:lvl>
  </w:abstractNum>
  <w:abstractNum w:abstractNumId="8" w15:restartNumberingAfterBreak="0">
    <w:nsid w:val="F0E71D8E"/>
    <w:multiLevelType w:val="multilevel"/>
    <w:tmpl w:val="F0E71D8E"/>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9" w15:restartNumberingAfterBreak="0">
    <w:nsid w:val="F47E32DF"/>
    <w:multiLevelType w:val="multilevel"/>
    <w:tmpl w:val="F47E32DF"/>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10" w15:restartNumberingAfterBreak="0">
    <w:nsid w:val="F9FDADBC"/>
    <w:multiLevelType w:val="singleLevel"/>
    <w:tmpl w:val="F9FDADBC"/>
    <w:lvl w:ilvl="0">
      <w:start w:val="1"/>
      <w:numFmt w:val="decimal"/>
      <w:lvlText w:val="%1."/>
      <w:lvlJc w:val="left"/>
      <w:pPr>
        <w:ind w:left="425" w:hanging="425"/>
      </w:pPr>
      <w:rPr>
        <w:rFonts w:hint="default"/>
      </w:rPr>
    </w:lvl>
  </w:abstractNum>
  <w:abstractNum w:abstractNumId="11" w15:restartNumberingAfterBreak="0">
    <w:nsid w:val="FAE40F88"/>
    <w:multiLevelType w:val="singleLevel"/>
    <w:tmpl w:val="FAE40F88"/>
    <w:lvl w:ilvl="0">
      <w:start w:val="1"/>
      <w:numFmt w:val="decimal"/>
      <w:lvlText w:val="%1."/>
      <w:lvlJc w:val="left"/>
      <w:pPr>
        <w:ind w:left="425" w:hanging="425"/>
      </w:pPr>
      <w:rPr>
        <w:rFonts w:hint="default"/>
      </w:rPr>
    </w:lvl>
  </w:abstractNum>
  <w:abstractNum w:abstractNumId="12" w15:restartNumberingAfterBreak="0">
    <w:nsid w:val="FCEEEA78"/>
    <w:multiLevelType w:val="singleLevel"/>
    <w:tmpl w:val="FCEEEA78"/>
    <w:lvl w:ilvl="0">
      <w:start w:val="1"/>
      <w:numFmt w:val="decimal"/>
      <w:suff w:val="space"/>
      <w:lvlText w:val="%1."/>
      <w:lvlJc w:val="left"/>
    </w:lvl>
  </w:abstractNum>
  <w:abstractNum w:abstractNumId="13" w15:restartNumberingAfterBreak="0">
    <w:nsid w:val="FE7E21DC"/>
    <w:multiLevelType w:val="singleLevel"/>
    <w:tmpl w:val="FE7E21DC"/>
    <w:lvl w:ilvl="0">
      <w:start w:val="1"/>
      <w:numFmt w:val="decimal"/>
      <w:suff w:val="space"/>
      <w:lvlText w:val="%1."/>
      <w:lvlJc w:val="left"/>
    </w:lvl>
  </w:abstractNum>
  <w:abstractNum w:abstractNumId="14" w15:restartNumberingAfterBreak="0">
    <w:nsid w:val="FEF3A16E"/>
    <w:multiLevelType w:val="singleLevel"/>
    <w:tmpl w:val="FEF3A16E"/>
    <w:lvl w:ilvl="0">
      <w:start w:val="1"/>
      <w:numFmt w:val="decimal"/>
      <w:suff w:val="space"/>
      <w:lvlText w:val="%1."/>
      <w:lvlJc w:val="left"/>
    </w:lvl>
  </w:abstractNum>
  <w:abstractNum w:abstractNumId="15" w15:restartNumberingAfterBreak="0">
    <w:nsid w:val="023554B3"/>
    <w:multiLevelType w:val="multilevel"/>
    <w:tmpl w:val="281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AD1C7C"/>
    <w:multiLevelType w:val="multilevel"/>
    <w:tmpl w:val="0BAD1C7C"/>
    <w:lvl w:ilvl="0">
      <w:start w:val="1"/>
      <w:numFmt w:val="decimal"/>
      <w:pStyle w:val="a"/>
      <w:lvlText w:val="[%1]"/>
      <w:lvlJc w:val="left"/>
      <w:pPr>
        <w:ind w:left="0" w:firstLine="0"/>
      </w:pPr>
      <w:rPr>
        <w:rFonts w:ascii="宋体" w:eastAsia="宋体" w:hAnsi="宋体" w:hint="default"/>
        <w:b w:val="0"/>
        <w:i w:val="0"/>
        <w:color w:val="auto"/>
        <w:sz w:val="24"/>
        <w:szCs w:val="24"/>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7" w15:restartNumberingAfterBreak="0">
    <w:nsid w:val="12BE2C4A"/>
    <w:multiLevelType w:val="hybridMultilevel"/>
    <w:tmpl w:val="1CC6475C"/>
    <w:lvl w:ilvl="0" w:tplc="1DC8E87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12F43FD2"/>
    <w:multiLevelType w:val="hybridMultilevel"/>
    <w:tmpl w:val="E1F29E08"/>
    <w:lvl w:ilvl="0" w:tplc="8FD8CAA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17DD31F4"/>
    <w:multiLevelType w:val="hybridMultilevel"/>
    <w:tmpl w:val="9064F7A0"/>
    <w:lvl w:ilvl="0" w:tplc="E572CF0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1C4F290D"/>
    <w:multiLevelType w:val="hybridMultilevel"/>
    <w:tmpl w:val="12B03A26"/>
    <w:lvl w:ilvl="0" w:tplc="BF9440F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1D4B702C"/>
    <w:multiLevelType w:val="hybridMultilevel"/>
    <w:tmpl w:val="702A59F4"/>
    <w:lvl w:ilvl="0" w:tplc="3A2E7DCC">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2" w15:restartNumberingAfterBreak="0">
    <w:nsid w:val="1E666821"/>
    <w:multiLevelType w:val="hybridMultilevel"/>
    <w:tmpl w:val="4B16FD44"/>
    <w:lvl w:ilvl="0" w:tplc="E57C82C2">
      <w:start w:val="1"/>
      <w:numFmt w:val="decimal"/>
      <w:lvlText w:val="（%1）"/>
      <w:lvlJc w:val="left"/>
      <w:pPr>
        <w:ind w:left="920" w:hanging="440"/>
      </w:pPr>
      <w:rPr>
        <w:rFonts w:ascii="Times New Roman" w:eastAsia="宋体" w:hAnsi="Times New Roman" w:cstheme="minorBidi"/>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1FFB33BD"/>
    <w:multiLevelType w:val="multilevel"/>
    <w:tmpl w:val="F238FCEA"/>
    <w:lvl w:ilvl="0">
      <w:start w:val="1"/>
      <w:numFmt w:val="decimal"/>
      <w:pStyle w:val="a0"/>
      <w:suff w:val="space"/>
      <w:lvlText w:val="[%1]"/>
      <w:lvlJc w:val="left"/>
      <w:pPr>
        <w:ind w:left="0" w:firstLine="0"/>
      </w:pPr>
      <w:rPr>
        <w:rFonts w:ascii="Times New Roman" w:eastAsia="宋体" w:hAnsi="Times New Roman" w:cs="Times New Roman" w:hint="default"/>
        <w:b w:val="0"/>
        <w:i w:val="0"/>
        <w:color w:val="auto"/>
        <w:sz w:val="21"/>
        <w:szCs w:val="21"/>
      </w:rPr>
    </w:lvl>
    <w:lvl w:ilvl="1">
      <w:start w:val="1"/>
      <w:numFmt w:val="lowerLetter"/>
      <w:lvlText w:val="%2)"/>
      <w:lvlJc w:val="left"/>
      <w:pPr>
        <w:ind w:left="880" w:hanging="440"/>
      </w:pPr>
      <w:rPr>
        <w:rFonts w:hint="default"/>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4" w15:restartNumberingAfterBreak="0">
    <w:nsid w:val="23C50879"/>
    <w:multiLevelType w:val="hybridMultilevel"/>
    <w:tmpl w:val="149ABA52"/>
    <w:lvl w:ilvl="0" w:tplc="1314329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40036809"/>
    <w:multiLevelType w:val="hybridMultilevel"/>
    <w:tmpl w:val="74BCE4E2"/>
    <w:lvl w:ilvl="0" w:tplc="5F9C7C2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406F25C6"/>
    <w:multiLevelType w:val="multilevel"/>
    <w:tmpl w:val="8B8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5C615D"/>
    <w:multiLevelType w:val="hybridMultilevel"/>
    <w:tmpl w:val="E86401A2"/>
    <w:lvl w:ilvl="0" w:tplc="847A9ED6">
      <w:start w:val="1"/>
      <w:numFmt w:val="decimal"/>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8" w15:restartNumberingAfterBreak="0">
    <w:nsid w:val="4E404574"/>
    <w:multiLevelType w:val="hybridMultilevel"/>
    <w:tmpl w:val="BB7C13D2"/>
    <w:lvl w:ilvl="0" w:tplc="9874365C">
      <w:start w:val="1"/>
      <w:numFmt w:val="decimal"/>
      <w:lvlText w:val="%1."/>
      <w:lvlJc w:val="left"/>
      <w:pPr>
        <w:ind w:left="840" w:hanging="360"/>
      </w:pPr>
      <w:rPr>
        <w:rFonts w:eastAsia="宋体" w:cstheme="minorBidi"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513B7E80"/>
    <w:multiLevelType w:val="hybridMultilevel"/>
    <w:tmpl w:val="409E4784"/>
    <w:lvl w:ilvl="0" w:tplc="4C3060D4">
      <w:start w:val="1"/>
      <w:numFmt w:val="decimal"/>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0" w15:restartNumberingAfterBreak="0">
    <w:nsid w:val="57F64A92"/>
    <w:multiLevelType w:val="multilevel"/>
    <w:tmpl w:val="57F64A92"/>
    <w:lvl w:ilvl="0">
      <w:start w:val="1"/>
      <w:numFmt w:val="decimal"/>
      <w:pStyle w:val="1a"/>
      <w:suff w:val="space"/>
      <w:lvlText w:val="%1"/>
      <w:lvlJc w:val="center"/>
      <w:pPr>
        <w:ind w:left="0" w:firstLine="0"/>
      </w:pPr>
      <w:rPr>
        <w:rFonts w:ascii="Times New Roman" w:eastAsia="黑体" w:hAnsi="Times New Roman" w:hint="default"/>
        <w:b w:val="0"/>
        <w:i w:val="0"/>
        <w:color w:val="auto"/>
        <w:sz w:val="32"/>
      </w:rPr>
    </w:lvl>
    <w:lvl w:ilvl="1">
      <w:start w:val="1"/>
      <w:numFmt w:val="decimal"/>
      <w:pStyle w:val="2a"/>
      <w:suff w:val="space"/>
      <w:lvlText w:val="%1.%2"/>
      <w:lvlJc w:val="left"/>
      <w:pPr>
        <w:ind w:left="0" w:firstLine="0"/>
      </w:pPr>
      <w:rPr>
        <w:rFonts w:ascii="Times New Roman" w:eastAsia="黑体" w:hAnsi="Times New Roman" w:hint="default"/>
        <w:b w:val="0"/>
        <w:i w:val="0"/>
        <w:color w:val="auto"/>
        <w:sz w:val="28"/>
      </w:rPr>
    </w:lvl>
    <w:lvl w:ilvl="2">
      <w:start w:val="1"/>
      <w:numFmt w:val="decimal"/>
      <w:pStyle w:val="3a"/>
      <w:suff w:val="space"/>
      <w:lvlText w:val="%1.%2.%3"/>
      <w:lvlJc w:val="left"/>
      <w:pPr>
        <w:ind w:left="0" w:firstLine="0"/>
      </w:pPr>
    </w:lvl>
    <w:lvl w:ilvl="3">
      <w:start w:val="1"/>
      <w:numFmt w:val="decimal"/>
      <w:lvlText w:val="%1.%2.%3.%4"/>
      <w:lvlJc w:val="left"/>
      <w:pPr>
        <w:tabs>
          <w:tab w:val="left" w:pos="425"/>
        </w:tabs>
        <w:ind w:left="0" w:firstLine="0"/>
      </w:pPr>
      <w:rPr>
        <w:rFonts w:hint="default"/>
      </w:rPr>
    </w:lvl>
    <w:lvl w:ilvl="4">
      <w:start w:val="1"/>
      <w:numFmt w:val="decimal"/>
      <w:lvlText w:val="%1.%2.%3.%4.%5"/>
      <w:lvlJc w:val="left"/>
      <w:pPr>
        <w:tabs>
          <w:tab w:val="left" w:pos="425"/>
        </w:tabs>
        <w:ind w:left="0" w:firstLine="0"/>
      </w:pPr>
      <w:rPr>
        <w:rFonts w:hint="default"/>
      </w:rPr>
    </w:lvl>
    <w:lvl w:ilvl="5">
      <w:start w:val="1"/>
      <w:numFmt w:val="decimal"/>
      <w:lvlText w:val="%1.%2.%3.%4.%5.%6"/>
      <w:lvlJc w:val="left"/>
      <w:pPr>
        <w:tabs>
          <w:tab w:val="left" w:pos="425"/>
        </w:tabs>
        <w:ind w:left="0" w:firstLine="0"/>
      </w:pPr>
      <w:rPr>
        <w:rFonts w:hint="default"/>
      </w:rPr>
    </w:lvl>
    <w:lvl w:ilvl="6">
      <w:start w:val="1"/>
      <w:numFmt w:val="decimal"/>
      <w:lvlText w:val="%1.%2.%3.%4.%5.%6.%7"/>
      <w:lvlJc w:val="left"/>
      <w:pPr>
        <w:tabs>
          <w:tab w:val="left" w:pos="425"/>
        </w:tabs>
        <w:ind w:left="0" w:firstLine="0"/>
      </w:pPr>
      <w:rPr>
        <w:rFonts w:hint="default"/>
      </w:rPr>
    </w:lvl>
    <w:lvl w:ilvl="7">
      <w:start w:val="1"/>
      <w:numFmt w:val="decimal"/>
      <w:lvlText w:val="%1.%2.%3.%4.%5.%6.%7.%8"/>
      <w:lvlJc w:val="left"/>
      <w:pPr>
        <w:tabs>
          <w:tab w:val="left" w:pos="425"/>
        </w:tabs>
        <w:ind w:left="0" w:firstLine="0"/>
      </w:pPr>
      <w:rPr>
        <w:rFonts w:hint="default"/>
      </w:rPr>
    </w:lvl>
    <w:lvl w:ilvl="8">
      <w:start w:val="1"/>
      <w:numFmt w:val="decimal"/>
      <w:lvlText w:val="%1.%2.%3.%4.%5.%6.%7.%8.%9"/>
      <w:lvlJc w:val="left"/>
      <w:pPr>
        <w:tabs>
          <w:tab w:val="left" w:pos="425"/>
        </w:tabs>
        <w:ind w:left="0" w:firstLine="0"/>
      </w:pPr>
      <w:rPr>
        <w:rFonts w:hint="default"/>
      </w:rPr>
    </w:lvl>
  </w:abstractNum>
  <w:abstractNum w:abstractNumId="31" w15:restartNumberingAfterBreak="0">
    <w:nsid w:val="5F9B064A"/>
    <w:multiLevelType w:val="hybridMultilevel"/>
    <w:tmpl w:val="C84EE792"/>
    <w:lvl w:ilvl="0" w:tplc="867A978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60E61B9C"/>
    <w:multiLevelType w:val="hybridMultilevel"/>
    <w:tmpl w:val="E064F730"/>
    <w:lvl w:ilvl="0" w:tplc="F7E843E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617A5B5A"/>
    <w:multiLevelType w:val="hybridMultilevel"/>
    <w:tmpl w:val="415CF982"/>
    <w:lvl w:ilvl="0" w:tplc="AA44618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3B67644"/>
    <w:multiLevelType w:val="hybridMultilevel"/>
    <w:tmpl w:val="D3D8A738"/>
    <w:lvl w:ilvl="0" w:tplc="44527FAE">
      <w:start w:val="1"/>
      <w:numFmt w:val="decimal"/>
      <w:lvlText w:val="（%1）"/>
      <w:lvlJc w:val="left"/>
      <w:pPr>
        <w:ind w:left="1625" w:hanging="720"/>
      </w:pPr>
      <w:rPr>
        <w:rFonts w:hint="default"/>
      </w:rPr>
    </w:lvl>
    <w:lvl w:ilvl="1" w:tplc="04090019" w:tentative="1">
      <w:start w:val="1"/>
      <w:numFmt w:val="lowerLetter"/>
      <w:lvlText w:val="%2)"/>
      <w:lvlJc w:val="left"/>
      <w:pPr>
        <w:ind w:left="1785" w:hanging="440"/>
      </w:pPr>
    </w:lvl>
    <w:lvl w:ilvl="2" w:tplc="0409001B" w:tentative="1">
      <w:start w:val="1"/>
      <w:numFmt w:val="lowerRoman"/>
      <w:lvlText w:val="%3."/>
      <w:lvlJc w:val="right"/>
      <w:pPr>
        <w:ind w:left="2225" w:hanging="440"/>
      </w:pPr>
    </w:lvl>
    <w:lvl w:ilvl="3" w:tplc="0409000F" w:tentative="1">
      <w:start w:val="1"/>
      <w:numFmt w:val="decimal"/>
      <w:lvlText w:val="%4."/>
      <w:lvlJc w:val="left"/>
      <w:pPr>
        <w:ind w:left="2665" w:hanging="440"/>
      </w:pPr>
    </w:lvl>
    <w:lvl w:ilvl="4" w:tplc="04090019" w:tentative="1">
      <w:start w:val="1"/>
      <w:numFmt w:val="lowerLetter"/>
      <w:lvlText w:val="%5)"/>
      <w:lvlJc w:val="left"/>
      <w:pPr>
        <w:ind w:left="3105" w:hanging="440"/>
      </w:pPr>
    </w:lvl>
    <w:lvl w:ilvl="5" w:tplc="0409001B" w:tentative="1">
      <w:start w:val="1"/>
      <w:numFmt w:val="lowerRoman"/>
      <w:lvlText w:val="%6."/>
      <w:lvlJc w:val="right"/>
      <w:pPr>
        <w:ind w:left="3545" w:hanging="440"/>
      </w:pPr>
    </w:lvl>
    <w:lvl w:ilvl="6" w:tplc="0409000F" w:tentative="1">
      <w:start w:val="1"/>
      <w:numFmt w:val="decimal"/>
      <w:lvlText w:val="%7."/>
      <w:lvlJc w:val="left"/>
      <w:pPr>
        <w:ind w:left="3985" w:hanging="440"/>
      </w:pPr>
    </w:lvl>
    <w:lvl w:ilvl="7" w:tplc="04090019" w:tentative="1">
      <w:start w:val="1"/>
      <w:numFmt w:val="lowerLetter"/>
      <w:lvlText w:val="%8)"/>
      <w:lvlJc w:val="left"/>
      <w:pPr>
        <w:ind w:left="4425" w:hanging="440"/>
      </w:pPr>
    </w:lvl>
    <w:lvl w:ilvl="8" w:tplc="0409001B" w:tentative="1">
      <w:start w:val="1"/>
      <w:numFmt w:val="lowerRoman"/>
      <w:lvlText w:val="%9."/>
      <w:lvlJc w:val="right"/>
      <w:pPr>
        <w:ind w:left="4865" w:hanging="440"/>
      </w:pPr>
    </w:lvl>
  </w:abstractNum>
  <w:abstractNum w:abstractNumId="35" w15:restartNumberingAfterBreak="0">
    <w:nsid w:val="67323FC2"/>
    <w:multiLevelType w:val="hybridMultilevel"/>
    <w:tmpl w:val="2A88F740"/>
    <w:lvl w:ilvl="0" w:tplc="B6BCC39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6F5A2E27"/>
    <w:multiLevelType w:val="hybridMultilevel"/>
    <w:tmpl w:val="958EFC6E"/>
    <w:lvl w:ilvl="0" w:tplc="80001A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7AF0C4D5"/>
    <w:multiLevelType w:val="singleLevel"/>
    <w:tmpl w:val="7AF0C4D5"/>
    <w:lvl w:ilvl="0">
      <w:start w:val="1"/>
      <w:numFmt w:val="decimal"/>
      <w:suff w:val="space"/>
      <w:lvlText w:val="%1."/>
      <w:lvlJc w:val="left"/>
    </w:lvl>
  </w:abstractNum>
  <w:abstractNum w:abstractNumId="38" w15:restartNumberingAfterBreak="0">
    <w:nsid w:val="7FFC28E4"/>
    <w:multiLevelType w:val="multilevel"/>
    <w:tmpl w:val="BB62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597134">
    <w:abstractNumId w:val="30"/>
  </w:num>
  <w:num w:numId="2" w16cid:durableId="1008369559">
    <w:abstractNumId w:val="16"/>
  </w:num>
  <w:num w:numId="3" w16cid:durableId="1043023738">
    <w:abstractNumId w:val="23"/>
  </w:num>
  <w:num w:numId="4" w16cid:durableId="714813466">
    <w:abstractNumId w:val="0"/>
  </w:num>
  <w:num w:numId="5" w16cid:durableId="1546410897">
    <w:abstractNumId w:val="1"/>
  </w:num>
  <w:num w:numId="6" w16cid:durableId="534805094">
    <w:abstractNumId w:val="2"/>
  </w:num>
  <w:num w:numId="7" w16cid:durableId="2077433170">
    <w:abstractNumId w:val="7"/>
  </w:num>
  <w:num w:numId="8" w16cid:durableId="1661689836">
    <w:abstractNumId w:val="5"/>
  </w:num>
  <w:num w:numId="9" w16cid:durableId="1604876848">
    <w:abstractNumId w:val="9"/>
  </w:num>
  <w:num w:numId="10" w16cid:durableId="562105708">
    <w:abstractNumId w:val="12"/>
  </w:num>
  <w:num w:numId="11" w16cid:durableId="1148782621">
    <w:abstractNumId w:val="13"/>
  </w:num>
  <w:num w:numId="12" w16cid:durableId="1261986881">
    <w:abstractNumId w:val="8"/>
  </w:num>
  <w:num w:numId="13" w16cid:durableId="1611163038">
    <w:abstractNumId w:val="14"/>
  </w:num>
  <w:num w:numId="14" w16cid:durableId="794640012">
    <w:abstractNumId w:val="4"/>
  </w:num>
  <w:num w:numId="15" w16cid:durableId="278531746">
    <w:abstractNumId w:val="6"/>
  </w:num>
  <w:num w:numId="16" w16cid:durableId="2095466857">
    <w:abstractNumId w:val="10"/>
  </w:num>
  <w:num w:numId="17" w16cid:durableId="528030337">
    <w:abstractNumId w:val="11"/>
  </w:num>
  <w:num w:numId="18" w16cid:durableId="1326201841">
    <w:abstractNumId w:val="3"/>
  </w:num>
  <w:num w:numId="19" w16cid:durableId="214044049">
    <w:abstractNumId w:val="37"/>
  </w:num>
  <w:num w:numId="20" w16cid:durableId="1353457950">
    <w:abstractNumId w:val="31"/>
  </w:num>
  <w:num w:numId="21" w16cid:durableId="80227515">
    <w:abstractNumId w:val="25"/>
  </w:num>
  <w:num w:numId="22" w16cid:durableId="1333725121">
    <w:abstractNumId w:val="22"/>
  </w:num>
  <w:num w:numId="23" w16cid:durableId="1407991297">
    <w:abstractNumId w:val="20"/>
  </w:num>
  <w:num w:numId="24" w16cid:durableId="1718042680">
    <w:abstractNumId w:val="35"/>
  </w:num>
  <w:num w:numId="25" w16cid:durableId="887960654">
    <w:abstractNumId w:val="33"/>
  </w:num>
  <w:num w:numId="26" w16cid:durableId="374352585">
    <w:abstractNumId w:val="24"/>
  </w:num>
  <w:num w:numId="27" w16cid:durableId="851803883">
    <w:abstractNumId w:val="18"/>
  </w:num>
  <w:num w:numId="28" w16cid:durableId="20623627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79781655">
    <w:abstractNumId w:val="19"/>
  </w:num>
  <w:num w:numId="30" w16cid:durableId="749543906">
    <w:abstractNumId w:val="17"/>
  </w:num>
  <w:num w:numId="31" w16cid:durableId="382825928">
    <w:abstractNumId w:val="36"/>
  </w:num>
  <w:num w:numId="32" w16cid:durableId="1701932171">
    <w:abstractNumId w:val="15"/>
  </w:num>
  <w:num w:numId="33" w16cid:durableId="633221721">
    <w:abstractNumId w:val="27"/>
  </w:num>
  <w:num w:numId="34" w16cid:durableId="248081825">
    <w:abstractNumId w:val="32"/>
  </w:num>
  <w:num w:numId="35" w16cid:durableId="41289658">
    <w:abstractNumId w:val="38"/>
  </w:num>
  <w:num w:numId="36" w16cid:durableId="1300570933">
    <w:abstractNumId w:val="26"/>
  </w:num>
  <w:num w:numId="37" w16cid:durableId="4858099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00300367">
    <w:abstractNumId w:val="28"/>
  </w:num>
  <w:num w:numId="39" w16cid:durableId="485056138">
    <w:abstractNumId w:val="29"/>
  </w:num>
  <w:num w:numId="40" w16cid:durableId="1185634633">
    <w:abstractNumId w:val="21"/>
  </w:num>
  <w:num w:numId="41" w16cid:durableId="76612226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7792315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719"/>
    <w:rsid w:val="00000464"/>
    <w:rsid w:val="00004023"/>
    <w:rsid w:val="0000413F"/>
    <w:rsid w:val="00004C98"/>
    <w:rsid w:val="00005151"/>
    <w:rsid w:val="00005B9E"/>
    <w:rsid w:val="000075A4"/>
    <w:rsid w:val="0001187A"/>
    <w:rsid w:val="00012E18"/>
    <w:rsid w:val="000148DC"/>
    <w:rsid w:val="00015835"/>
    <w:rsid w:val="000158B4"/>
    <w:rsid w:val="000202EB"/>
    <w:rsid w:val="00020900"/>
    <w:rsid w:val="000214C6"/>
    <w:rsid w:val="000215FF"/>
    <w:rsid w:val="00024445"/>
    <w:rsid w:val="00024D75"/>
    <w:rsid w:val="00024D76"/>
    <w:rsid w:val="0002609A"/>
    <w:rsid w:val="000264C2"/>
    <w:rsid w:val="00026A2D"/>
    <w:rsid w:val="00026F31"/>
    <w:rsid w:val="000270B4"/>
    <w:rsid w:val="000275C6"/>
    <w:rsid w:val="0003140F"/>
    <w:rsid w:val="000332A7"/>
    <w:rsid w:val="000337A7"/>
    <w:rsid w:val="00033D9D"/>
    <w:rsid w:val="000340FC"/>
    <w:rsid w:val="0003445C"/>
    <w:rsid w:val="00035889"/>
    <w:rsid w:val="00035C80"/>
    <w:rsid w:val="00036DDB"/>
    <w:rsid w:val="00036EC7"/>
    <w:rsid w:val="00037189"/>
    <w:rsid w:val="000374BD"/>
    <w:rsid w:val="000377BC"/>
    <w:rsid w:val="000404CB"/>
    <w:rsid w:val="00040530"/>
    <w:rsid w:val="000405D3"/>
    <w:rsid w:val="00044602"/>
    <w:rsid w:val="00045340"/>
    <w:rsid w:val="000478CD"/>
    <w:rsid w:val="000479DF"/>
    <w:rsid w:val="00051A32"/>
    <w:rsid w:val="00052D7B"/>
    <w:rsid w:val="00053555"/>
    <w:rsid w:val="00054106"/>
    <w:rsid w:val="000544F2"/>
    <w:rsid w:val="00056EA4"/>
    <w:rsid w:val="00057621"/>
    <w:rsid w:val="000601B5"/>
    <w:rsid w:val="000602D9"/>
    <w:rsid w:val="00060746"/>
    <w:rsid w:val="0006265A"/>
    <w:rsid w:val="000633A5"/>
    <w:rsid w:val="00066452"/>
    <w:rsid w:val="00067647"/>
    <w:rsid w:val="000707C5"/>
    <w:rsid w:val="0007247B"/>
    <w:rsid w:val="00072A36"/>
    <w:rsid w:val="00072E85"/>
    <w:rsid w:val="00073DD3"/>
    <w:rsid w:val="000750F7"/>
    <w:rsid w:val="00076619"/>
    <w:rsid w:val="00080100"/>
    <w:rsid w:val="00082D48"/>
    <w:rsid w:val="000834AC"/>
    <w:rsid w:val="000839AD"/>
    <w:rsid w:val="00084DA0"/>
    <w:rsid w:val="00085937"/>
    <w:rsid w:val="000904FB"/>
    <w:rsid w:val="000906B8"/>
    <w:rsid w:val="0009145F"/>
    <w:rsid w:val="00092641"/>
    <w:rsid w:val="00094C6A"/>
    <w:rsid w:val="00097499"/>
    <w:rsid w:val="000A01EA"/>
    <w:rsid w:val="000A0207"/>
    <w:rsid w:val="000A0F57"/>
    <w:rsid w:val="000A1E5B"/>
    <w:rsid w:val="000A25D3"/>
    <w:rsid w:val="000A5D06"/>
    <w:rsid w:val="000A5D3A"/>
    <w:rsid w:val="000A65EB"/>
    <w:rsid w:val="000A7234"/>
    <w:rsid w:val="000A737F"/>
    <w:rsid w:val="000B0677"/>
    <w:rsid w:val="000B1297"/>
    <w:rsid w:val="000B1A24"/>
    <w:rsid w:val="000B1F00"/>
    <w:rsid w:val="000B4ACF"/>
    <w:rsid w:val="000B4D2B"/>
    <w:rsid w:val="000B5C4B"/>
    <w:rsid w:val="000B6498"/>
    <w:rsid w:val="000B66F1"/>
    <w:rsid w:val="000B7116"/>
    <w:rsid w:val="000B794D"/>
    <w:rsid w:val="000C059E"/>
    <w:rsid w:val="000C0CEA"/>
    <w:rsid w:val="000C21EE"/>
    <w:rsid w:val="000C2537"/>
    <w:rsid w:val="000C2E65"/>
    <w:rsid w:val="000C3446"/>
    <w:rsid w:val="000C3942"/>
    <w:rsid w:val="000C3E71"/>
    <w:rsid w:val="000C604B"/>
    <w:rsid w:val="000C70B9"/>
    <w:rsid w:val="000C7898"/>
    <w:rsid w:val="000D0C91"/>
    <w:rsid w:val="000D349E"/>
    <w:rsid w:val="000D396B"/>
    <w:rsid w:val="000D3F79"/>
    <w:rsid w:val="000D40C7"/>
    <w:rsid w:val="000D742A"/>
    <w:rsid w:val="000E1F65"/>
    <w:rsid w:val="000E2CD5"/>
    <w:rsid w:val="000E2DD6"/>
    <w:rsid w:val="000E3497"/>
    <w:rsid w:val="000E4643"/>
    <w:rsid w:val="000E4A4A"/>
    <w:rsid w:val="000E5472"/>
    <w:rsid w:val="000E549E"/>
    <w:rsid w:val="000E7B49"/>
    <w:rsid w:val="000F0196"/>
    <w:rsid w:val="000F260C"/>
    <w:rsid w:val="000F2E1A"/>
    <w:rsid w:val="000F33BF"/>
    <w:rsid w:val="000F4041"/>
    <w:rsid w:val="000F4AEB"/>
    <w:rsid w:val="000F4C2F"/>
    <w:rsid w:val="000F6B44"/>
    <w:rsid w:val="000F7BF6"/>
    <w:rsid w:val="0010034E"/>
    <w:rsid w:val="0010057E"/>
    <w:rsid w:val="001019E6"/>
    <w:rsid w:val="00102BDE"/>
    <w:rsid w:val="0010342A"/>
    <w:rsid w:val="0010431B"/>
    <w:rsid w:val="00104394"/>
    <w:rsid w:val="00104471"/>
    <w:rsid w:val="00105CE8"/>
    <w:rsid w:val="00105DA2"/>
    <w:rsid w:val="0010707F"/>
    <w:rsid w:val="00107399"/>
    <w:rsid w:val="001079E4"/>
    <w:rsid w:val="00110727"/>
    <w:rsid w:val="001108B3"/>
    <w:rsid w:val="0011153B"/>
    <w:rsid w:val="001115B5"/>
    <w:rsid w:val="001132FE"/>
    <w:rsid w:val="001139C5"/>
    <w:rsid w:val="001151B5"/>
    <w:rsid w:val="001153B0"/>
    <w:rsid w:val="0011594B"/>
    <w:rsid w:val="00115CF2"/>
    <w:rsid w:val="0011726D"/>
    <w:rsid w:val="00117B0D"/>
    <w:rsid w:val="00121CB2"/>
    <w:rsid w:val="00121DB9"/>
    <w:rsid w:val="00123803"/>
    <w:rsid w:val="00123FDF"/>
    <w:rsid w:val="00125B83"/>
    <w:rsid w:val="00125B96"/>
    <w:rsid w:val="00125D4A"/>
    <w:rsid w:val="00126EE8"/>
    <w:rsid w:val="001309CB"/>
    <w:rsid w:val="00130D12"/>
    <w:rsid w:val="00130E15"/>
    <w:rsid w:val="00131A8C"/>
    <w:rsid w:val="001330F5"/>
    <w:rsid w:val="001351D6"/>
    <w:rsid w:val="00137AB7"/>
    <w:rsid w:val="0014188F"/>
    <w:rsid w:val="001437BC"/>
    <w:rsid w:val="0014586B"/>
    <w:rsid w:val="00150E32"/>
    <w:rsid w:val="00152696"/>
    <w:rsid w:val="00152D8E"/>
    <w:rsid w:val="00153ABC"/>
    <w:rsid w:val="00153BF1"/>
    <w:rsid w:val="00156C5B"/>
    <w:rsid w:val="001610ED"/>
    <w:rsid w:val="001640DB"/>
    <w:rsid w:val="00165259"/>
    <w:rsid w:val="001653E6"/>
    <w:rsid w:val="001658D1"/>
    <w:rsid w:val="001663D1"/>
    <w:rsid w:val="00166877"/>
    <w:rsid w:val="0016752C"/>
    <w:rsid w:val="00167CA1"/>
    <w:rsid w:val="00167F56"/>
    <w:rsid w:val="001701B9"/>
    <w:rsid w:val="00172620"/>
    <w:rsid w:val="00173448"/>
    <w:rsid w:val="001734D0"/>
    <w:rsid w:val="00173670"/>
    <w:rsid w:val="00174ABB"/>
    <w:rsid w:val="00174D64"/>
    <w:rsid w:val="00175E99"/>
    <w:rsid w:val="00176650"/>
    <w:rsid w:val="00176800"/>
    <w:rsid w:val="001771A1"/>
    <w:rsid w:val="00177B4E"/>
    <w:rsid w:val="00180124"/>
    <w:rsid w:val="00183031"/>
    <w:rsid w:val="00184D11"/>
    <w:rsid w:val="00184D96"/>
    <w:rsid w:val="00186603"/>
    <w:rsid w:val="001907BA"/>
    <w:rsid w:val="00190B72"/>
    <w:rsid w:val="00190D87"/>
    <w:rsid w:val="00191492"/>
    <w:rsid w:val="00191D9C"/>
    <w:rsid w:val="00192F37"/>
    <w:rsid w:val="00195A30"/>
    <w:rsid w:val="00197C6E"/>
    <w:rsid w:val="001A04DD"/>
    <w:rsid w:val="001A1982"/>
    <w:rsid w:val="001A1A98"/>
    <w:rsid w:val="001A51E0"/>
    <w:rsid w:val="001A6027"/>
    <w:rsid w:val="001A602A"/>
    <w:rsid w:val="001A6048"/>
    <w:rsid w:val="001A700F"/>
    <w:rsid w:val="001A7945"/>
    <w:rsid w:val="001B11A0"/>
    <w:rsid w:val="001B5870"/>
    <w:rsid w:val="001B616C"/>
    <w:rsid w:val="001B64D5"/>
    <w:rsid w:val="001B7C5B"/>
    <w:rsid w:val="001B7D6E"/>
    <w:rsid w:val="001C2B2D"/>
    <w:rsid w:val="001C2DB2"/>
    <w:rsid w:val="001C4C38"/>
    <w:rsid w:val="001C5A87"/>
    <w:rsid w:val="001C69BF"/>
    <w:rsid w:val="001D0A72"/>
    <w:rsid w:val="001D0ABF"/>
    <w:rsid w:val="001D0CE2"/>
    <w:rsid w:val="001D155E"/>
    <w:rsid w:val="001D2446"/>
    <w:rsid w:val="001D2E32"/>
    <w:rsid w:val="001D34EC"/>
    <w:rsid w:val="001D3F22"/>
    <w:rsid w:val="001D44F2"/>
    <w:rsid w:val="001D5ABE"/>
    <w:rsid w:val="001D6925"/>
    <w:rsid w:val="001D75D1"/>
    <w:rsid w:val="001D7647"/>
    <w:rsid w:val="001D7FAB"/>
    <w:rsid w:val="001E0CCE"/>
    <w:rsid w:val="001E2B8E"/>
    <w:rsid w:val="001E3809"/>
    <w:rsid w:val="001E4191"/>
    <w:rsid w:val="001E54BA"/>
    <w:rsid w:val="001E5ABC"/>
    <w:rsid w:val="001E5E4C"/>
    <w:rsid w:val="001F03F8"/>
    <w:rsid w:val="001F0F5B"/>
    <w:rsid w:val="001F258E"/>
    <w:rsid w:val="001F432D"/>
    <w:rsid w:val="001F4E0B"/>
    <w:rsid w:val="001F7BE0"/>
    <w:rsid w:val="00201CC8"/>
    <w:rsid w:val="00201D67"/>
    <w:rsid w:val="00202FCB"/>
    <w:rsid w:val="00205C23"/>
    <w:rsid w:val="00205D00"/>
    <w:rsid w:val="00206229"/>
    <w:rsid w:val="002106F9"/>
    <w:rsid w:val="00212ECE"/>
    <w:rsid w:val="002156A3"/>
    <w:rsid w:val="002157DD"/>
    <w:rsid w:val="00216285"/>
    <w:rsid w:val="002169C2"/>
    <w:rsid w:val="00217A29"/>
    <w:rsid w:val="00217BE9"/>
    <w:rsid w:val="00222D6A"/>
    <w:rsid w:val="00223D09"/>
    <w:rsid w:val="00224500"/>
    <w:rsid w:val="002245FA"/>
    <w:rsid w:val="002247B8"/>
    <w:rsid w:val="00224B61"/>
    <w:rsid w:val="00224FD8"/>
    <w:rsid w:val="0022566A"/>
    <w:rsid w:val="002264D4"/>
    <w:rsid w:val="00226F42"/>
    <w:rsid w:val="002278E6"/>
    <w:rsid w:val="00231896"/>
    <w:rsid w:val="00231CB8"/>
    <w:rsid w:val="00231D45"/>
    <w:rsid w:val="00232549"/>
    <w:rsid w:val="002328CB"/>
    <w:rsid w:val="00234C18"/>
    <w:rsid w:val="0023632C"/>
    <w:rsid w:val="00237A33"/>
    <w:rsid w:val="00241881"/>
    <w:rsid w:val="00241D05"/>
    <w:rsid w:val="00242037"/>
    <w:rsid w:val="00246029"/>
    <w:rsid w:val="00246C54"/>
    <w:rsid w:val="002506AD"/>
    <w:rsid w:val="00251FF9"/>
    <w:rsid w:val="00253709"/>
    <w:rsid w:val="0025388B"/>
    <w:rsid w:val="002544C6"/>
    <w:rsid w:val="002549FF"/>
    <w:rsid w:val="00254D67"/>
    <w:rsid w:val="002601FA"/>
    <w:rsid w:val="00261DCD"/>
    <w:rsid w:val="0026229B"/>
    <w:rsid w:val="0026273B"/>
    <w:rsid w:val="0026276B"/>
    <w:rsid w:val="00263C47"/>
    <w:rsid w:val="0026408B"/>
    <w:rsid w:val="0026426C"/>
    <w:rsid w:val="0026450B"/>
    <w:rsid w:val="002646D2"/>
    <w:rsid w:val="002656DC"/>
    <w:rsid w:val="00270289"/>
    <w:rsid w:val="002702E3"/>
    <w:rsid w:val="00270BD9"/>
    <w:rsid w:val="00272C85"/>
    <w:rsid w:val="00275542"/>
    <w:rsid w:val="0027560C"/>
    <w:rsid w:val="00276211"/>
    <w:rsid w:val="00277316"/>
    <w:rsid w:val="00283301"/>
    <w:rsid w:val="00285D44"/>
    <w:rsid w:val="00285E6E"/>
    <w:rsid w:val="00286607"/>
    <w:rsid w:val="00287AE1"/>
    <w:rsid w:val="00293748"/>
    <w:rsid w:val="00293FBF"/>
    <w:rsid w:val="0029459A"/>
    <w:rsid w:val="002946D5"/>
    <w:rsid w:val="00294854"/>
    <w:rsid w:val="00295194"/>
    <w:rsid w:val="00295582"/>
    <w:rsid w:val="002970FE"/>
    <w:rsid w:val="002A124B"/>
    <w:rsid w:val="002A1993"/>
    <w:rsid w:val="002A391E"/>
    <w:rsid w:val="002A3AC2"/>
    <w:rsid w:val="002A51EE"/>
    <w:rsid w:val="002A5CBB"/>
    <w:rsid w:val="002A7320"/>
    <w:rsid w:val="002A7A2B"/>
    <w:rsid w:val="002B0597"/>
    <w:rsid w:val="002B1F22"/>
    <w:rsid w:val="002B23A4"/>
    <w:rsid w:val="002B2814"/>
    <w:rsid w:val="002B4166"/>
    <w:rsid w:val="002B5F0F"/>
    <w:rsid w:val="002C0A86"/>
    <w:rsid w:val="002C3096"/>
    <w:rsid w:val="002C35B5"/>
    <w:rsid w:val="002C5A2D"/>
    <w:rsid w:val="002C5AAE"/>
    <w:rsid w:val="002C5F95"/>
    <w:rsid w:val="002C710E"/>
    <w:rsid w:val="002C727A"/>
    <w:rsid w:val="002C72E5"/>
    <w:rsid w:val="002C7984"/>
    <w:rsid w:val="002D17DA"/>
    <w:rsid w:val="002D2975"/>
    <w:rsid w:val="002D3DA1"/>
    <w:rsid w:val="002D432F"/>
    <w:rsid w:val="002D476C"/>
    <w:rsid w:val="002D57AA"/>
    <w:rsid w:val="002D5BAD"/>
    <w:rsid w:val="002D7806"/>
    <w:rsid w:val="002E1FDC"/>
    <w:rsid w:val="002E3985"/>
    <w:rsid w:val="002E6C5E"/>
    <w:rsid w:val="002F0B58"/>
    <w:rsid w:val="002F0CB7"/>
    <w:rsid w:val="002F1981"/>
    <w:rsid w:val="002F1C4E"/>
    <w:rsid w:val="002F23D1"/>
    <w:rsid w:val="002F27BB"/>
    <w:rsid w:val="002F3E9D"/>
    <w:rsid w:val="002F4010"/>
    <w:rsid w:val="002F49DC"/>
    <w:rsid w:val="002F4D91"/>
    <w:rsid w:val="002F61FD"/>
    <w:rsid w:val="002F623B"/>
    <w:rsid w:val="002F6471"/>
    <w:rsid w:val="002F65F8"/>
    <w:rsid w:val="002F6855"/>
    <w:rsid w:val="002F7205"/>
    <w:rsid w:val="002F797C"/>
    <w:rsid w:val="003001BC"/>
    <w:rsid w:val="00302450"/>
    <w:rsid w:val="003029C4"/>
    <w:rsid w:val="00302D8D"/>
    <w:rsid w:val="003040F7"/>
    <w:rsid w:val="00304715"/>
    <w:rsid w:val="00304796"/>
    <w:rsid w:val="00304B7B"/>
    <w:rsid w:val="00305DF6"/>
    <w:rsid w:val="0030637A"/>
    <w:rsid w:val="003100EE"/>
    <w:rsid w:val="00310200"/>
    <w:rsid w:val="00310819"/>
    <w:rsid w:val="00313A3B"/>
    <w:rsid w:val="003144CD"/>
    <w:rsid w:val="00314941"/>
    <w:rsid w:val="00316019"/>
    <w:rsid w:val="00316170"/>
    <w:rsid w:val="00317175"/>
    <w:rsid w:val="003173D6"/>
    <w:rsid w:val="003179EB"/>
    <w:rsid w:val="00322F21"/>
    <w:rsid w:val="00324E6F"/>
    <w:rsid w:val="003258F0"/>
    <w:rsid w:val="00325D85"/>
    <w:rsid w:val="003265FE"/>
    <w:rsid w:val="00332710"/>
    <w:rsid w:val="00332939"/>
    <w:rsid w:val="00333B90"/>
    <w:rsid w:val="003365CD"/>
    <w:rsid w:val="00336FF1"/>
    <w:rsid w:val="003370D1"/>
    <w:rsid w:val="003378E0"/>
    <w:rsid w:val="00337FB2"/>
    <w:rsid w:val="00337FC2"/>
    <w:rsid w:val="00341775"/>
    <w:rsid w:val="003419DE"/>
    <w:rsid w:val="00341A9C"/>
    <w:rsid w:val="00341F81"/>
    <w:rsid w:val="00343264"/>
    <w:rsid w:val="003474B4"/>
    <w:rsid w:val="003478DE"/>
    <w:rsid w:val="00350525"/>
    <w:rsid w:val="00351DE1"/>
    <w:rsid w:val="00352765"/>
    <w:rsid w:val="00353014"/>
    <w:rsid w:val="00353313"/>
    <w:rsid w:val="00353DF1"/>
    <w:rsid w:val="0035444B"/>
    <w:rsid w:val="003545FA"/>
    <w:rsid w:val="00354E07"/>
    <w:rsid w:val="00355906"/>
    <w:rsid w:val="003573BE"/>
    <w:rsid w:val="003576FF"/>
    <w:rsid w:val="0036200B"/>
    <w:rsid w:val="00362379"/>
    <w:rsid w:val="003624EB"/>
    <w:rsid w:val="00363D27"/>
    <w:rsid w:val="00366476"/>
    <w:rsid w:val="003677E5"/>
    <w:rsid w:val="003717C2"/>
    <w:rsid w:val="00372043"/>
    <w:rsid w:val="003727F7"/>
    <w:rsid w:val="00373D43"/>
    <w:rsid w:val="00374305"/>
    <w:rsid w:val="00375A42"/>
    <w:rsid w:val="00375FA8"/>
    <w:rsid w:val="00376245"/>
    <w:rsid w:val="003765C4"/>
    <w:rsid w:val="00376788"/>
    <w:rsid w:val="003773D5"/>
    <w:rsid w:val="00377CB0"/>
    <w:rsid w:val="00382CF0"/>
    <w:rsid w:val="00382DCB"/>
    <w:rsid w:val="00382DFA"/>
    <w:rsid w:val="003843F8"/>
    <w:rsid w:val="00384DE8"/>
    <w:rsid w:val="0038594A"/>
    <w:rsid w:val="003864F0"/>
    <w:rsid w:val="0038685C"/>
    <w:rsid w:val="00387DBB"/>
    <w:rsid w:val="00387E89"/>
    <w:rsid w:val="00390313"/>
    <w:rsid w:val="0039391F"/>
    <w:rsid w:val="00394588"/>
    <w:rsid w:val="00394797"/>
    <w:rsid w:val="0039679C"/>
    <w:rsid w:val="00397415"/>
    <w:rsid w:val="003A0226"/>
    <w:rsid w:val="003A11C8"/>
    <w:rsid w:val="003A23CA"/>
    <w:rsid w:val="003A2D4A"/>
    <w:rsid w:val="003A4F53"/>
    <w:rsid w:val="003A567D"/>
    <w:rsid w:val="003A75BD"/>
    <w:rsid w:val="003A7DCC"/>
    <w:rsid w:val="003B0502"/>
    <w:rsid w:val="003B15F7"/>
    <w:rsid w:val="003B171F"/>
    <w:rsid w:val="003B182A"/>
    <w:rsid w:val="003B3D40"/>
    <w:rsid w:val="003B4767"/>
    <w:rsid w:val="003B4CDE"/>
    <w:rsid w:val="003B6469"/>
    <w:rsid w:val="003B7AEB"/>
    <w:rsid w:val="003C0459"/>
    <w:rsid w:val="003C11A4"/>
    <w:rsid w:val="003C2C92"/>
    <w:rsid w:val="003C50FD"/>
    <w:rsid w:val="003C6FE3"/>
    <w:rsid w:val="003D0834"/>
    <w:rsid w:val="003D11C8"/>
    <w:rsid w:val="003D270E"/>
    <w:rsid w:val="003D3C23"/>
    <w:rsid w:val="003D51D5"/>
    <w:rsid w:val="003D5DC9"/>
    <w:rsid w:val="003D743F"/>
    <w:rsid w:val="003D7A35"/>
    <w:rsid w:val="003D7BAE"/>
    <w:rsid w:val="003D7F67"/>
    <w:rsid w:val="003E1E18"/>
    <w:rsid w:val="003E67D5"/>
    <w:rsid w:val="003F1B4E"/>
    <w:rsid w:val="003F1B62"/>
    <w:rsid w:val="003F3EC8"/>
    <w:rsid w:val="003F5E10"/>
    <w:rsid w:val="003F7F1B"/>
    <w:rsid w:val="00402F29"/>
    <w:rsid w:val="00404979"/>
    <w:rsid w:val="00404B50"/>
    <w:rsid w:val="00404EF8"/>
    <w:rsid w:val="00404FFA"/>
    <w:rsid w:val="00405473"/>
    <w:rsid w:val="00406067"/>
    <w:rsid w:val="00406A90"/>
    <w:rsid w:val="00407050"/>
    <w:rsid w:val="0040738F"/>
    <w:rsid w:val="004102C5"/>
    <w:rsid w:val="00411224"/>
    <w:rsid w:val="00411687"/>
    <w:rsid w:val="0041246C"/>
    <w:rsid w:val="00412589"/>
    <w:rsid w:val="004130C0"/>
    <w:rsid w:val="00413484"/>
    <w:rsid w:val="004141CF"/>
    <w:rsid w:val="00414C06"/>
    <w:rsid w:val="00415EA9"/>
    <w:rsid w:val="00416780"/>
    <w:rsid w:val="004175F9"/>
    <w:rsid w:val="004205EB"/>
    <w:rsid w:val="00420849"/>
    <w:rsid w:val="00420FED"/>
    <w:rsid w:val="00421C23"/>
    <w:rsid w:val="00422892"/>
    <w:rsid w:val="00423506"/>
    <w:rsid w:val="00423F35"/>
    <w:rsid w:val="0042500C"/>
    <w:rsid w:val="00426C34"/>
    <w:rsid w:val="0043054F"/>
    <w:rsid w:val="0043078C"/>
    <w:rsid w:val="0043152F"/>
    <w:rsid w:val="00431ED9"/>
    <w:rsid w:val="00432BD3"/>
    <w:rsid w:val="0043322F"/>
    <w:rsid w:val="00434190"/>
    <w:rsid w:val="004341DA"/>
    <w:rsid w:val="0043649B"/>
    <w:rsid w:val="004367A6"/>
    <w:rsid w:val="004368E1"/>
    <w:rsid w:val="00436C9F"/>
    <w:rsid w:val="00437FE8"/>
    <w:rsid w:val="004455AF"/>
    <w:rsid w:val="00446247"/>
    <w:rsid w:val="00451521"/>
    <w:rsid w:val="00452AE3"/>
    <w:rsid w:val="00456C80"/>
    <w:rsid w:val="00457B29"/>
    <w:rsid w:val="004609AB"/>
    <w:rsid w:val="00461CD0"/>
    <w:rsid w:val="0046213C"/>
    <w:rsid w:val="00462F02"/>
    <w:rsid w:val="00463853"/>
    <w:rsid w:val="00465175"/>
    <w:rsid w:val="00465DCD"/>
    <w:rsid w:val="0046697D"/>
    <w:rsid w:val="004701A0"/>
    <w:rsid w:val="0047473D"/>
    <w:rsid w:val="004753E5"/>
    <w:rsid w:val="0047578D"/>
    <w:rsid w:val="00476F04"/>
    <w:rsid w:val="00477FF4"/>
    <w:rsid w:val="00480A28"/>
    <w:rsid w:val="0048178D"/>
    <w:rsid w:val="00485437"/>
    <w:rsid w:val="00490812"/>
    <w:rsid w:val="0049091B"/>
    <w:rsid w:val="00492191"/>
    <w:rsid w:val="00493177"/>
    <w:rsid w:val="00494420"/>
    <w:rsid w:val="004955F4"/>
    <w:rsid w:val="00496E74"/>
    <w:rsid w:val="0049763A"/>
    <w:rsid w:val="004977D0"/>
    <w:rsid w:val="004A007E"/>
    <w:rsid w:val="004A02DA"/>
    <w:rsid w:val="004A15F8"/>
    <w:rsid w:val="004A36F5"/>
    <w:rsid w:val="004A4146"/>
    <w:rsid w:val="004A42D4"/>
    <w:rsid w:val="004A520B"/>
    <w:rsid w:val="004A57FC"/>
    <w:rsid w:val="004A5FA8"/>
    <w:rsid w:val="004B089A"/>
    <w:rsid w:val="004B0B15"/>
    <w:rsid w:val="004B41B3"/>
    <w:rsid w:val="004B522D"/>
    <w:rsid w:val="004B5715"/>
    <w:rsid w:val="004B5C49"/>
    <w:rsid w:val="004B6155"/>
    <w:rsid w:val="004B698D"/>
    <w:rsid w:val="004B6F39"/>
    <w:rsid w:val="004B6F75"/>
    <w:rsid w:val="004C0A94"/>
    <w:rsid w:val="004C0FD5"/>
    <w:rsid w:val="004C2254"/>
    <w:rsid w:val="004C2D09"/>
    <w:rsid w:val="004C2FBF"/>
    <w:rsid w:val="004C3516"/>
    <w:rsid w:val="004C44F7"/>
    <w:rsid w:val="004C4B3B"/>
    <w:rsid w:val="004C5EBE"/>
    <w:rsid w:val="004C6D26"/>
    <w:rsid w:val="004C758D"/>
    <w:rsid w:val="004D1A49"/>
    <w:rsid w:val="004D271C"/>
    <w:rsid w:val="004D2B8B"/>
    <w:rsid w:val="004D4858"/>
    <w:rsid w:val="004D4F53"/>
    <w:rsid w:val="004D663A"/>
    <w:rsid w:val="004D6DBD"/>
    <w:rsid w:val="004E097D"/>
    <w:rsid w:val="004E2263"/>
    <w:rsid w:val="004E2F6A"/>
    <w:rsid w:val="004E454E"/>
    <w:rsid w:val="004E4A06"/>
    <w:rsid w:val="004E4A6B"/>
    <w:rsid w:val="004E5F14"/>
    <w:rsid w:val="004E6A98"/>
    <w:rsid w:val="004F2365"/>
    <w:rsid w:val="004F3605"/>
    <w:rsid w:val="004F3956"/>
    <w:rsid w:val="004F481D"/>
    <w:rsid w:val="004F5AA5"/>
    <w:rsid w:val="004F69C0"/>
    <w:rsid w:val="0050108B"/>
    <w:rsid w:val="00502D28"/>
    <w:rsid w:val="0050313D"/>
    <w:rsid w:val="00505099"/>
    <w:rsid w:val="00505A72"/>
    <w:rsid w:val="00510F55"/>
    <w:rsid w:val="005117A3"/>
    <w:rsid w:val="00512056"/>
    <w:rsid w:val="0051393E"/>
    <w:rsid w:val="00515DCB"/>
    <w:rsid w:val="00516828"/>
    <w:rsid w:val="00516FD3"/>
    <w:rsid w:val="005222BD"/>
    <w:rsid w:val="00523CB2"/>
    <w:rsid w:val="00523D23"/>
    <w:rsid w:val="0052411D"/>
    <w:rsid w:val="00525CD9"/>
    <w:rsid w:val="00525DAF"/>
    <w:rsid w:val="00526AF7"/>
    <w:rsid w:val="00527DB8"/>
    <w:rsid w:val="00530B55"/>
    <w:rsid w:val="005319B4"/>
    <w:rsid w:val="00531BD1"/>
    <w:rsid w:val="00532A99"/>
    <w:rsid w:val="005331C7"/>
    <w:rsid w:val="0053347F"/>
    <w:rsid w:val="005358DB"/>
    <w:rsid w:val="00536DD6"/>
    <w:rsid w:val="00537603"/>
    <w:rsid w:val="00537716"/>
    <w:rsid w:val="00537AF9"/>
    <w:rsid w:val="00540B8C"/>
    <w:rsid w:val="00542D57"/>
    <w:rsid w:val="00543E25"/>
    <w:rsid w:val="005444DD"/>
    <w:rsid w:val="00544DFE"/>
    <w:rsid w:val="00552D5D"/>
    <w:rsid w:val="00553AE0"/>
    <w:rsid w:val="005553FD"/>
    <w:rsid w:val="005560FC"/>
    <w:rsid w:val="0055749A"/>
    <w:rsid w:val="00560EA4"/>
    <w:rsid w:val="00562FCA"/>
    <w:rsid w:val="00563906"/>
    <w:rsid w:val="0056465A"/>
    <w:rsid w:val="00565BBD"/>
    <w:rsid w:val="0056617B"/>
    <w:rsid w:val="005677B1"/>
    <w:rsid w:val="00571C22"/>
    <w:rsid w:val="00571E84"/>
    <w:rsid w:val="00572AFD"/>
    <w:rsid w:val="00572BB1"/>
    <w:rsid w:val="00572E9D"/>
    <w:rsid w:val="00573DAC"/>
    <w:rsid w:val="005752E2"/>
    <w:rsid w:val="005755D6"/>
    <w:rsid w:val="00576BB7"/>
    <w:rsid w:val="00577459"/>
    <w:rsid w:val="005804F0"/>
    <w:rsid w:val="0058315E"/>
    <w:rsid w:val="00585F0C"/>
    <w:rsid w:val="00585F7E"/>
    <w:rsid w:val="00586F16"/>
    <w:rsid w:val="0059016C"/>
    <w:rsid w:val="00590579"/>
    <w:rsid w:val="0059098D"/>
    <w:rsid w:val="00590C38"/>
    <w:rsid w:val="0059204B"/>
    <w:rsid w:val="00592790"/>
    <w:rsid w:val="005936F3"/>
    <w:rsid w:val="0059421A"/>
    <w:rsid w:val="005942AF"/>
    <w:rsid w:val="0059482D"/>
    <w:rsid w:val="005950B3"/>
    <w:rsid w:val="005972DC"/>
    <w:rsid w:val="0059797D"/>
    <w:rsid w:val="005A0527"/>
    <w:rsid w:val="005A2124"/>
    <w:rsid w:val="005A2CB6"/>
    <w:rsid w:val="005A2CD9"/>
    <w:rsid w:val="005A2D86"/>
    <w:rsid w:val="005A2F0B"/>
    <w:rsid w:val="005A46C9"/>
    <w:rsid w:val="005A479D"/>
    <w:rsid w:val="005A671F"/>
    <w:rsid w:val="005A72EA"/>
    <w:rsid w:val="005B0868"/>
    <w:rsid w:val="005B27DB"/>
    <w:rsid w:val="005B2D5C"/>
    <w:rsid w:val="005B40FD"/>
    <w:rsid w:val="005B5862"/>
    <w:rsid w:val="005B6FF2"/>
    <w:rsid w:val="005B72B9"/>
    <w:rsid w:val="005B7510"/>
    <w:rsid w:val="005B76D7"/>
    <w:rsid w:val="005B7FFB"/>
    <w:rsid w:val="005C1A09"/>
    <w:rsid w:val="005C1BD6"/>
    <w:rsid w:val="005C3109"/>
    <w:rsid w:val="005C3EF6"/>
    <w:rsid w:val="005C7750"/>
    <w:rsid w:val="005D0D6E"/>
    <w:rsid w:val="005D244D"/>
    <w:rsid w:val="005D28B8"/>
    <w:rsid w:val="005D4783"/>
    <w:rsid w:val="005D66B7"/>
    <w:rsid w:val="005D692A"/>
    <w:rsid w:val="005D6A02"/>
    <w:rsid w:val="005D77BB"/>
    <w:rsid w:val="005E07F0"/>
    <w:rsid w:val="005E1B31"/>
    <w:rsid w:val="005E1C32"/>
    <w:rsid w:val="005E287E"/>
    <w:rsid w:val="005E33E7"/>
    <w:rsid w:val="005E3455"/>
    <w:rsid w:val="005E608A"/>
    <w:rsid w:val="005E7C6F"/>
    <w:rsid w:val="005F08E9"/>
    <w:rsid w:val="005F113F"/>
    <w:rsid w:val="005F17DA"/>
    <w:rsid w:val="005F1B02"/>
    <w:rsid w:val="005F26CB"/>
    <w:rsid w:val="005F2E1D"/>
    <w:rsid w:val="005F30E7"/>
    <w:rsid w:val="005F4AC7"/>
    <w:rsid w:val="005F5462"/>
    <w:rsid w:val="005F601F"/>
    <w:rsid w:val="005F622E"/>
    <w:rsid w:val="005F679A"/>
    <w:rsid w:val="005F7F3D"/>
    <w:rsid w:val="00600146"/>
    <w:rsid w:val="006003D4"/>
    <w:rsid w:val="00601E2F"/>
    <w:rsid w:val="00602A45"/>
    <w:rsid w:val="00605C60"/>
    <w:rsid w:val="00605E1C"/>
    <w:rsid w:val="00606193"/>
    <w:rsid w:val="00606655"/>
    <w:rsid w:val="00607AA5"/>
    <w:rsid w:val="00610200"/>
    <w:rsid w:val="00610617"/>
    <w:rsid w:val="006120CD"/>
    <w:rsid w:val="0061357B"/>
    <w:rsid w:val="00613755"/>
    <w:rsid w:val="006165EB"/>
    <w:rsid w:val="00616D0B"/>
    <w:rsid w:val="0061720C"/>
    <w:rsid w:val="00621772"/>
    <w:rsid w:val="00623544"/>
    <w:rsid w:val="006244EE"/>
    <w:rsid w:val="00624ADA"/>
    <w:rsid w:val="00625CAE"/>
    <w:rsid w:val="00626E93"/>
    <w:rsid w:val="006276AA"/>
    <w:rsid w:val="00627E42"/>
    <w:rsid w:val="00630672"/>
    <w:rsid w:val="00630A57"/>
    <w:rsid w:val="006320EE"/>
    <w:rsid w:val="00633A53"/>
    <w:rsid w:val="00633F26"/>
    <w:rsid w:val="00636480"/>
    <w:rsid w:val="00636F94"/>
    <w:rsid w:val="006378A1"/>
    <w:rsid w:val="00637AA7"/>
    <w:rsid w:val="00640F05"/>
    <w:rsid w:val="00641EE1"/>
    <w:rsid w:val="006426C2"/>
    <w:rsid w:val="00643972"/>
    <w:rsid w:val="00643EFC"/>
    <w:rsid w:val="00644195"/>
    <w:rsid w:val="0064543E"/>
    <w:rsid w:val="006465A7"/>
    <w:rsid w:val="00646F2E"/>
    <w:rsid w:val="00651B2F"/>
    <w:rsid w:val="00651C62"/>
    <w:rsid w:val="00652FCF"/>
    <w:rsid w:val="00653311"/>
    <w:rsid w:val="0065412E"/>
    <w:rsid w:val="00654285"/>
    <w:rsid w:val="006542A7"/>
    <w:rsid w:val="00655026"/>
    <w:rsid w:val="00660668"/>
    <w:rsid w:val="006631C1"/>
    <w:rsid w:val="0066426D"/>
    <w:rsid w:val="00664323"/>
    <w:rsid w:val="00664B51"/>
    <w:rsid w:val="00667518"/>
    <w:rsid w:val="00670DE8"/>
    <w:rsid w:val="00673BC4"/>
    <w:rsid w:val="00673D09"/>
    <w:rsid w:val="006756B2"/>
    <w:rsid w:val="00676291"/>
    <w:rsid w:val="00676695"/>
    <w:rsid w:val="00677535"/>
    <w:rsid w:val="00677638"/>
    <w:rsid w:val="00681260"/>
    <w:rsid w:val="0068336B"/>
    <w:rsid w:val="006835F0"/>
    <w:rsid w:val="00684044"/>
    <w:rsid w:val="00685B01"/>
    <w:rsid w:val="00685C0A"/>
    <w:rsid w:val="00685FC7"/>
    <w:rsid w:val="00686138"/>
    <w:rsid w:val="00687ACB"/>
    <w:rsid w:val="00690C84"/>
    <w:rsid w:val="00691C97"/>
    <w:rsid w:val="00692A53"/>
    <w:rsid w:val="00695C25"/>
    <w:rsid w:val="0069734D"/>
    <w:rsid w:val="006974F1"/>
    <w:rsid w:val="006A0DFF"/>
    <w:rsid w:val="006A14CB"/>
    <w:rsid w:val="006A2391"/>
    <w:rsid w:val="006A48FA"/>
    <w:rsid w:val="006A4A4C"/>
    <w:rsid w:val="006A4D46"/>
    <w:rsid w:val="006A5715"/>
    <w:rsid w:val="006A6097"/>
    <w:rsid w:val="006A7E7F"/>
    <w:rsid w:val="006B0587"/>
    <w:rsid w:val="006B11B5"/>
    <w:rsid w:val="006B1F32"/>
    <w:rsid w:val="006B3ADE"/>
    <w:rsid w:val="006B443E"/>
    <w:rsid w:val="006B5BEE"/>
    <w:rsid w:val="006B70C3"/>
    <w:rsid w:val="006B7218"/>
    <w:rsid w:val="006B73F1"/>
    <w:rsid w:val="006C0096"/>
    <w:rsid w:val="006C2A86"/>
    <w:rsid w:val="006C505D"/>
    <w:rsid w:val="006C725D"/>
    <w:rsid w:val="006C740B"/>
    <w:rsid w:val="006C7EEB"/>
    <w:rsid w:val="006D1D51"/>
    <w:rsid w:val="006D25FE"/>
    <w:rsid w:val="006D338A"/>
    <w:rsid w:val="006D5BA2"/>
    <w:rsid w:val="006D5E2F"/>
    <w:rsid w:val="006D62BC"/>
    <w:rsid w:val="006D634D"/>
    <w:rsid w:val="006E03C4"/>
    <w:rsid w:val="006E0435"/>
    <w:rsid w:val="006E056A"/>
    <w:rsid w:val="006E0DE9"/>
    <w:rsid w:val="006E1167"/>
    <w:rsid w:val="006E17ED"/>
    <w:rsid w:val="006E267E"/>
    <w:rsid w:val="006E2C58"/>
    <w:rsid w:val="006E3020"/>
    <w:rsid w:val="006E3372"/>
    <w:rsid w:val="006E36DE"/>
    <w:rsid w:val="006E4671"/>
    <w:rsid w:val="006E46B0"/>
    <w:rsid w:val="006F0728"/>
    <w:rsid w:val="006F07DB"/>
    <w:rsid w:val="006F1010"/>
    <w:rsid w:val="006F1051"/>
    <w:rsid w:val="006F13BD"/>
    <w:rsid w:val="006F2614"/>
    <w:rsid w:val="006F2C04"/>
    <w:rsid w:val="006F3107"/>
    <w:rsid w:val="006F3124"/>
    <w:rsid w:val="006F5815"/>
    <w:rsid w:val="006F5F86"/>
    <w:rsid w:val="006F781D"/>
    <w:rsid w:val="006F7ADD"/>
    <w:rsid w:val="00700082"/>
    <w:rsid w:val="00700C56"/>
    <w:rsid w:val="00700C97"/>
    <w:rsid w:val="00701105"/>
    <w:rsid w:val="00701403"/>
    <w:rsid w:val="007020A4"/>
    <w:rsid w:val="00704F12"/>
    <w:rsid w:val="00706376"/>
    <w:rsid w:val="00707CA3"/>
    <w:rsid w:val="00707D22"/>
    <w:rsid w:val="00711753"/>
    <w:rsid w:val="00713D3C"/>
    <w:rsid w:val="00716D82"/>
    <w:rsid w:val="00717155"/>
    <w:rsid w:val="00717427"/>
    <w:rsid w:val="00720F06"/>
    <w:rsid w:val="00721070"/>
    <w:rsid w:val="007222F6"/>
    <w:rsid w:val="00722518"/>
    <w:rsid w:val="007234B1"/>
    <w:rsid w:val="0072464F"/>
    <w:rsid w:val="00726145"/>
    <w:rsid w:val="007264A1"/>
    <w:rsid w:val="0072666A"/>
    <w:rsid w:val="00727619"/>
    <w:rsid w:val="007305DE"/>
    <w:rsid w:val="00730B28"/>
    <w:rsid w:val="00730E5F"/>
    <w:rsid w:val="00731057"/>
    <w:rsid w:val="00733172"/>
    <w:rsid w:val="0073359D"/>
    <w:rsid w:val="00733DD2"/>
    <w:rsid w:val="00736909"/>
    <w:rsid w:val="007377B1"/>
    <w:rsid w:val="00740D71"/>
    <w:rsid w:val="007423F0"/>
    <w:rsid w:val="00743976"/>
    <w:rsid w:val="00745228"/>
    <w:rsid w:val="007463C5"/>
    <w:rsid w:val="00747804"/>
    <w:rsid w:val="0075007A"/>
    <w:rsid w:val="00750AC0"/>
    <w:rsid w:val="00751489"/>
    <w:rsid w:val="007524C4"/>
    <w:rsid w:val="00752733"/>
    <w:rsid w:val="00753330"/>
    <w:rsid w:val="007545AF"/>
    <w:rsid w:val="007545CF"/>
    <w:rsid w:val="00755471"/>
    <w:rsid w:val="00755B64"/>
    <w:rsid w:val="007567C1"/>
    <w:rsid w:val="0075739D"/>
    <w:rsid w:val="00757617"/>
    <w:rsid w:val="00761A2F"/>
    <w:rsid w:val="00761DF1"/>
    <w:rsid w:val="00762538"/>
    <w:rsid w:val="00762716"/>
    <w:rsid w:val="007659E6"/>
    <w:rsid w:val="00765D09"/>
    <w:rsid w:val="0076681E"/>
    <w:rsid w:val="00766B32"/>
    <w:rsid w:val="007674AB"/>
    <w:rsid w:val="00767AE0"/>
    <w:rsid w:val="007705FA"/>
    <w:rsid w:val="007721F8"/>
    <w:rsid w:val="007733D3"/>
    <w:rsid w:val="00773B1B"/>
    <w:rsid w:val="00774CD3"/>
    <w:rsid w:val="00775721"/>
    <w:rsid w:val="0077623E"/>
    <w:rsid w:val="00777664"/>
    <w:rsid w:val="00781A20"/>
    <w:rsid w:val="00781AD7"/>
    <w:rsid w:val="00782BD4"/>
    <w:rsid w:val="00783876"/>
    <w:rsid w:val="00783FFC"/>
    <w:rsid w:val="00784EAB"/>
    <w:rsid w:val="00785814"/>
    <w:rsid w:val="007858D9"/>
    <w:rsid w:val="00785B3D"/>
    <w:rsid w:val="007865BE"/>
    <w:rsid w:val="00787932"/>
    <w:rsid w:val="00787C65"/>
    <w:rsid w:val="00787F91"/>
    <w:rsid w:val="00790ED8"/>
    <w:rsid w:val="00792D89"/>
    <w:rsid w:val="00792F47"/>
    <w:rsid w:val="00794D6F"/>
    <w:rsid w:val="00794EB5"/>
    <w:rsid w:val="0079526C"/>
    <w:rsid w:val="007955AC"/>
    <w:rsid w:val="00795F4B"/>
    <w:rsid w:val="007A1941"/>
    <w:rsid w:val="007A1FB2"/>
    <w:rsid w:val="007A27BD"/>
    <w:rsid w:val="007A3699"/>
    <w:rsid w:val="007A379A"/>
    <w:rsid w:val="007A41CA"/>
    <w:rsid w:val="007A4671"/>
    <w:rsid w:val="007A4822"/>
    <w:rsid w:val="007A5D61"/>
    <w:rsid w:val="007A67B2"/>
    <w:rsid w:val="007B01EF"/>
    <w:rsid w:val="007B0708"/>
    <w:rsid w:val="007B1B24"/>
    <w:rsid w:val="007B2269"/>
    <w:rsid w:val="007B2404"/>
    <w:rsid w:val="007B6407"/>
    <w:rsid w:val="007C00A3"/>
    <w:rsid w:val="007C1245"/>
    <w:rsid w:val="007C19A0"/>
    <w:rsid w:val="007C2391"/>
    <w:rsid w:val="007C3391"/>
    <w:rsid w:val="007C33BE"/>
    <w:rsid w:val="007C388C"/>
    <w:rsid w:val="007C6884"/>
    <w:rsid w:val="007C6C09"/>
    <w:rsid w:val="007C739B"/>
    <w:rsid w:val="007D0C68"/>
    <w:rsid w:val="007D148D"/>
    <w:rsid w:val="007D16B4"/>
    <w:rsid w:val="007D353B"/>
    <w:rsid w:val="007D4777"/>
    <w:rsid w:val="007D4EED"/>
    <w:rsid w:val="007D5ABB"/>
    <w:rsid w:val="007D5ACE"/>
    <w:rsid w:val="007E2DB7"/>
    <w:rsid w:val="007E3025"/>
    <w:rsid w:val="007E473D"/>
    <w:rsid w:val="007E4ADF"/>
    <w:rsid w:val="007F0A53"/>
    <w:rsid w:val="007F1513"/>
    <w:rsid w:val="007F266D"/>
    <w:rsid w:val="007F3315"/>
    <w:rsid w:val="007F36B7"/>
    <w:rsid w:val="007F3FC8"/>
    <w:rsid w:val="007F4E93"/>
    <w:rsid w:val="007F55D6"/>
    <w:rsid w:val="007F7435"/>
    <w:rsid w:val="007F7A2C"/>
    <w:rsid w:val="007F7D35"/>
    <w:rsid w:val="007F7D5C"/>
    <w:rsid w:val="00800800"/>
    <w:rsid w:val="00801EEB"/>
    <w:rsid w:val="008040D0"/>
    <w:rsid w:val="00804E80"/>
    <w:rsid w:val="00805C35"/>
    <w:rsid w:val="00806490"/>
    <w:rsid w:val="00806544"/>
    <w:rsid w:val="0080708F"/>
    <w:rsid w:val="00807E9D"/>
    <w:rsid w:val="008105A2"/>
    <w:rsid w:val="00810FA8"/>
    <w:rsid w:val="00811183"/>
    <w:rsid w:val="00811276"/>
    <w:rsid w:val="00812CC6"/>
    <w:rsid w:val="00813823"/>
    <w:rsid w:val="0081447B"/>
    <w:rsid w:val="00814A70"/>
    <w:rsid w:val="00815712"/>
    <w:rsid w:val="00815C21"/>
    <w:rsid w:val="00820920"/>
    <w:rsid w:val="00820F61"/>
    <w:rsid w:val="008234BD"/>
    <w:rsid w:val="008244B5"/>
    <w:rsid w:val="0082608F"/>
    <w:rsid w:val="00826649"/>
    <w:rsid w:val="00827E4A"/>
    <w:rsid w:val="00831699"/>
    <w:rsid w:val="0083227F"/>
    <w:rsid w:val="008364CD"/>
    <w:rsid w:val="00840C43"/>
    <w:rsid w:val="008415AD"/>
    <w:rsid w:val="00842430"/>
    <w:rsid w:val="00843EE2"/>
    <w:rsid w:val="00844B0F"/>
    <w:rsid w:val="00845E46"/>
    <w:rsid w:val="00847E10"/>
    <w:rsid w:val="008557C0"/>
    <w:rsid w:val="008559C8"/>
    <w:rsid w:val="008565D1"/>
    <w:rsid w:val="00856F74"/>
    <w:rsid w:val="008637F2"/>
    <w:rsid w:val="008639F9"/>
    <w:rsid w:val="00867F24"/>
    <w:rsid w:val="008700D8"/>
    <w:rsid w:val="00870231"/>
    <w:rsid w:val="008712A9"/>
    <w:rsid w:val="0087130C"/>
    <w:rsid w:val="00871FCC"/>
    <w:rsid w:val="00872402"/>
    <w:rsid w:val="00872F5B"/>
    <w:rsid w:val="00875981"/>
    <w:rsid w:val="00876084"/>
    <w:rsid w:val="0088025E"/>
    <w:rsid w:val="008818CA"/>
    <w:rsid w:val="00882A20"/>
    <w:rsid w:val="00882BB3"/>
    <w:rsid w:val="00882BF5"/>
    <w:rsid w:val="0088301D"/>
    <w:rsid w:val="0088467F"/>
    <w:rsid w:val="0088510B"/>
    <w:rsid w:val="008856C8"/>
    <w:rsid w:val="0088641D"/>
    <w:rsid w:val="008912B5"/>
    <w:rsid w:val="008916B0"/>
    <w:rsid w:val="00893E68"/>
    <w:rsid w:val="0089433E"/>
    <w:rsid w:val="008946FD"/>
    <w:rsid w:val="008951B8"/>
    <w:rsid w:val="0089526A"/>
    <w:rsid w:val="00897B57"/>
    <w:rsid w:val="00897CF3"/>
    <w:rsid w:val="008A01E0"/>
    <w:rsid w:val="008A0BF4"/>
    <w:rsid w:val="008A21A2"/>
    <w:rsid w:val="008A3C1D"/>
    <w:rsid w:val="008A411B"/>
    <w:rsid w:val="008A53AD"/>
    <w:rsid w:val="008A58BC"/>
    <w:rsid w:val="008A5ECE"/>
    <w:rsid w:val="008A6722"/>
    <w:rsid w:val="008A7E9B"/>
    <w:rsid w:val="008B1804"/>
    <w:rsid w:val="008B35DD"/>
    <w:rsid w:val="008B53D7"/>
    <w:rsid w:val="008B54B3"/>
    <w:rsid w:val="008B5A72"/>
    <w:rsid w:val="008B6873"/>
    <w:rsid w:val="008B77BA"/>
    <w:rsid w:val="008C0EFD"/>
    <w:rsid w:val="008C21E0"/>
    <w:rsid w:val="008C28FD"/>
    <w:rsid w:val="008C2CCC"/>
    <w:rsid w:val="008C336D"/>
    <w:rsid w:val="008C4A01"/>
    <w:rsid w:val="008C50D1"/>
    <w:rsid w:val="008C73B8"/>
    <w:rsid w:val="008D0D6A"/>
    <w:rsid w:val="008D0D6E"/>
    <w:rsid w:val="008D131F"/>
    <w:rsid w:val="008D2057"/>
    <w:rsid w:val="008D2257"/>
    <w:rsid w:val="008D5329"/>
    <w:rsid w:val="008D6A53"/>
    <w:rsid w:val="008D6EDB"/>
    <w:rsid w:val="008D7D9B"/>
    <w:rsid w:val="008E124C"/>
    <w:rsid w:val="008E1DF9"/>
    <w:rsid w:val="008E2C30"/>
    <w:rsid w:val="008E3669"/>
    <w:rsid w:val="008E3AC7"/>
    <w:rsid w:val="008E4080"/>
    <w:rsid w:val="008E448F"/>
    <w:rsid w:val="008E67EA"/>
    <w:rsid w:val="008E6A10"/>
    <w:rsid w:val="008E72E9"/>
    <w:rsid w:val="008F3409"/>
    <w:rsid w:val="008F6577"/>
    <w:rsid w:val="008F71A5"/>
    <w:rsid w:val="008F7ACC"/>
    <w:rsid w:val="009000E0"/>
    <w:rsid w:val="00900DF8"/>
    <w:rsid w:val="00901905"/>
    <w:rsid w:val="00901B80"/>
    <w:rsid w:val="0090486D"/>
    <w:rsid w:val="00904F99"/>
    <w:rsid w:val="00905383"/>
    <w:rsid w:val="0090683E"/>
    <w:rsid w:val="0090769E"/>
    <w:rsid w:val="00907770"/>
    <w:rsid w:val="00911141"/>
    <w:rsid w:val="0091129C"/>
    <w:rsid w:val="00911AFD"/>
    <w:rsid w:val="00911C96"/>
    <w:rsid w:val="0091219B"/>
    <w:rsid w:val="00914102"/>
    <w:rsid w:val="0091519C"/>
    <w:rsid w:val="009165B4"/>
    <w:rsid w:val="00916725"/>
    <w:rsid w:val="00920670"/>
    <w:rsid w:val="009222C4"/>
    <w:rsid w:val="0092268E"/>
    <w:rsid w:val="0092373C"/>
    <w:rsid w:val="00924E9F"/>
    <w:rsid w:val="00926C37"/>
    <w:rsid w:val="00927AD5"/>
    <w:rsid w:val="00930055"/>
    <w:rsid w:val="00931D09"/>
    <w:rsid w:val="00934988"/>
    <w:rsid w:val="00935F1C"/>
    <w:rsid w:val="00936674"/>
    <w:rsid w:val="00937CE0"/>
    <w:rsid w:val="00937D2F"/>
    <w:rsid w:val="00940C26"/>
    <w:rsid w:val="00942FA5"/>
    <w:rsid w:val="00944B7E"/>
    <w:rsid w:val="0094546A"/>
    <w:rsid w:val="00946EBC"/>
    <w:rsid w:val="00946EF3"/>
    <w:rsid w:val="0095346B"/>
    <w:rsid w:val="009544C2"/>
    <w:rsid w:val="00954F50"/>
    <w:rsid w:val="00954F65"/>
    <w:rsid w:val="0095590B"/>
    <w:rsid w:val="00955B63"/>
    <w:rsid w:val="009568B3"/>
    <w:rsid w:val="00956A05"/>
    <w:rsid w:val="00961EC1"/>
    <w:rsid w:val="00963AA1"/>
    <w:rsid w:val="00967665"/>
    <w:rsid w:val="00967BED"/>
    <w:rsid w:val="009713B0"/>
    <w:rsid w:val="00971C44"/>
    <w:rsid w:val="0097232C"/>
    <w:rsid w:val="0097468F"/>
    <w:rsid w:val="00980A42"/>
    <w:rsid w:val="00980FA6"/>
    <w:rsid w:val="00981D59"/>
    <w:rsid w:val="00982079"/>
    <w:rsid w:val="00982DE0"/>
    <w:rsid w:val="00982EB0"/>
    <w:rsid w:val="00982FEE"/>
    <w:rsid w:val="00984732"/>
    <w:rsid w:val="00984FD2"/>
    <w:rsid w:val="009850A8"/>
    <w:rsid w:val="009850B2"/>
    <w:rsid w:val="00991F5F"/>
    <w:rsid w:val="00992028"/>
    <w:rsid w:val="00993DEF"/>
    <w:rsid w:val="00993F8E"/>
    <w:rsid w:val="00994407"/>
    <w:rsid w:val="00995AE3"/>
    <w:rsid w:val="00995B47"/>
    <w:rsid w:val="0099709B"/>
    <w:rsid w:val="009A0522"/>
    <w:rsid w:val="009A068C"/>
    <w:rsid w:val="009A15B5"/>
    <w:rsid w:val="009A176F"/>
    <w:rsid w:val="009A18B8"/>
    <w:rsid w:val="009A2484"/>
    <w:rsid w:val="009A3617"/>
    <w:rsid w:val="009A393F"/>
    <w:rsid w:val="009A3E0B"/>
    <w:rsid w:val="009A4C71"/>
    <w:rsid w:val="009A4EB0"/>
    <w:rsid w:val="009A4EF4"/>
    <w:rsid w:val="009A4FA7"/>
    <w:rsid w:val="009A60F2"/>
    <w:rsid w:val="009A68A4"/>
    <w:rsid w:val="009A726C"/>
    <w:rsid w:val="009B0DDB"/>
    <w:rsid w:val="009B1888"/>
    <w:rsid w:val="009B2891"/>
    <w:rsid w:val="009B2E08"/>
    <w:rsid w:val="009B39B0"/>
    <w:rsid w:val="009B460D"/>
    <w:rsid w:val="009B6083"/>
    <w:rsid w:val="009B6EAB"/>
    <w:rsid w:val="009B7C28"/>
    <w:rsid w:val="009C0C33"/>
    <w:rsid w:val="009C0C69"/>
    <w:rsid w:val="009C1118"/>
    <w:rsid w:val="009C27AA"/>
    <w:rsid w:val="009C390D"/>
    <w:rsid w:val="009C3D70"/>
    <w:rsid w:val="009C4969"/>
    <w:rsid w:val="009C62B5"/>
    <w:rsid w:val="009C6FE9"/>
    <w:rsid w:val="009C701A"/>
    <w:rsid w:val="009C710E"/>
    <w:rsid w:val="009C7F59"/>
    <w:rsid w:val="009D069D"/>
    <w:rsid w:val="009D0835"/>
    <w:rsid w:val="009D0AE8"/>
    <w:rsid w:val="009D1C09"/>
    <w:rsid w:val="009D2C69"/>
    <w:rsid w:val="009D33C7"/>
    <w:rsid w:val="009D37CB"/>
    <w:rsid w:val="009D3D7F"/>
    <w:rsid w:val="009D4C56"/>
    <w:rsid w:val="009D4EFA"/>
    <w:rsid w:val="009D7B92"/>
    <w:rsid w:val="009D7C64"/>
    <w:rsid w:val="009E189B"/>
    <w:rsid w:val="009E278B"/>
    <w:rsid w:val="009E28C9"/>
    <w:rsid w:val="009E2AC8"/>
    <w:rsid w:val="009E3247"/>
    <w:rsid w:val="009E3A33"/>
    <w:rsid w:val="009E4E4D"/>
    <w:rsid w:val="009E6A6E"/>
    <w:rsid w:val="009E6B93"/>
    <w:rsid w:val="009E771E"/>
    <w:rsid w:val="009F1404"/>
    <w:rsid w:val="009F278E"/>
    <w:rsid w:val="009F29FD"/>
    <w:rsid w:val="009F4972"/>
    <w:rsid w:val="009F4D09"/>
    <w:rsid w:val="009F593C"/>
    <w:rsid w:val="009F5CEE"/>
    <w:rsid w:val="009F7BD8"/>
    <w:rsid w:val="00A00A95"/>
    <w:rsid w:val="00A01223"/>
    <w:rsid w:val="00A01BCE"/>
    <w:rsid w:val="00A020F9"/>
    <w:rsid w:val="00A02744"/>
    <w:rsid w:val="00A02BB0"/>
    <w:rsid w:val="00A046AB"/>
    <w:rsid w:val="00A05AED"/>
    <w:rsid w:val="00A05D35"/>
    <w:rsid w:val="00A075BD"/>
    <w:rsid w:val="00A1051C"/>
    <w:rsid w:val="00A10CC1"/>
    <w:rsid w:val="00A12086"/>
    <w:rsid w:val="00A1232D"/>
    <w:rsid w:val="00A1255B"/>
    <w:rsid w:val="00A129B0"/>
    <w:rsid w:val="00A13202"/>
    <w:rsid w:val="00A1348E"/>
    <w:rsid w:val="00A1373A"/>
    <w:rsid w:val="00A13E4C"/>
    <w:rsid w:val="00A14ACD"/>
    <w:rsid w:val="00A14FC1"/>
    <w:rsid w:val="00A22079"/>
    <w:rsid w:val="00A231DD"/>
    <w:rsid w:val="00A24E83"/>
    <w:rsid w:val="00A25D41"/>
    <w:rsid w:val="00A26CFF"/>
    <w:rsid w:val="00A27071"/>
    <w:rsid w:val="00A272E1"/>
    <w:rsid w:val="00A30178"/>
    <w:rsid w:val="00A30559"/>
    <w:rsid w:val="00A30D66"/>
    <w:rsid w:val="00A31ECD"/>
    <w:rsid w:val="00A334CA"/>
    <w:rsid w:val="00A349FD"/>
    <w:rsid w:val="00A34BDB"/>
    <w:rsid w:val="00A364A3"/>
    <w:rsid w:val="00A40E66"/>
    <w:rsid w:val="00A40F1B"/>
    <w:rsid w:val="00A41467"/>
    <w:rsid w:val="00A44E61"/>
    <w:rsid w:val="00A45E3F"/>
    <w:rsid w:val="00A46369"/>
    <w:rsid w:val="00A47B33"/>
    <w:rsid w:val="00A50749"/>
    <w:rsid w:val="00A50FC0"/>
    <w:rsid w:val="00A51BC1"/>
    <w:rsid w:val="00A527B8"/>
    <w:rsid w:val="00A570E9"/>
    <w:rsid w:val="00A5772F"/>
    <w:rsid w:val="00A577F6"/>
    <w:rsid w:val="00A60DD7"/>
    <w:rsid w:val="00A61037"/>
    <w:rsid w:val="00A62834"/>
    <w:rsid w:val="00A650E9"/>
    <w:rsid w:val="00A708F0"/>
    <w:rsid w:val="00A70AA8"/>
    <w:rsid w:val="00A71295"/>
    <w:rsid w:val="00A71507"/>
    <w:rsid w:val="00A7249C"/>
    <w:rsid w:val="00A736C8"/>
    <w:rsid w:val="00A748E2"/>
    <w:rsid w:val="00A80681"/>
    <w:rsid w:val="00A83542"/>
    <w:rsid w:val="00A836E7"/>
    <w:rsid w:val="00A84B2E"/>
    <w:rsid w:val="00A84F52"/>
    <w:rsid w:val="00A86B61"/>
    <w:rsid w:val="00A86F31"/>
    <w:rsid w:val="00A87081"/>
    <w:rsid w:val="00A87AED"/>
    <w:rsid w:val="00A922F6"/>
    <w:rsid w:val="00A92BBE"/>
    <w:rsid w:val="00A93CCA"/>
    <w:rsid w:val="00A94447"/>
    <w:rsid w:val="00A9494D"/>
    <w:rsid w:val="00A94EA2"/>
    <w:rsid w:val="00A95417"/>
    <w:rsid w:val="00AA06C7"/>
    <w:rsid w:val="00AA26FE"/>
    <w:rsid w:val="00AA3210"/>
    <w:rsid w:val="00AA3708"/>
    <w:rsid w:val="00AA3890"/>
    <w:rsid w:val="00AA57FC"/>
    <w:rsid w:val="00AA6233"/>
    <w:rsid w:val="00AA7729"/>
    <w:rsid w:val="00AA7DA6"/>
    <w:rsid w:val="00AB09AA"/>
    <w:rsid w:val="00AB0C14"/>
    <w:rsid w:val="00AB1BCF"/>
    <w:rsid w:val="00AB213C"/>
    <w:rsid w:val="00AB23E1"/>
    <w:rsid w:val="00AB39DE"/>
    <w:rsid w:val="00AB497F"/>
    <w:rsid w:val="00AB527C"/>
    <w:rsid w:val="00AB535D"/>
    <w:rsid w:val="00AB60B3"/>
    <w:rsid w:val="00AB6FAF"/>
    <w:rsid w:val="00AB79DF"/>
    <w:rsid w:val="00AC0F01"/>
    <w:rsid w:val="00AC18D2"/>
    <w:rsid w:val="00AC1E60"/>
    <w:rsid w:val="00AC1FAC"/>
    <w:rsid w:val="00AC35A4"/>
    <w:rsid w:val="00AC594E"/>
    <w:rsid w:val="00AC5D7C"/>
    <w:rsid w:val="00AD0DB4"/>
    <w:rsid w:val="00AD1282"/>
    <w:rsid w:val="00AD2124"/>
    <w:rsid w:val="00AD29E0"/>
    <w:rsid w:val="00AD2C95"/>
    <w:rsid w:val="00AD2DCA"/>
    <w:rsid w:val="00AD48BD"/>
    <w:rsid w:val="00AD4EBE"/>
    <w:rsid w:val="00AD4FB1"/>
    <w:rsid w:val="00AD5325"/>
    <w:rsid w:val="00AD6D9F"/>
    <w:rsid w:val="00AE0C06"/>
    <w:rsid w:val="00AE4188"/>
    <w:rsid w:val="00AE4424"/>
    <w:rsid w:val="00AE5488"/>
    <w:rsid w:val="00AE6392"/>
    <w:rsid w:val="00AE69BE"/>
    <w:rsid w:val="00AE7F31"/>
    <w:rsid w:val="00AF15E6"/>
    <w:rsid w:val="00AF18E1"/>
    <w:rsid w:val="00AF3EEE"/>
    <w:rsid w:val="00AF5139"/>
    <w:rsid w:val="00AF6935"/>
    <w:rsid w:val="00AF7536"/>
    <w:rsid w:val="00AF78EB"/>
    <w:rsid w:val="00AF7AAF"/>
    <w:rsid w:val="00B0155F"/>
    <w:rsid w:val="00B01742"/>
    <w:rsid w:val="00B022A0"/>
    <w:rsid w:val="00B0346B"/>
    <w:rsid w:val="00B049E1"/>
    <w:rsid w:val="00B04A86"/>
    <w:rsid w:val="00B0527C"/>
    <w:rsid w:val="00B05FB1"/>
    <w:rsid w:val="00B07726"/>
    <w:rsid w:val="00B10F99"/>
    <w:rsid w:val="00B11BFA"/>
    <w:rsid w:val="00B12175"/>
    <w:rsid w:val="00B127C1"/>
    <w:rsid w:val="00B15906"/>
    <w:rsid w:val="00B174CC"/>
    <w:rsid w:val="00B1774D"/>
    <w:rsid w:val="00B20122"/>
    <w:rsid w:val="00B20AAB"/>
    <w:rsid w:val="00B20C39"/>
    <w:rsid w:val="00B21719"/>
    <w:rsid w:val="00B22C55"/>
    <w:rsid w:val="00B22E54"/>
    <w:rsid w:val="00B24BE4"/>
    <w:rsid w:val="00B2570F"/>
    <w:rsid w:val="00B257A2"/>
    <w:rsid w:val="00B267B4"/>
    <w:rsid w:val="00B26E7A"/>
    <w:rsid w:val="00B273D2"/>
    <w:rsid w:val="00B30620"/>
    <w:rsid w:val="00B30B04"/>
    <w:rsid w:val="00B30C92"/>
    <w:rsid w:val="00B31155"/>
    <w:rsid w:val="00B31948"/>
    <w:rsid w:val="00B31DE7"/>
    <w:rsid w:val="00B31E41"/>
    <w:rsid w:val="00B32D59"/>
    <w:rsid w:val="00B330AD"/>
    <w:rsid w:val="00B33392"/>
    <w:rsid w:val="00B33D8E"/>
    <w:rsid w:val="00B3400A"/>
    <w:rsid w:val="00B35427"/>
    <w:rsid w:val="00B35881"/>
    <w:rsid w:val="00B3757E"/>
    <w:rsid w:val="00B37A1D"/>
    <w:rsid w:val="00B43183"/>
    <w:rsid w:val="00B466C1"/>
    <w:rsid w:val="00B47E46"/>
    <w:rsid w:val="00B47FCE"/>
    <w:rsid w:val="00B47FD5"/>
    <w:rsid w:val="00B50419"/>
    <w:rsid w:val="00B51B49"/>
    <w:rsid w:val="00B522B6"/>
    <w:rsid w:val="00B54592"/>
    <w:rsid w:val="00B547B2"/>
    <w:rsid w:val="00B54B04"/>
    <w:rsid w:val="00B55EE3"/>
    <w:rsid w:val="00B56CD8"/>
    <w:rsid w:val="00B57528"/>
    <w:rsid w:val="00B6098A"/>
    <w:rsid w:val="00B614D1"/>
    <w:rsid w:val="00B623A2"/>
    <w:rsid w:val="00B627D6"/>
    <w:rsid w:val="00B638AD"/>
    <w:rsid w:val="00B673DD"/>
    <w:rsid w:val="00B71A34"/>
    <w:rsid w:val="00B71E4A"/>
    <w:rsid w:val="00B743E4"/>
    <w:rsid w:val="00B7542B"/>
    <w:rsid w:val="00B75C5F"/>
    <w:rsid w:val="00B76160"/>
    <w:rsid w:val="00B77858"/>
    <w:rsid w:val="00B800BB"/>
    <w:rsid w:val="00B81099"/>
    <w:rsid w:val="00B8135A"/>
    <w:rsid w:val="00B822D8"/>
    <w:rsid w:val="00B845AA"/>
    <w:rsid w:val="00B84F08"/>
    <w:rsid w:val="00B85715"/>
    <w:rsid w:val="00B864D7"/>
    <w:rsid w:val="00B86EDA"/>
    <w:rsid w:val="00B87DE8"/>
    <w:rsid w:val="00B90C85"/>
    <w:rsid w:val="00B91EE5"/>
    <w:rsid w:val="00B92ACC"/>
    <w:rsid w:val="00B936A0"/>
    <w:rsid w:val="00B9372E"/>
    <w:rsid w:val="00B93D66"/>
    <w:rsid w:val="00B93E66"/>
    <w:rsid w:val="00B93EF2"/>
    <w:rsid w:val="00B95675"/>
    <w:rsid w:val="00B95FE5"/>
    <w:rsid w:val="00BA0042"/>
    <w:rsid w:val="00BA19B3"/>
    <w:rsid w:val="00BA4F8E"/>
    <w:rsid w:val="00BB099D"/>
    <w:rsid w:val="00BB1E8E"/>
    <w:rsid w:val="00BB31EB"/>
    <w:rsid w:val="00BB3A29"/>
    <w:rsid w:val="00BB5F0F"/>
    <w:rsid w:val="00BB6057"/>
    <w:rsid w:val="00BB67DC"/>
    <w:rsid w:val="00BB686A"/>
    <w:rsid w:val="00BB7516"/>
    <w:rsid w:val="00BC10A7"/>
    <w:rsid w:val="00BC12C8"/>
    <w:rsid w:val="00BC1575"/>
    <w:rsid w:val="00BC2FFD"/>
    <w:rsid w:val="00BC45CB"/>
    <w:rsid w:val="00BC5345"/>
    <w:rsid w:val="00BC6FA5"/>
    <w:rsid w:val="00BC773F"/>
    <w:rsid w:val="00BC7BD3"/>
    <w:rsid w:val="00BD0951"/>
    <w:rsid w:val="00BD112B"/>
    <w:rsid w:val="00BD21EA"/>
    <w:rsid w:val="00BD2801"/>
    <w:rsid w:val="00BD2B0E"/>
    <w:rsid w:val="00BD466A"/>
    <w:rsid w:val="00BD4C15"/>
    <w:rsid w:val="00BE34D7"/>
    <w:rsid w:val="00BE38B0"/>
    <w:rsid w:val="00BE6CFC"/>
    <w:rsid w:val="00BE74C3"/>
    <w:rsid w:val="00BE751C"/>
    <w:rsid w:val="00BF02BD"/>
    <w:rsid w:val="00BF13B9"/>
    <w:rsid w:val="00BF1F4D"/>
    <w:rsid w:val="00BF2F15"/>
    <w:rsid w:val="00BF3704"/>
    <w:rsid w:val="00BF5C31"/>
    <w:rsid w:val="00BF61DA"/>
    <w:rsid w:val="00BF6A3A"/>
    <w:rsid w:val="00BF6F3A"/>
    <w:rsid w:val="00C01231"/>
    <w:rsid w:val="00C02791"/>
    <w:rsid w:val="00C03225"/>
    <w:rsid w:val="00C0387E"/>
    <w:rsid w:val="00C038A7"/>
    <w:rsid w:val="00C03CFC"/>
    <w:rsid w:val="00C04D7B"/>
    <w:rsid w:val="00C056DD"/>
    <w:rsid w:val="00C05E6C"/>
    <w:rsid w:val="00C0603D"/>
    <w:rsid w:val="00C062FE"/>
    <w:rsid w:val="00C07963"/>
    <w:rsid w:val="00C10BCA"/>
    <w:rsid w:val="00C1246C"/>
    <w:rsid w:val="00C13976"/>
    <w:rsid w:val="00C14EC3"/>
    <w:rsid w:val="00C15548"/>
    <w:rsid w:val="00C15E59"/>
    <w:rsid w:val="00C17052"/>
    <w:rsid w:val="00C17ACC"/>
    <w:rsid w:val="00C2003C"/>
    <w:rsid w:val="00C20B23"/>
    <w:rsid w:val="00C210AC"/>
    <w:rsid w:val="00C21368"/>
    <w:rsid w:val="00C21E66"/>
    <w:rsid w:val="00C228B2"/>
    <w:rsid w:val="00C24CC8"/>
    <w:rsid w:val="00C25AA9"/>
    <w:rsid w:val="00C26448"/>
    <w:rsid w:val="00C272BE"/>
    <w:rsid w:val="00C27965"/>
    <w:rsid w:val="00C3113D"/>
    <w:rsid w:val="00C31515"/>
    <w:rsid w:val="00C31723"/>
    <w:rsid w:val="00C31F30"/>
    <w:rsid w:val="00C341CA"/>
    <w:rsid w:val="00C37A52"/>
    <w:rsid w:val="00C4195B"/>
    <w:rsid w:val="00C429A7"/>
    <w:rsid w:val="00C450B2"/>
    <w:rsid w:val="00C45129"/>
    <w:rsid w:val="00C46331"/>
    <w:rsid w:val="00C47252"/>
    <w:rsid w:val="00C47C57"/>
    <w:rsid w:val="00C5111F"/>
    <w:rsid w:val="00C515DF"/>
    <w:rsid w:val="00C522B3"/>
    <w:rsid w:val="00C526FA"/>
    <w:rsid w:val="00C5272A"/>
    <w:rsid w:val="00C546A3"/>
    <w:rsid w:val="00C54CB8"/>
    <w:rsid w:val="00C57618"/>
    <w:rsid w:val="00C613F1"/>
    <w:rsid w:val="00C62598"/>
    <w:rsid w:val="00C63945"/>
    <w:rsid w:val="00C70E25"/>
    <w:rsid w:val="00C70EA9"/>
    <w:rsid w:val="00C73272"/>
    <w:rsid w:val="00C7420B"/>
    <w:rsid w:val="00C75250"/>
    <w:rsid w:val="00C7581D"/>
    <w:rsid w:val="00C76D25"/>
    <w:rsid w:val="00C76ED0"/>
    <w:rsid w:val="00C76F24"/>
    <w:rsid w:val="00C77087"/>
    <w:rsid w:val="00C82278"/>
    <w:rsid w:val="00C823FD"/>
    <w:rsid w:val="00C8265D"/>
    <w:rsid w:val="00C82C2A"/>
    <w:rsid w:val="00C83835"/>
    <w:rsid w:val="00C840D9"/>
    <w:rsid w:val="00C843A5"/>
    <w:rsid w:val="00C84476"/>
    <w:rsid w:val="00C902C2"/>
    <w:rsid w:val="00C90AB7"/>
    <w:rsid w:val="00C925D9"/>
    <w:rsid w:val="00C927E5"/>
    <w:rsid w:val="00C9346A"/>
    <w:rsid w:val="00C9516F"/>
    <w:rsid w:val="00C96C3F"/>
    <w:rsid w:val="00CA020D"/>
    <w:rsid w:val="00CA4497"/>
    <w:rsid w:val="00CB0001"/>
    <w:rsid w:val="00CB0A9C"/>
    <w:rsid w:val="00CB0EF4"/>
    <w:rsid w:val="00CB129D"/>
    <w:rsid w:val="00CB572D"/>
    <w:rsid w:val="00CB5F34"/>
    <w:rsid w:val="00CB67DB"/>
    <w:rsid w:val="00CB6F62"/>
    <w:rsid w:val="00CC0D13"/>
    <w:rsid w:val="00CC0F04"/>
    <w:rsid w:val="00CC19AA"/>
    <w:rsid w:val="00CC1A7B"/>
    <w:rsid w:val="00CC219B"/>
    <w:rsid w:val="00CC3063"/>
    <w:rsid w:val="00CC4FDE"/>
    <w:rsid w:val="00CC503E"/>
    <w:rsid w:val="00CC7C4F"/>
    <w:rsid w:val="00CD0A60"/>
    <w:rsid w:val="00CD2356"/>
    <w:rsid w:val="00CD2874"/>
    <w:rsid w:val="00CD3252"/>
    <w:rsid w:val="00CD3724"/>
    <w:rsid w:val="00CD66B1"/>
    <w:rsid w:val="00CD6840"/>
    <w:rsid w:val="00CE0F31"/>
    <w:rsid w:val="00CE1870"/>
    <w:rsid w:val="00CE2DDA"/>
    <w:rsid w:val="00CE4E65"/>
    <w:rsid w:val="00CE5493"/>
    <w:rsid w:val="00CE638E"/>
    <w:rsid w:val="00CE7A33"/>
    <w:rsid w:val="00CE7E42"/>
    <w:rsid w:val="00CF020D"/>
    <w:rsid w:val="00CF0779"/>
    <w:rsid w:val="00CF1402"/>
    <w:rsid w:val="00CF3A8F"/>
    <w:rsid w:val="00CF3FF3"/>
    <w:rsid w:val="00CF5A3A"/>
    <w:rsid w:val="00CF5C88"/>
    <w:rsid w:val="00CF698E"/>
    <w:rsid w:val="00CF7E2F"/>
    <w:rsid w:val="00D00569"/>
    <w:rsid w:val="00D006C0"/>
    <w:rsid w:val="00D00DFB"/>
    <w:rsid w:val="00D01646"/>
    <w:rsid w:val="00D01BE6"/>
    <w:rsid w:val="00D01EB4"/>
    <w:rsid w:val="00D025FC"/>
    <w:rsid w:val="00D0424F"/>
    <w:rsid w:val="00D048AA"/>
    <w:rsid w:val="00D04C6A"/>
    <w:rsid w:val="00D065A5"/>
    <w:rsid w:val="00D067F9"/>
    <w:rsid w:val="00D0735A"/>
    <w:rsid w:val="00D07F06"/>
    <w:rsid w:val="00D11A05"/>
    <w:rsid w:val="00D11CE8"/>
    <w:rsid w:val="00D11EAD"/>
    <w:rsid w:val="00D16144"/>
    <w:rsid w:val="00D17D0F"/>
    <w:rsid w:val="00D21087"/>
    <w:rsid w:val="00D21C34"/>
    <w:rsid w:val="00D24D5D"/>
    <w:rsid w:val="00D26123"/>
    <w:rsid w:val="00D26FC2"/>
    <w:rsid w:val="00D27928"/>
    <w:rsid w:val="00D30BAB"/>
    <w:rsid w:val="00D30C92"/>
    <w:rsid w:val="00D311F2"/>
    <w:rsid w:val="00D324E7"/>
    <w:rsid w:val="00D34976"/>
    <w:rsid w:val="00D35C4E"/>
    <w:rsid w:val="00D35CF6"/>
    <w:rsid w:val="00D41823"/>
    <w:rsid w:val="00D418F2"/>
    <w:rsid w:val="00D4524F"/>
    <w:rsid w:val="00D45724"/>
    <w:rsid w:val="00D46E02"/>
    <w:rsid w:val="00D509CF"/>
    <w:rsid w:val="00D511C3"/>
    <w:rsid w:val="00D5169A"/>
    <w:rsid w:val="00D52230"/>
    <w:rsid w:val="00D57F54"/>
    <w:rsid w:val="00D6009C"/>
    <w:rsid w:val="00D609A8"/>
    <w:rsid w:val="00D60E49"/>
    <w:rsid w:val="00D6170A"/>
    <w:rsid w:val="00D61B9C"/>
    <w:rsid w:val="00D6265A"/>
    <w:rsid w:val="00D630F0"/>
    <w:rsid w:val="00D63FAF"/>
    <w:rsid w:val="00D66220"/>
    <w:rsid w:val="00D66498"/>
    <w:rsid w:val="00D6717E"/>
    <w:rsid w:val="00D674A0"/>
    <w:rsid w:val="00D700B1"/>
    <w:rsid w:val="00D71329"/>
    <w:rsid w:val="00D72153"/>
    <w:rsid w:val="00D733F8"/>
    <w:rsid w:val="00D75469"/>
    <w:rsid w:val="00D76AA7"/>
    <w:rsid w:val="00D804CF"/>
    <w:rsid w:val="00D805E6"/>
    <w:rsid w:val="00D80776"/>
    <w:rsid w:val="00D8088F"/>
    <w:rsid w:val="00D864CA"/>
    <w:rsid w:val="00D868B5"/>
    <w:rsid w:val="00D87726"/>
    <w:rsid w:val="00D87E73"/>
    <w:rsid w:val="00D909C2"/>
    <w:rsid w:val="00D94A7B"/>
    <w:rsid w:val="00D94E37"/>
    <w:rsid w:val="00DA07FB"/>
    <w:rsid w:val="00DA13D1"/>
    <w:rsid w:val="00DA1B75"/>
    <w:rsid w:val="00DA2696"/>
    <w:rsid w:val="00DA2A30"/>
    <w:rsid w:val="00DA502E"/>
    <w:rsid w:val="00DA5A50"/>
    <w:rsid w:val="00DA7485"/>
    <w:rsid w:val="00DB0F21"/>
    <w:rsid w:val="00DB1F0A"/>
    <w:rsid w:val="00DB2E1F"/>
    <w:rsid w:val="00DB3B28"/>
    <w:rsid w:val="00DB5DD1"/>
    <w:rsid w:val="00DB5F26"/>
    <w:rsid w:val="00DB655C"/>
    <w:rsid w:val="00DB6C2D"/>
    <w:rsid w:val="00DC0559"/>
    <w:rsid w:val="00DC0DA4"/>
    <w:rsid w:val="00DC2803"/>
    <w:rsid w:val="00DC4524"/>
    <w:rsid w:val="00DC4E8B"/>
    <w:rsid w:val="00DC4F57"/>
    <w:rsid w:val="00DC5532"/>
    <w:rsid w:val="00DC58C9"/>
    <w:rsid w:val="00DC6D71"/>
    <w:rsid w:val="00DD02AA"/>
    <w:rsid w:val="00DD0351"/>
    <w:rsid w:val="00DD0DE6"/>
    <w:rsid w:val="00DD5098"/>
    <w:rsid w:val="00DE0D4F"/>
    <w:rsid w:val="00DE1472"/>
    <w:rsid w:val="00DE1877"/>
    <w:rsid w:val="00DE3F36"/>
    <w:rsid w:val="00DE46D7"/>
    <w:rsid w:val="00DE5D98"/>
    <w:rsid w:val="00DE5EF6"/>
    <w:rsid w:val="00DE6B36"/>
    <w:rsid w:val="00DE6C1C"/>
    <w:rsid w:val="00DE743C"/>
    <w:rsid w:val="00DE7CC9"/>
    <w:rsid w:val="00DF0176"/>
    <w:rsid w:val="00DF197E"/>
    <w:rsid w:val="00DF1BD1"/>
    <w:rsid w:val="00DF2B33"/>
    <w:rsid w:val="00DF7E8C"/>
    <w:rsid w:val="00E00907"/>
    <w:rsid w:val="00E00BCA"/>
    <w:rsid w:val="00E00E5D"/>
    <w:rsid w:val="00E0300C"/>
    <w:rsid w:val="00E0624E"/>
    <w:rsid w:val="00E06582"/>
    <w:rsid w:val="00E128D9"/>
    <w:rsid w:val="00E13FAE"/>
    <w:rsid w:val="00E169A1"/>
    <w:rsid w:val="00E17503"/>
    <w:rsid w:val="00E21C8F"/>
    <w:rsid w:val="00E22641"/>
    <w:rsid w:val="00E22B4B"/>
    <w:rsid w:val="00E23D58"/>
    <w:rsid w:val="00E25799"/>
    <w:rsid w:val="00E25F09"/>
    <w:rsid w:val="00E26670"/>
    <w:rsid w:val="00E27C4B"/>
    <w:rsid w:val="00E3048E"/>
    <w:rsid w:val="00E30AF4"/>
    <w:rsid w:val="00E31A95"/>
    <w:rsid w:val="00E31AC3"/>
    <w:rsid w:val="00E32F91"/>
    <w:rsid w:val="00E332BC"/>
    <w:rsid w:val="00E342CD"/>
    <w:rsid w:val="00E34494"/>
    <w:rsid w:val="00E3752B"/>
    <w:rsid w:val="00E37542"/>
    <w:rsid w:val="00E37C54"/>
    <w:rsid w:val="00E401F2"/>
    <w:rsid w:val="00E41C47"/>
    <w:rsid w:val="00E424CA"/>
    <w:rsid w:val="00E4258E"/>
    <w:rsid w:val="00E43659"/>
    <w:rsid w:val="00E43D9E"/>
    <w:rsid w:val="00E46620"/>
    <w:rsid w:val="00E46A78"/>
    <w:rsid w:val="00E5013F"/>
    <w:rsid w:val="00E50D48"/>
    <w:rsid w:val="00E5132F"/>
    <w:rsid w:val="00E53A1F"/>
    <w:rsid w:val="00E54ABA"/>
    <w:rsid w:val="00E5526B"/>
    <w:rsid w:val="00E5593F"/>
    <w:rsid w:val="00E60433"/>
    <w:rsid w:val="00E60B19"/>
    <w:rsid w:val="00E61E3E"/>
    <w:rsid w:val="00E629E9"/>
    <w:rsid w:val="00E63308"/>
    <w:rsid w:val="00E63365"/>
    <w:rsid w:val="00E639B9"/>
    <w:rsid w:val="00E63AF7"/>
    <w:rsid w:val="00E64E86"/>
    <w:rsid w:val="00E659FD"/>
    <w:rsid w:val="00E66E5F"/>
    <w:rsid w:val="00E67CBB"/>
    <w:rsid w:val="00E7068B"/>
    <w:rsid w:val="00E71C7B"/>
    <w:rsid w:val="00E7294C"/>
    <w:rsid w:val="00E731B4"/>
    <w:rsid w:val="00E733FA"/>
    <w:rsid w:val="00E748D8"/>
    <w:rsid w:val="00E75510"/>
    <w:rsid w:val="00E757B7"/>
    <w:rsid w:val="00E773D5"/>
    <w:rsid w:val="00E77BD6"/>
    <w:rsid w:val="00E80CE3"/>
    <w:rsid w:val="00E812D5"/>
    <w:rsid w:val="00E82783"/>
    <w:rsid w:val="00E8731F"/>
    <w:rsid w:val="00E87FF7"/>
    <w:rsid w:val="00E9089C"/>
    <w:rsid w:val="00E919CB"/>
    <w:rsid w:val="00E92BC5"/>
    <w:rsid w:val="00E938CE"/>
    <w:rsid w:val="00E9463E"/>
    <w:rsid w:val="00E94ACF"/>
    <w:rsid w:val="00E952C2"/>
    <w:rsid w:val="00E967A8"/>
    <w:rsid w:val="00E97127"/>
    <w:rsid w:val="00EA064B"/>
    <w:rsid w:val="00EA184A"/>
    <w:rsid w:val="00EA204C"/>
    <w:rsid w:val="00EA2203"/>
    <w:rsid w:val="00EA599E"/>
    <w:rsid w:val="00EB0314"/>
    <w:rsid w:val="00EB0B06"/>
    <w:rsid w:val="00EB20A4"/>
    <w:rsid w:val="00EB3707"/>
    <w:rsid w:val="00EB462F"/>
    <w:rsid w:val="00EB4CA0"/>
    <w:rsid w:val="00EB579B"/>
    <w:rsid w:val="00EB6031"/>
    <w:rsid w:val="00EB6E77"/>
    <w:rsid w:val="00EC0302"/>
    <w:rsid w:val="00EC26DC"/>
    <w:rsid w:val="00EC316B"/>
    <w:rsid w:val="00EC3823"/>
    <w:rsid w:val="00EC3BFC"/>
    <w:rsid w:val="00EC3F3D"/>
    <w:rsid w:val="00EC420A"/>
    <w:rsid w:val="00EC6A1D"/>
    <w:rsid w:val="00EC7069"/>
    <w:rsid w:val="00EC772B"/>
    <w:rsid w:val="00ED197B"/>
    <w:rsid w:val="00ED2B8A"/>
    <w:rsid w:val="00ED2D6D"/>
    <w:rsid w:val="00ED2F50"/>
    <w:rsid w:val="00ED3D0E"/>
    <w:rsid w:val="00ED429F"/>
    <w:rsid w:val="00ED46CD"/>
    <w:rsid w:val="00ED48BD"/>
    <w:rsid w:val="00ED667D"/>
    <w:rsid w:val="00ED67DA"/>
    <w:rsid w:val="00EE1227"/>
    <w:rsid w:val="00EE1500"/>
    <w:rsid w:val="00EE1D49"/>
    <w:rsid w:val="00EE1E2C"/>
    <w:rsid w:val="00EE3E28"/>
    <w:rsid w:val="00EE3E62"/>
    <w:rsid w:val="00EE41FF"/>
    <w:rsid w:val="00EE43FE"/>
    <w:rsid w:val="00EE44EE"/>
    <w:rsid w:val="00EE5168"/>
    <w:rsid w:val="00EE5B65"/>
    <w:rsid w:val="00EE6AA2"/>
    <w:rsid w:val="00EF0319"/>
    <w:rsid w:val="00EF37E3"/>
    <w:rsid w:val="00EF393C"/>
    <w:rsid w:val="00EF48C8"/>
    <w:rsid w:val="00EF4A17"/>
    <w:rsid w:val="00EF5394"/>
    <w:rsid w:val="00EF62AC"/>
    <w:rsid w:val="00EF6FE5"/>
    <w:rsid w:val="00F0189F"/>
    <w:rsid w:val="00F03FCB"/>
    <w:rsid w:val="00F0473A"/>
    <w:rsid w:val="00F047DE"/>
    <w:rsid w:val="00F04AC3"/>
    <w:rsid w:val="00F07B72"/>
    <w:rsid w:val="00F10101"/>
    <w:rsid w:val="00F10D45"/>
    <w:rsid w:val="00F12F00"/>
    <w:rsid w:val="00F13AE3"/>
    <w:rsid w:val="00F140DA"/>
    <w:rsid w:val="00F1456B"/>
    <w:rsid w:val="00F14763"/>
    <w:rsid w:val="00F14F23"/>
    <w:rsid w:val="00F159FF"/>
    <w:rsid w:val="00F15D3D"/>
    <w:rsid w:val="00F16C7A"/>
    <w:rsid w:val="00F17E36"/>
    <w:rsid w:val="00F225D7"/>
    <w:rsid w:val="00F22E60"/>
    <w:rsid w:val="00F231C4"/>
    <w:rsid w:val="00F23F80"/>
    <w:rsid w:val="00F252C9"/>
    <w:rsid w:val="00F25EDE"/>
    <w:rsid w:val="00F25F03"/>
    <w:rsid w:val="00F261D8"/>
    <w:rsid w:val="00F26586"/>
    <w:rsid w:val="00F3017A"/>
    <w:rsid w:val="00F304A6"/>
    <w:rsid w:val="00F30593"/>
    <w:rsid w:val="00F30FC9"/>
    <w:rsid w:val="00F31797"/>
    <w:rsid w:val="00F34F1E"/>
    <w:rsid w:val="00F36110"/>
    <w:rsid w:val="00F40529"/>
    <w:rsid w:val="00F43873"/>
    <w:rsid w:val="00F43FFA"/>
    <w:rsid w:val="00F50803"/>
    <w:rsid w:val="00F51F99"/>
    <w:rsid w:val="00F52CE3"/>
    <w:rsid w:val="00F53E68"/>
    <w:rsid w:val="00F55B3A"/>
    <w:rsid w:val="00F5633A"/>
    <w:rsid w:val="00F62894"/>
    <w:rsid w:val="00F6373B"/>
    <w:rsid w:val="00F65318"/>
    <w:rsid w:val="00F6620F"/>
    <w:rsid w:val="00F6671C"/>
    <w:rsid w:val="00F668D4"/>
    <w:rsid w:val="00F67FB6"/>
    <w:rsid w:val="00F70EE2"/>
    <w:rsid w:val="00F71169"/>
    <w:rsid w:val="00F721E9"/>
    <w:rsid w:val="00F73FF9"/>
    <w:rsid w:val="00F74B3C"/>
    <w:rsid w:val="00F7555D"/>
    <w:rsid w:val="00F80E64"/>
    <w:rsid w:val="00F8286D"/>
    <w:rsid w:val="00F8459F"/>
    <w:rsid w:val="00F84A10"/>
    <w:rsid w:val="00F84EAE"/>
    <w:rsid w:val="00F8528C"/>
    <w:rsid w:val="00F8530F"/>
    <w:rsid w:val="00F8578E"/>
    <w:rsid w:val="00F870AE"/>
    <w:rsid w:val="00F90529"/>
    <w:rsid w:val="00F91884"/>
    <w:rsid w:val="00F91ECE"/>
    <w:rsid w:val="00F922A5"/>
    <w:rsid w:val="00F92570"/>
    <w:rsid w:val="00F92636"/>
    <w:rsid w:val="00F932E0"/>
    <w:rsid w:val="00F93A29"/>
    <w:rsid w:val="00F96B25"/>
    <w:rsid w:val="00F97A11"/>
    <w:rsid w:val="00FA049F"/>
    <w:rsid w:val="00FA1B83"/>
    <w:rsid w:val="00FA2865"/>
    <w:rsid w:val="00FA2CF9"/>
    <w:rsid w:val="00FA396F"/>
    <w:rsid w:val="00FA4561"/>
    <w:rsid w:val="00FA4ABA"/>
    <w:rsid w:val="00FA553C"/>
    <w:rsid w:val="00FA6639"/>
    <w:rsid w:val="00FA67AA"/>
    <w:rsid w:val="00FA6A23"/>
    <w:rsid w:val="00FA6C7F"/>
    <w:rsid w:val="00FA7A56"/>
    <w:rsid w:val="00FB31EA"/>
    <w:rsid w:val="00FB3533"/>
    <w:rsid w:val="00FB3B1A"/>
    <w:rsid w:val="00FB46C7"/>
    <w:rsid w:val="00FB4D27"/>
    <w:rsid w:val="00FB54B2"/>
    <w:rsid w:val="00FB5743"/>
    <w:rsid w:val="00FB5874"/>
    <w:rsid w:val="00FB692D"/>
    <w:rsid w:val="00FB73FA"/>
    <w:rsid w:val="00FB7494"/>
    <w:rsid w:val="00FB798D"/>
    <w:rsid w:val="00FC04E6"/>
    <w:rsid w:val="00FC3FAE"/>
    <w:rsid w:val="00FC4129"/>
    <w:rsid w:val="00FC6748"/>
    <w:rsid w:val="00FC72DB"/>
    <w:rsid w:val="00FC7A52"/>
    <w:rsid w:val="00FC7FFC"/>
    <w:rsid w:val="00FD002E"/>
    <w:rsid w:val="00FD02DF"/>
    <w:rsid w:val="00FD048E"/>
    <w:rsid w:val="00FD05FC"/>
    <w:rsid w:val="00FD2845"/>
    <w:rsid w:val="00FD6645"/>
    <w:rsid w:val="00FD7791"/>
    <w:rsid w:val="00FE0EE3"/>
    <w:rsid w:val="00FE236F"/>
    <w:rsid w:val="00FE24F4"/>
    <w:rsid w:val="00FE273F"/>
    <w:rsid w:val="00FE27A1"/>
    <w:rsid w:val="00FE3BDF"/>
    <w:rsid w:val="00FE43F5"/>
    <w:rsid w:val="00FE66BA"/>
    <w:rsid w:val="00FE7217"/>
    <w:rsid w:val="00FE7314"/>
    <w:rsid w:val="00FF35EB"/>
    <w:rsid w:val="00FF39A5"/>
    <w:rsid w:val="00FF4859"/>
    <w:rsid w:val="00FF5269"/>
    <w:rsid w:val="00FF652B"/>
    <w:rsid w:val="00FF68E8"/>
    <w:rsid w:val="00FF7E70"/>
    <w:rsid w:val="039C4F18"/>
    <w:rsid w:val="0AFD6063"/>
    <w:rsid w:val="0EE24651"/>
    <w:rsid w:val="0EEF9BD6"/>
    <w:rsid w:val="19BAADB4"/>
    <w:rsid w:val="1BFFD426"/>
    <w:rsid w:val="1CE71867"/>
    <w:rsid w:val="1E8F7C25"/>
    <w:rsid w:val="1FFB1AE6"/>
    <w:rsid w:val="23BF5C37"/>
    <w:rsid w:val="256FDC44"/>
    <w:rsid w:val="257E673A"/>
    <w:rsid w:val="26BF36BE"/>
    <w:rsid w:val="2DBF0F5B"/>
    <w:rsid w:val="2FA9FA88"/>
    <w:rsid w:val="2FDB2555"/>
    <w:rsid w:val="2FFB923A"/>
    <w:rsid w:val="2FFFB58C"/>
    <w:rsid w:val="307346C9"/>
    <w:rsid w:val="33FCED50"/>
    <w:rsid w:val="35DE2C15"/>
    <w:rsid w:val="35DF9685"/>
    <w:rsid w:val="371BA592"/>
    <w:rsid w:val="3777E78E"/>
    <w:rsid w:val="37D73A2C"/>
    <w:rsid w:val="39FEFB96"/>
    <w:rsid w:val="3B7B64D6"/>
    <w:rsid w:val="3C7F368C"/>
    <w:rsid w:val="3D6D0C20"/>
    <w:rsid w:val="3DCFB6C4"/>
    <w:rsid w:val="3DDE2CF7"/>
    <w:rsid w:val="3DEFC44F"/>
    <w:rsid w:val="3DFBE3A0"/>
    <w:rsid w:val="3E536B0D"/>
    <w:rsid w:val="3ECA3C08"/>
    <w:rsid w:val="3ECFD97B"/>
    <w:rsid w:val="3EEF9ED7"/>
    <w:rsid w:val="3F759119"/>
    <w:rsid w:val="3FE98267"/>
    <w:rsid w:val="3FED41C6"/>
    <w:rsid w:val="3FF3FE1D"/>
    <w:rsid w:val="3FFD3022"/>
    <w:rsid w:val="3FFD3DA5"/>
    <w:rsid w:val="3FFF509B"/>
    <w:rsid w:val="45F75DE4"/>
    <w:rsid w:val="4B3A3411"/>
    <w:rsid w:val="4D3B1678"/>
    <w:rsid w:val="4EF78234"/>
    <w:rsid w:val="4EFED131"/>
    <w:rsid w:val="4FDA3C46"/>
    <w:rsid w:val="4FFFC2BE"/>
    <w:rsid w:val="52F889D2"/>
    <w:rsid w:val="53CF3B68"/>
    <w:rsid w:val="54CF1055"/>
    <w:rsid w:val="57FB92DD"/>
    <w:rsid w:val="59DE3C18"/>
    <w:rsid w:val="5B6DD4C3"/>
    <w:rsid w:val="5B757F5A"/>
    <w:rsid w:val="5BF99676"/>
    <w:rsid w:val="5BFDB4A3"/>
    <w:rsid w:val="5C5EF041"/>
    <w:rsid w:val="5D5FDEBD"/>
    <w:rsid w:val="5EAF37E0"/>
    <w:rsid w:val="5EDD5152"/>
    <w:rsid w:val="5EFB13F4"/>
    <w:rsid w:val="5F7982FB"/>
    <w:rsid w:val="5F8E320E"/>
    <w:rsid w:val="5FAA1401"/>
    <w:rsid w:val="5FBB5FE7"/>
    <w:rsid w:val="5FBCB493"/>
    <w:rsid w:val="5FDF3844"/>
    <w:rsid w:val="5FF36029"/>
    <w:rsid w:val="5FFC0FCF"/>
    <w:rsid w:val="5FFEC8AE"/>
    <w:rsid w:val="65F7337C"/>
    <w:rsid w:val="676FEB3E"/>
    <w:rsid w:val="69216C99"/>
    <w:rsid w:val="69EA1472"/>
    <w:rsid w:val="6A7DF649"/>
    <w:rsid w:val="6AF92E46"/>
    <w:rsid w:val="6AFD9856"/>
    <w:rsid w:val="6BDD7749"/>
    <w:rsid w:val="6D26FC6D"/>
    <w:rsid w:val="6F51E7F0"/>
    <w:rsid w:val="6F6B8093"/>
    <w:rsid w:val="6F91FCCD"/>
    <w:rsid w:val="6FAC046B"/>
    <w:rsid w:val="6FF3CC6D"/>
    <w:rsid w:val="6FF98968"/>
    <w:rsid w:val="6FF9C842"/>
    <w:rsid w:val="6FFEBB3A"/>
    <w:rsid w:val="6FFFF211"/>
    <w:rsid w:val="735FEEF6"/>
    <w:rsid w:val="73E72533"/>
    <w:rsid w:val="74EF3892"/>
    <w:rsid w:val="75FF4639"/>
    <w:rsid w:val="776EB9FC"/>
    <w:rsid w:val="77BF1273"/>
    <w:rsid w:val="77BFC874"/>
    <w:rsid w:val="77D38E38"/>
    <w:rsid w:val="77DE96B5"/>
    <w:rsid w:val="77E62783"/>
    <w:rsid w:val="77FA6284"/>
    <w:rsid w:val="78DFAABB"/>
    <w:rsid w:val="7ADD4373"/>
    <w:rsid w:val="7ADFCE4E"/>
    <w:rsid w:val="7B5E89E9"/>
    <w:rsid w:val="7B8F5B42"/>
    <w:rsid w:val="7BF36DDA"/>
    <w:rsid w:val="7BFF3BF0"/>
    <w:rsid w:val="7BFF437E"/>
    <w:rsid w:val="7CBF51C9"/>
    <w:rsid w:val="7CDEE034"/>
    <w:rsid w:val="7CF390EE"/>
    <w:rsid w:val="7D976CF1"/>
    <w:rsid w:val="7DE78A1D"/>
    <w:rsid w:val="7DEEAF3B"/>
    <w:rsid w:val="7DFBC806"/>
    <w:rsid w:val="7DFED576"/>
    <w:rsid w:val="7DFF28B0"/>
    <w:rsid w:val="7EECC109"/>
    <w:rsid w:val="7EF12C3D"/>
    <w:rsid w:val="7EF50001"/>
    <w:rsid w:val="7EFE5AF7"/>
    <w:rsid w:val="7EFF2442"/>
    <w:rsid w:val="7F3F7A53"/>
    <w:rsid w:val="7F691BE1"/>
    <w:rsid w:val="7F748798"/>
    <w:rsid w:val="7F774A42"/>
    <w:rsid w:val="7F7B4015"/>
    <w:rsid w:val="7F7E8A5E"/>
    <w:rsid w:val="7F7F27B3"/>
    <w:rsid w:val="7F7FB9A1"/>
    <w:rsid w:val="7F7FC6A8"/>
    <w:rsid w:val="7F7FF7D3"/>
    <w:rsid w:val="7FAD4F67"/>
    <w:rsid w:val="7FBD6E39"/>
    <w:rsid w:val="7FBECD77"/>
    <w:rsid w:val="7FC61C47"/>
    <w:rsid w:val="7FD7B271"/>
    <w:rsid w:val="7FD87643"/>
    <w:rsid w:val="7FDB361B"/>
    <w:rsid w:val="7FDDAFCF"/>
    <w:rsid w:val="7FFB86AA"/>
    <w:rsid w:val="7FFBAF1F"/>
    <w:rsid w:val="7FFD8AD6"/>
    <w:rsid w:val="7FFE5A1C"/>
    <w:rsid w:val="7FFFD2C8"/>
    <w:rsid w:val="8BF4E086"/>
    <w:rsid w:val="8D575644"/>
    <w:rsid w:val="92FF5F5C"/>
    <w:rsid w:val="95CFA2ED"/>
    <w:rsid w:val="97ED5478"/>
    <w:rsid w:val="9BB7B4A8"/>
    <w:rsid w:val="9BCB6195"/>
    <w:rsid w:val="9BF77331"/>
    <w:rsid w:val="9DD73D51"/>
    <w:rsid w:val="9DFA555E"/>
    <w:rsid w:val="9EBEC16C"/>
    <w:rsid w:val="9EFF0B63"/>
    <w:rsid w:val="A6FF7E5F"/>
    <w:rsid w:val="A7FFB4FE"/>
    <w:rsid w:val="ABFD9ADF"/>
    <w:rsid w:val="ADDE4FDA"/>
    <w:rsid w:val="AEF18E71"/>
    <w:rsid w:val="AF0B33E3"/>
    <w:rsid w:val="AFABD969"/>
    <w:rsid w:val="AFCF6222"/>
    <w:rsid w:val="AFED53C8"/>
    <w:rsid w:val="B35343BB"/>
    <w:rsid w:val="B36FCD1B"/>
    <w:rsid w:val="B3E29892"/>
    <w:rsid w:val="B4EE6E9B"/>
    <w:rsid w:val="B59F67B5"/>
    <w:rsid w:val="B6F497E6"/>
    <w:rsid w:val="B7BFDBCA"/>
    <w:rsid w:val="B7FFB7C4"/>
    <w:rsid w:val="B9E7DE0B"/>
    <w:rsid w:val="B9FD0660"/>
    <w:rsid w:val="BB257FE9"/>
    <w:rsid w:val="BB7FCE6A"/>
    <w:rsid w:val="BBBEB93A"/>
    <w:rsid w:val="BBDF1EA7"/>
    <w:rsid w:val="BBDFC305"/>
    <w:rsid w:val="BDA46E42"/>
    <w:rsid w:val="BDD50524"/>
    <w:rsid w:val="BDF741B0"/>
    <w:rsid w:val="BDFCD2BA"/>
    <w:rsid w:val="BDFEAE8D"/>
    <w:rsid w:val="BE3CB8BD"/>
    <w:rsid w:val="BE57B3AB"/>
    <w:rsid w:val="BE7A2B4C"/>
    <w:rsid w:val="BEE6D6B3"/>
    <w:rsid w:val="BEE74DA9"/>
    <w:rsid w:val="BF6E08F3"/>
    <w:rsid w:val="BF7BB733"/>
    <w:rsid w:val="BF7E9D1C"/>
    <w:rsid w:val="BFB8C396"/>
    <w:rsid w:val="BFD6C24E"/>
    <w:rsid w:val="BFEF40DA"/>
    <w:rsid w:val="BFF7ECB6"/>
    <w:rsid w:val="BFFBA256"/>
    <w:rsid w:val="BFFFC4A6"/>
    <w:rsid w:val="BFFFEC41"/>
    <w:rsid w:val="CE6F8EC3"/>
    <w:rsid w:val="CF3B7921"/>
    <w:rsid w:val="CFDF322A"/>
    <w:rsid w:val="D17FEC6C"/>
    <w:rsid w:val="D19E5634"/>
    <w:rsid w:val="D35E467D"/>
    <w:rsid w:val="D39F6578"/>
    <w:rsid w:val="D56F2A20"/>
    <w:rsid w:val="D5FF7286"/>
    <w:rsid w:val="D6E565DA"/>
    <w:rsid w:val="D6FE5294"/>
    <w:rsid w:val="D79C1D1D"/>
    <w:rsid w:val="D8BCC177"/>
    <w:rsid w:val="D9DB5631"/>
    <w:rsid w:val="DB570449"/>
    <w:rsid w:val="DB7EB840"/>
    <w:rsid w:val="DBE9D988"/>
    <w:rsid w:val="DBF715A4"/>
    <w:rsid w:val="DBFFB6EA"/>
    <w:rsid w:val="DD7323D1"/>
    <w:rsid w:val="DE037322"/>
    <w:rsid w:val="DE7FB95A"/>
    <w:rsid w:val="DF4A3CAE"/>
    <w:rsid w:val="DF7FC0D3"/>
    <w:rsid w:val="DF9EA54D"/>
    <w:rsid w:val="DFAFF1E4"/>
    <w:rsid w:val="DFBF6F75"/>
    <w:rsid w:val="DFDB95BC"/>
    <w:rsid w:val="DFEB8DCE"/>
    <w:rsid w:val="DFFB2AA8"/>
    <w:rsid w:val="DFFBAD1F"/>
    <w:rsid w:val="DFFBC0D3"/>
    <w:rsid w:val="E3FE8568"/>
    <w:rsid w:val="E61F479C"/>
    <w:rsid w:val="E6F6B1C0"/>
    <w:rsid w:val="E76E1B89"/>
    <w:rsid w:val="E76F8CE6"/>
    <w:rsid w:val="E77BF3CB"/>
    <w:rsid w:val="E7D305AE"/>
    <w:rsid w:val="E7D91C73"/>
    <w:rsid w:val="E7FF40DE"/>
    <w:rsid w:val="E9DB3546"/>
    <w:rsid w:val="EAAF0770"/>
    <w:rsid w:val="EAB81A69"/>
    <w:rsid w:val="EBDED733"/>
    <w:rsid w:val="ED34DB84"/>
    <w:rsid w:val="EDC760E5"/>
    <w:rsid w:val="EDFF9B7F"/>
    <w:rsid w:val="EE4B9B16"/>
    <w:rsid w:val="EF5E15CE"/>
    <w:rsid w:val="EF5E650A"/>
    <w:rsid w:val="EF5F633B"/>
    <w:rsid w:val="EF6D606E"/>
    <w:rsid w:val="EF7FDDB1"/>
    <w:rsid w:val="EFBE7BEB"/>
    <w:rsid w:val="EFBFBB97"/>
    <w:rsid w:val="EFF3B684"/>
    <w:rsid w:val="EFF9F852"/>
    <w:rsid w:val="EFFB82EE"/>
    <w:rsid w:val="EFFF9516"/>
    <w:rsid w:val="F27D642D"/>
    <w:rsid w:val="F3AFA8A4"/>
    <w:rsid w:val="F3DFD6B6"/>
    <w:rsid w:val="F3F8F7C2"/>
    <w:rsid w:val="F3FB22E0"/>
    <w:rsid w:val="F4FFA71E"/>
    <w:rsid w:val="F6FEF636"/>
    <w:rsid w:val="F7978E00"/>
    <w:rsid w:val="F79D09F8"/>
    <w:rsid w:val="F7B7A15F"/>
    <w:rsid w:val="F7D42E15"/>
    <w:rsid w:val="F7D635A4"/>
    <w:rsid w:val="F7FC391D"/>
    <w:rsid w:val="F7FED4D0"/>
    <w:rsid w:val="F9F91B2B"/>
    <w:rsid w:val="FAFB0E6F"/>
    <w:rsid w:val="FAFB4AFB"/>
    <w:rsid w:val="FB2B48FD"/>
    <w:rsid w:val="FB393139"/>
    <w:rsid w:val="FB3F4AD8"/>
    <w:rsid w:val="FB7EB1CA"/>
    <w:rsid w:val="FBAF1552"/>
    <w:rsid w:val="FBDF7BCD"/>
    <w:rsid w:val="FBE73C31"/>
    <w:rsid w:val="FBFACFF8"/>
    <w:rsid w:val="FC1C8F85"/>
    <w:rsid w:val="FC7F9079"/>
    <w:rsid w:val="FCBF6B22"/>
    <w:rsid w:val="FD7C1AF4"/>
    <w:rsid w:val="FD7F36C0"/>
    <w:rsid w:val="FD7F754F"/>
    <w:rsid w:val="FDA55EF2"/>
    <w:rsid w:val="FDBDB4FA"/>
    <w:rsid w:val="FDF68D74"/>
    <w:rsid w:val="FDFBDFDC"/>
    <w:rsid w:val="FEACAE92"/>
    <w:rsid w:val="FEAF0A11"/>
    <w:rsid w:val="FEBCE63A"/>
    <w:rsid w:val="FEDBBCE7"/>
    <w:rsid w:val="FEDC3741"/>
    <w:rsid w:val="FF353270"/>
    <w:rsid w:val="FF5BF861"/>
    <w:rsid w:val="FF76150E"/>
    <w:rsid w:val="FF7D2EAA"/>
    <w:rsid w:val="FF7D6DA2"/>
    <w:rsid w:val="FF93630B"/>
    <w:rsid w:val="FF9DA57D"/>
    <w:rsid w:val="FF9FF4F0"/>
    <w:rsid w:val="FFA96472"/>
    <w:rsid w:val="FFAF5EAA"/>
    <w:rsid w:val="FFB9DA53"/>
    <w:rsid w:val="FFBD1160"/>
    <w:rsid w:val="FFBEBB4C"/>
    <w:rsid w:val="FFBF3012"/>
    <w:rsid w:val="FFD2F712"/>
    <w:rsid w:val="FFD43B40"/>
    <w:rsid w:val="FFD71EC4"/>
    <w:rsid w:val="FFDF59A5"/>
    <w:rsid w:val="FFE68311"/>
    <w:rsid w:val="FFEC0F21"/>
    <w:rsid w:val="FFEDB04A"/>
    <w:rsid w:val="FFEE80B0"/>
    <w:rsid w:val="FFEED6A9"/>
    <w:rsid w:val="FFEF9FEA"/>
    <w:rsid w:val="FFF40B2E"/>
    <w:rsid w:val="FFF6FBA3"/>
    <w:rsid w:val="FFFB673C"/>
    <w:rsid w:val="FFFBB62B"/>
    <w:rsid w:val="FFFCDF36"/>
    <w:rsid w:val="FFFCEE19"/>
    <w:rsid w:val="FFFDAA9C"/>
    <w:rsid w:val="FFFEAC6A"/>
    <w:rsid w:val="FFFEB80A"/>
    <w:rsid w:val="FFFEF043"/>
    <w:rsid w:val="FFFFA85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FC26CE"/>
  <w15:docId w15:val="{4D1A27E0-202E-499D-95D4-4D005149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A7E7F"/>
    <w:pPr>
      <w:widowControl w:val="0"/>
      <w:spacing w:line="440" w:lineRule="exact"/>
      <w:ind w:firstLineChars="200" w:firstLine="200"/>
      <w:jc w:val="both"/>
    </w:pPr>
    <w:rPr>
      <w:rFonts w:cstheme="minorBidi"/>
      <w:kern w:val="2"/>
      <w:sz w:val="24"/>
      <w:szCs w:val="24"/>
      <w14:ligatures w14:val="standardContextual"/>
    </w:rPr>
  </w:style>
  <w:style w:type="paragraph" w:styleId="1">
    <w:name w:val="heading 1"/>
    <w:basedOn w:val="1a"/>
    <w:next w:val="a1"/>
    <w:link w:val="10"/>
    <w:uiPriority w:val="9"/>
    <w:qFormat/>
    <w:pPr>
      <w:keepNext/>
      <w:keepLines/>
      <w:pageBreakBefore/>
      <w:ind w:firstLineChars="200" w:firstLine="420"/>
    </w:pPr>
    <w:rPr>
      <w:rFonts w:cstheme="majorBidi"/>
      <w:szCs w:val="48"/>
    </w:rPr>
  </w:style>
  <w:style w:type="paragraph" w:styleId="2">
    <w:name w:val="heading 2"/>
    <w:basedOn w:val="2a"/>
    <w:next w:val="a1"/>
    <w:link w:val="20"/>
    <w:uiPriority w:val="9"/>
    <w:qFormat/>
    <w:pPr>
      <w:keepNext/>
      <w:keepLines/>
      <w:spacing w:before="260" w:after="260"/>
      <w:ind w:firstLine="0"/>
    </w:pPr>
    <w:rPr>
      <w:rFonts w:cstheme="majorBidi"/>
      <w:szCs w:val="40"/>
    </w:rPr>
  </w:style>
  <w:style w:type="paragraph" w:styleId="3">
    <w:name w:val="heading 3"/>
    <w:basedOn w:val="3a"/>
    <w:next w:val="a1"/>
    <w:link w:val="30"/>
    <w:uiPriority w:val="9"/>
    <w:qFormat/>
    <w:pPr>
      <w:keepNext/>
      <w:keepLines/>
      <w:ind w:firstLine="0"/>
    </w:pPr>
    <w:rPr>
      <w:rFonts w:cstheme="majorBidi"/>
      <w:color w:val="000000" w:themeColor="text1"/>
      <w:szCs w:val="32"/>
    </w:rPr>
  </w:style>
  <w:style w:type="paragraph" w:styleId="4">
    <w:name w:val="heading 4"/>
    <w:basedOn w:val="a1"/>
    <w:next w:val="a1"/>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a">
    <w:name w:val="标题1a"/>
    <w:basedOn w:val="a1"/>
    <w:next w:val="a1"/>
    <w:link w:val="1a0"/>
    <w:qFormat/>
    <w:pPr>
      <w:numPr>
        <w:numId w:val="1"/>
      </w:numPr>
      <w:ind w:firstLineChars="0"/>
      <w:jc w:val="center"/>
      <w:outlineLvl w:val="0"/>
    </w:pPr>
    <w:rPr>
      <w:rFonts w:eastAsia="黑体"/>
      <w:sz w:val="32"/>
    </w:rPr>
  </w:style>
  <w:style w:type="paragraph" w:customStyle="1" w:styleId="2a">
    <w:name w:val="标题2a"/>
    <w:basedOn w:val="a1"/>
    <w:next w:val="a1"/>
    <w:link w:val="2a0"/>
    <w:qFormat/>
    <w:pPr>
      <w:numPr>
        <w:ilvl w:val="1"/>
        <w:numId w:val="1"/>
      </w:numPr>
      <w:ind w:firstLine="200"/>
      <w:outlineLvl w:val="1"/>
    </w:pPr>
    <w:rPr>
      <w:rFonts w:eastAsia="黑体"/>
      <w:sz w:val="28"/>
    </w:rPr>
  </w:style>
  <w:style w:type="paragraph" w:customStyle="1" w:styleId="3a">
    <w:name w:val="标题3a"/>
    <w:basedOn w:val="a1"/>
    <w:next w:val="a1"/>
    <w:link w:val="3a0"/>
    <w:qFormat/>
    <w:pPr>
      <w:numPr>
        <w:ilvl w:val="2"/>
        <w:numId w:val="1"/>
      </w:numPr>
      <w:ind w:firstLine="200"/>
      <w:outlineLvl w:val="2"/>
    </w:pPr>
    <w:rPr>
      <w:rFonts w:eastAsia="黑体"/>
    </w:rPr>
  </w:style>
  <w:style w:type="paragraph" w:styleId="a5">
    <w:name w:val="caption"/>
    <w:basedOn w:val="a1"/>
    <w:next w:val="a1"/>
    <w:link w:val="a6"/>
    <w:uiPriority w:val="35"/>
    <w:qFormat/>
    <w:pPr>
      <w:ind w:firstLineChars="0" w:firstLine="0"/>
      <w:jc w:val="center"/>
    </w:pPr>
    <w:rPr>
      <w:rFonts w:ascii="黑体" w:eastAsia="黑体" w:hAnsi="黑体" w:cstheme="majorBidi"/>
      <w:sz w:val="21"/>
      <w:szCs w:val="20"/>
    </w:rPr>
  </w:style>
  <w:style w:type="paragraph" w:styleId="a7">
    <w:name w:val="Body Text"/>
    <w:basedOn w:val="a1"/>
    <w:uiPriority w:val="99"/>
    <w:semiHidden/>
    <w:unhideWhenUsed/>
    <w:qFormat/>
    <w:pPr>
      <w:spacing w:after="120"/>
    </w:pPr>
  </w:style>
  <w:style w:type="paragraph" w:styleId="TOC3">
    <w:name w:val="toc 3"/>
    <w:basedOn w:val="a1"/>
    <w:next w:val="a1"/>
    <w:uiPriority w:val="39"/>
    <w:unhideWhenUsed/>
    <w:qFormat/>
    <w:pPr>
      <w:ind w:leftChars="400" w:left="400" w:firstLineChars="0" w:firstLine="0"/>
    </w:pPr>
  </w:style>
  <w:style w:type="paragraph" w:styleId="a8">
    <w:name w:val="footer"/>
    <w:basedOn w:val="a1"/>
    <w:link w:val="a9"/>
    <w:uiPriority w:val="99"/>
    <w:unhideWhenUsed/>
    <w:qFormat/>
    <w:pPr>
      <w:tabs>
        <w:tab w:val="center" w:pos="4153"/>
        <w:tab w:val="right" w:pos="8306"/>
      </w:tabs>
      <w:snapToGrid w:val="0"/>
      <w:spacing w:line="240" w:lineRule="atLeast"/>
    </w:pPr>
    <w:rPr>
      <w:sz w:val="18"/>
      <w:szCs w:val="18"/>
    </w:rPr>
  </w:style>
  <w:style w:type="paragraph" w:styleId="aa">
    <w:name w:val="header"/>
    <w:basedOn w:val="a1"/>
    <w:link w:val="ab"/>
    <w:uiPriority w:val="99"/>
    <w:unhideWhenUsed/>
    <w:qFormat/>
    <w:pPr>
      <w:tabs>
        <w:tab w:val="center" w:pos="4153"/>
        <w:tab w:val="right" w:pos="8306"/>
      </w:tabs>
      <w:snapToGrid w:val="0"/>
      <w:spacing w:line="240" w:lineRule="atLeast"/>
      <w:jc w:val="center"/>
    </w:pPr>
    <w:rPr>
      <w:sz w:val="18"/>
      <w:szCs w:val="18"/>
    </w:rPr>
  </w:style>
  <w:style w:type="paragraph" w:styleId="TOC1">
    <w:name w:val="toc 1"/>
    <w:basedOn w:val="a1"/>
    <w:next w:val="a1"/>
    <w:uiPriority w:val="39"/>
    <w:unhideWhenUsed/>
    <w:qFormat/>
    <w:pPr>
      <w:ind w:firstLineChars="0" w:firstLine="0"/>
    </w:pPr>
  </w:style>
  <w:style w:type="paragraph" w:styleId="ac">
    <w:name w:val="Subtitle"/>
    <w:basedOn w:val="1"/>
    <w:next w:val="a1"/>
    <w:link w:val="ad"/>
    <w:uiPriority w:val="11"/>
    <w:qFormat/>
    <w:rPr>
      <w:sz w:val="28"/>
      <w:szCs w:val="28"/>
    </w:rPr>
  </w:style>
  <w:style w:type="paragraph" w:styleId="TOC2">
    <w:name w:val="toc 2"/>
    <w:basedOn w:val="a1"/>
    <w:next w:val="a1"/>
    <w:uiPriority w:val="39"/>
    <w:unhideWhenUsed/>
    <w:qFormat/>
    <w:pPr>
      <w:ind w:leftChars="200" w:left="200" w:firstLineChars="0" w:firstLine="0"/>
    </w:pPr>
  </w:style>
  <w:style w:type="paragraph" w:styleId="HTML">
    <w:name w:val="HTML Preformatted"/>
    <w:basedOn w:val="a1"/>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styleId="ae">
    <w:name w:val="Normal (Web)"/>
    <w:basedOn w:val="a1"/>
    <w:uiPriority w:val="99"/>
    <w:semiHidden/>
    <w:unhideWhenUsed/>
    <w:qFormat/>
    <w:pPr>
      <w:widowControl/>
      <w:spacing w:before="100" w:beforeAutospacing="1" w:after="100" w:afterAutospacing="1" w:line="240" w:lineRule="auto"/>
      <w:ind w:firstLineChars="0" w:firstLine="0"/>
    </w:pPr>
    <w:rPr>
      <w:rFonts w:ascii="宋体" w:hAnsi="宋体" w:cs="宋体"/>
      <w:kern w:val="0"/>
      <w14:ligatures w14:val="none"/>
    </w:rPr>
  </w:style>
  <w:style w:type="paragraph" w:styleId="af">
    <w:name w:val="Title"/>
    <w:basedOn w:val="a1"/>
    <w:next w:val="a1"/>
    <w:link w:val="af0"/>
    <w:uiPriority w:val="10"/>
    <w:qFormat/>
    <w:pPr>
      <w:spacing w:after="80" w:line="240" w:lineRule="auto"/>
      <w:contextualSpacing/>
      <w:jc w:val="center"/>
    </w:pPr>
    <w:rPr>
      <w:rFonts w:asciiTheme="majorHAnsi" w:eastAsia="Heiti SC Medium" w:hAnsiTheme="majorHAnsi" w:cstheme="majorBidi"/>
      <w:spacing w:val="-10"/>
      <w:kern w:val="28"/>
      <w:sz w:val="36"/>
      <w:szCs w:val="56"/>
    </w:rPr>
  </w:style>
  <w:style w:type="table" w:styleId="af1">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2"/>
    <w:uiPriority w:val="22"/>
    <w:qFormat/>
    <w:rPr>
      <w:b/>
      <w:bCs/>
    </w:rPr>
  </w:style>
  <w:style w:type="character" w:styleId="af3">
    <w:name w:val="Hyperlink"/>
    <w:basedOn w:val="a2"/>
    <w:uiPriority w:val="99"/>
    <w:unhideWhenUsed/>
    <w:qFormat/>
    <w:rPr>
      <w:color w:val="467886" w:themeColor="hyperlink"/>
      <w:u w:val="single"/>
    </w:rPr>
  </w:style>
  <w:style w:type="character" w:styleId="HTML0">
    <w:name w:val="HTML Code"/>
    <w:basedOn w:val="a2"/>
    <w:uiPriority w:val="99"/>
    <w:semiHidden/>
    <w:unhideWhenUsed/>
    <w:qFormat/>
    <w:rPr>
      <w:rFonts w:ascii="Courier New" w:hAnsi="Courier New"/>
      <w:sz w:val="20"/>
    </w:rPr>
  </w:style>
  <w:style w:type="character" w:customStyle="1" w:styleId="ad">
    <w:name w:val="副标题 字符"/>
    <w:basedOn w:val="a2"/>
    <w:link w:val="ac"/>
    <w:uiPriority w:val="11"/>
    <w:qFormat/>
    <w:rPr>
      <w:rFonts w:asciiTheme="majorHAnsi" w:eastAsia="黑体" w:hAnsiTheme="majorHAnsi" w:cstheme="majorBidi"/>
      <w:sz w:val="28"/>
      <w:szCs w:val="28"/>
    </w:rPr>
  </w:style>
  <w:style w:type="character" w:customStyle="1" w:styleId="10">
    <w:name w:val="标题 1 字符"/>
    <w:basedOn w:val="a2"/>
    <w:link w:val="1"/>
    <w:uiPriority w:val="9"/>
    <w:qFormat/>
    <w:rPr>
      <w:rFonts w:ascii="Times New Roman" w:eastAsia="黑体" w:hAnsi="Times New Roman" w:cstheme="majorBidi"/>
      <w:kern w:val="2"/>
      <w:sz w:val="32"/>
      <w:szCs w:val="48"/>
      <w14:ligatures w14:val="standardContextual"/>
    </w:rPr>
  </w:style>
  <w:style w:type="paragraph" w:customStyle="1" w:styleId="MTDisplayEquation">
    <w:name w:val="MTDisplayEquation"/>
    <w:basedOn w:val="a1"/>
    <w:next w:val="a1"/>
    <w:link w:val="MTDisplayEquation0"/>
    <w:qFormat/>
    <w:pPr>
      <w:tabs>
        <w:tab w:val="center" w:pos="4540"/>
        <w:tab w:val="right" w:pos="9080"/>
      </w:tabs>
      <w:spacing w:line="240" w:lineRule="auto"/>
      <w:ind w:firstLine="480"/>
    </w:pPr>
  </w:style>
  <w:style w:type="character" w:customStyle="1" w:styleId="MTDisplayEquation0">
    <w:name w:val="MTDisplayEquation 字符"/>
    <w:basedOn w:val="a2"/>
    <w:link w:val="MTDisplayEquation"/>
    <w:qFormat/>
    <w:rPr>
      <w:rFonts w:ascii="Times New Roman" w:eastAsia="宋体" w:hAnsi="Times New Roman"/>
      <w:kern w:val="2"/>
      <w:sz w:val="24"/>
      <w:szCs w:val="24"/>
      <w14:ligatures w14:val="standardContextual"/>
    </w:rPr>
  </w:style>
  <w:style w:type="character" w:customStyle="1" w:styleId="20">
    <w:name w:val="标题 2 字符"/>
    <w:basedOn w:val="a2"/>
    <w:link w:val="2"/>
    <w:uiPriority w:val="9"/>
    <w:qFormat/>
    <w:rPr>
      <w:rFonts w:ascii="Times New Roman" w:eastAsia="黑体" w:hAnsi="Times New Roman" w:cstheme="majorBidi"/>
      <w:kern w:val="2"/>
      <w:sz w:val="28"/>
      <w:szCs w:val="40"/>
      <w14:ligatures w14:val="standardContextual"/>
    </w:rPr>
  </w:style>
  <w:style w:type="character" w:customStyle="1" w:styleId="30">
    <w:name w:val="标题 3 字符"/>
    <w:basedOn w:val="a2"/>
    <w:link w:val="3"/>
    <w:uiPriority w:val="9"/>
    <w:qFormat/>
    <w:rPr>
      <w:rFonts w:ascii="Times New Roman" w:eastAsia="黑体" w:hAnsi="Times New Roman" w:cstheme="majorBidi"/>
      <w:color w:val="000000" w:themeColor="text1"/>
      <w:kern w:val="2"/>
      <w:sz w:val="24"/>
      <w:szCs w:val="32"/>
      <w14:ligatures w14:val="standardContextual"/>
    </w:rPr>
  </w:style>
  <w:style w:type="character" w:customStyle="1" w:styleId="40">
    <w:name w:val="标题 4 字符"/>
    <w:basedOn w:val="a2"/>
    <w:link w:val="4"/>
    <w:uiPriority w:val="9"/>
    <w:qFormat/>
    <w:rPr>
      <w:rFonts w:cstheme="majorBidi"/>
      <w:color w:val="0F4761" w:themeColor="accent1" w:themeShade="BF"/>
      <w:sz w:val="28"/>
      <w:szCs w:val="28"/>
    </w:rPr>
  </w:style>
  <w:style w:type="character" w:customStyle="1" w:styleId="50">
    <w:name w:val="标题 5 字符"/>
    <w:basedOn w:val="a2"/>
    <w:link w:val="5"/>
    <w:uiPriority w:val="9"/>
    <w:semiHidden/>
    <w:qFormat/>
    <w:rPr>
      <w:rFonts w:cstheme="majorBidi"/>
      <w:color w:val="0F4761" w:themeColor="accent1" w:themeShade="BF"/>
      <w:sz w:val="24"/>
    </w:rPr>
  </w:style>
  <w:style w:type="character" w:customStyle="1" w:styleId="60">
    <w:name w:val="标题 6 字符"/>
    <w:basedOn w:val="a2"/>
    <w:link w:val="6"/>
    <w:uiPriority w:val="9"/>
    <w:semiHidden/>
    <w:qFormat/>
    <w:rPr>
      <w:rFonts w:cstheme="majorBidi"/>
      <w:b/>
      <w:bCs/>
      <w:color w:val="0F4761" w:themeColor="accent1" w:themeShade="BF"/>
    </w:rPr>
  </w:style>
  <w:style w:type="character" w:customStyle="1" w:styleId="70">
    <w:name w:val="标题 7 字符"/>
    <w:basedOn w:val="a2"/>
    <w:link w:val="7"/>
    <w:uiPriority w:val="9"/>
    <w:semiHidden/>
    <w:qFormat/>
    <w:rPr>
      <w:rFonts w:cstheme="majorBidi"/>
      <w:b/>
      <w:bCs/>
      <w:color w:val="595959" w:themeColor="text1" w:themeTint="A6"/>
    </w:rPr>
  </w:style>
  <w:style w:type="character" w:customStyle="1" w:styleId="80">
    <w:name w:val="标题 8 字符"/>
    <w:basedOn w:val="a2"/>
    <w:link w:val="8"/>
    <w:uiPriority w:val="9"/>
    <w:semiHidden/>
    <w:qFormat/>
    <w:rPr>
      <w:rFonts w:cstheme="majorBidi"/>
      <w:color w:val="595959" w:themeColor="text1" w:themeTint="A6"/>
    </w:rPr>
  </w:style>
  <w:style w:type="character" w:customStyle="1" w:styleId="90">
    <w:name w:val="标题 9 字符"/>
    <w:basedOn w:val="a2"/>
    <w:link w:val="9"/>
    <w:uiPriority w:val="9"/>
    <w:semiHidden/>
    <w:qFormat/>
    <w:rPr>
      <w:rFonts w:eastAsiaTheme="majorEastAsia" w:cstheme="majorBidi"/>
      <w:color w:val="595959" w:themeColor="text1" w:themeTint="A6"/>
    </w:rPr>
  </w:style>
  <w:style w:type="character" w:customStyle="1" w:styleId="af0">
    <w:name w:val="标题 字符"/>
    <w:basedOn w:val="a2"/>
    <w:link w:val="af"/>
    <w:uiPriority w:val="10"/>
    <w:qFormat/>
    <w:rPr>
      <w:rFonts w:asciiTheme="majorHAnsi" w:eastAsia="Heiti SC Medium" w:hAnsiTheme="majorHAnsi" w:cstheme="majorBidi"/>
      <w:spacing w:val="-10"/>
      <w:kern w:val="28"/>
      <w:sz w:val="36"/>
      <w:szCs w:val="56"/>
    </w:rPr>
  </w:style>
  <w:style w:type="paragraph" w:styleId="af4">
    <w:name w:val="Quote"/>
    <w:basedOn w:val="a1"/>
    <w:next w:val="a1"/>
    <w:link w:val="af5"/>
    <w:uiPriority w:val="29"/>
    <w:qFormat/>
    <w:pPr>
      <w:spacing w:before="160"/>
      <w:jc w:val="center"/>
    </w:pPr>
    <w:rPr>
      <w:i/>
      <w:iCs/>
      <w:color w:val="404040" w:themeColor="text1" w:themeTint="BF"/>
    </w:rPr>
  </w:style>
  <w:style w:type="character" w:customStyle="1" w:styleId="af5">
    <w:name w:val="引用 字符"/>
    <w:basedOn w:val="a2"/>
    <w:link w:val="af4"/>
    <w:uiPriority w:val="29"/>
    <w:qFormat/>
    <w:rPr>
      <w:i/>
      <w:iCs/>
      <w:color w:val="404040" w:themeColor="text1" w:themeTint="BF"/>
    </w:rPr>
  </w:style>
  <w:style w:type="paragraph" w:styleId="af6">
    <w:name w:val="List Paragraph"/>
    <w:basedOn w:val="a1"/>
    <w:uiPriority w:val="99"/>
    <w:qFormat/>
    <w:pPr>
      <w:contextualSpacing/>
    </w:pPr>
  </w:style>
  <w:style w:type="character" w:customStyle="1" w:styleId="11">
    <w:name w:val="明显强调1"/>
    <w:basedOn w:val="a2"/>
    <w:uiPriority w:val="21"/>
    <w:qFormat/>
    <w:rPr>
      <w:i/>
      <w:iCs/>
      <w:color w:val="0F4761" w:themeColor="accent1" w:themeShade="BF"/>
    </w:rPr>
  </w:style>
  <w:style w:type="paragraph" w:styleId="af7">
    <w:name w:val="Intense Quote"/>
    <w:basedOn w:val="a1"/>
    <w:next w:val="a1"/>
    <w:link w:val="af8"/>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2"/>
    <w:link w:val="af7"/>
    <w:uiPriority w:val="30"/>
    <w:qFormat/>
    <w:rPr>
      <w:i/>
      <w:iCs/>
      <w:color w:val="0F4761" w:themeColor="accent1" w:themeShade="BF"/>
    </w:rPr>
  </w:style>
  <w:style w:type="character" w:customStyle="1" w:styleId="12">
    <w:name w:val="明显参考1"/>
    <w:basedOn w:val="a2"/>
    <w:uiPriority w:val="32"/>
    <w:qFormat/>
    <w:rPr>
      <w:b/>
      <w:bCs/>
      <w:smallCaps/>
      <w:color w:val="0F4761" w:themeColor="accent1" w:themeShade="BF"/>
      <w:spacing w:val="5"/>
    </w:rPr>
  </w:style>
  <w:style w:type="character" w:customStyle="1" w:styleId="1a0">
    <w:name w:val="标题1a 字符"/>
    <w:basedOn w:val="a2"/>
    <w:link w:val="1a"/>
    <w:qFormat/>
    <w:rPr>
      <w:rFonts w:ascii="Times New Roman" w:eastAsia="黑体" w:hAnsi="Times New Roman"/>
      <w:kern w:val="2"/>
      <w:sz w:val="32"/>
      <w:szCs w:val="24"/>
      <w14:ligatures w14:val="standardContextual"/>
    </w:rPr>
  </w:style>
  <w:style w:type="character" w:customStyle="1" w:styleId="2a0">
    <w:name w:val="标题2a 字符"/>
    <w:basedOn w:val="1a0"/>
    <w:link w:val="2a"/>
    <w:qFormat/>
    <w:rPr>
      <w:rFonts w:ascii="Times New Roman" w:eastAsia="黑体" w:hAnsi="Times New Roman"/>
      <w:kern w:val="2"/>
      <w:sz w:val="28"/>
      <w:szCs w:val="24"/>
      <w14:ligatures w14:val="standardContextual"/>
    </w:rPr>
  </w:style>
  <w:style w:type="character" w:customStyle="1" w:styleId="3a0">
    <w:name w:val="标题3a 字符"/>
    <w:basedOn w:val="2a0"/>
    <w:link w:val="3a"/>
    <w:qFormat/>
    <w:rPr>
      <w:rFonts w:ascii="Times New Roman" w:eastAsia="黑体" w:hAnsi="Times New Roman"/>
      <w:kern w:val="2"/>
      <w:sz w:val="24"/>
      <w:szCs w:val="24"/>
      <w14:ligatures w14:val="standardContextual"/>
    </w:rPr>
  </w:style>
  <w:style w:type="paragraph" w:customStyle="1" w:styleId="TOC10">
    <w:name w:val="TOC 标题1"/>
    <w:basedOn w:val="1"/>
    <w:next w:val="a1"/>
    <w:uiPriority w:val="39"/>
    <w:unhideWhenUsed/>
    <w:qFormat/>
    <w:pPr>
      <w:widowControl/>
      <w:spacing w:before="240" w:line="259" w:lineRule="auto"/>
      <w:outlineLvl w:val="9"/>
    </w:pPr>
    <w:rPr>
      <w:kern w:val="0"/>
      <w:szCs w:val="32"/>
      <w14:ligatures w14:val="none"/>
    </w:rPr>
  </w:style>
  <w:style w:type="character" w:customStyle="1" w:styleId="ab">
    <w:name w:val="页眉 字符"/>
    <w:basedOn w:val="a2"/>
    <w:link w:val="aa"/>
    <w:uiPriority w:val="99"/>
    <w:qFormat/>
    <w:rPr>
      <w:rFonts w:ascii="Times New Roman" w:eastAsia="宋体" w:hAnsi="Times New Roman"/>
      <w:sz w:val="18"/>
      <w:szCs w:val="18"/>
    </w:rPr>
  </w:style>
  <w:style w:type="character" w:customStyle="1" w:styleId="a9">
    <w:name w:val="页脚 字符"/>
    <w:basedOn w:val="a2"/>
    <w:link w:val="a8"/>
    <w:uiPriority w:val="99"/>
    <w:qFormat/>
    <w:rPr>
      <w:rFonts w:ascii="Times New Roman" w:eastAsia="宋体" w:hAnsi="Times New Roman"/>
      <w:sz w:val="18"/>
      <w:szCs w:val="18"/>
    </w:rPr>
  </w:style>
  <w:style w:type="paragraph" w:customStyle="1" w:styleId="a">
    <w:name w:val="参考文献"/>
    <w:link w:val="af9"/>
    <w:qFormat/>
    <w:pPr>
      <w:numPr>
        <w:numId w:val="2"/>
      </w:numPr>
      <w:ind w:hangingChars="200" w:hanging="420"/>
      <w:jc w:val="both"/>
    </w:pPr>
    <w:rPr>
      <w:sz w:val="24"/>
    </w:rPr>
  </w:style>
  <w:style w:type="character" w:customStyle="1" w:styleId="af9">
    <w:name w:val="参考文献 字符"/>
    <w:basedOn w:val="a2"/>
    <w:link w:val="a"/>
    <w:qFormat/>
    <w:rPr>
      <w:rFonts w:ascii="Times New Roman" w:eastAsia="宋体" w:hAnsi="Times New Roman"/>
      <w:sz w:val="24"/>
    </w:rPr>
  </w:style>
  <w:style w:type="paragraph" w:customStyle="1" w:styleId="a0">
    <w:name w:val="参考文献文中"/>
    <w:basedOn w:val="a"/>
    <w:link w:val="afa"/>
    <w:qFormat/>
    <w:pPr>
      <w:numPr>
        <w:numId w:val="3"/>
      </w:numPr>
      <w:wordWrap w:val="0"/>
      <w:autoSpaceDE w:val="0"/>
      <w:autoSpaceDN w:val="0"/>
      <w:spacing w:line="440" w:lineRule="exact"/>
    </w:pPr>
    <w:rPr>
      <w:szCs w:val="24"/>
    </w:rPr>
  </w:style>
  <w:style w:type="character" w:customStyle="1" w:styleId="afa">
    <w:name w:val="参考文献文中 字符"/>
    <w:basedOn w:val="af9"/>
    <w:link w:val="a0"/>
    <w:qFormat/>
    <w:rPr>
      <w:rFonts w:ascii="Times New Roman" w:eastAsia="宋体" w:hAnsi="Times New Roman"/>
      <w:kern w:val="2"/>
      <w:sz w:val="24"/>
      <w:szCs w:val="24"/>
      <w14:ligatures w14:val="standardContextual"/>
    </w:rPr>
  </w:style>
  <w:style w:type="paragraph" w:customStyle="1" w:styleId="afb">
    <w:name w:val="图注"/>
    <w:basedOn w:val="a1"/>
    <w:next w:val="a1"/>
    <w:link w:val="afc"/>
    <w:qFormat/>
    <w:pPr>
      <w:framePr w:wrap="notBeside" w:vAnchor="text" w:hAnchor="text" w:y="1"/>
      <w:spacing w:line="240" w:lineRule="auto"/>
      <w:ind w:firstLineChars="0" w:firstLine="0"/>
      <w:jc w:val="center"/>
    </w:pPr>
  </w:style>
  <w:style w:type="character" w:customStyle="1" w:styleId="afc">
    <w:name w:val="图注 字符"/>
    <w:basedOn w:val="a2"/>
    <w:link w:val="afb"/>
    <w:qFormat/>
    <w:rPr>
      <w:rFonts w:ascii="Times New Roman" w:eastAsia="宋体" w:hAnsi="Times New Roman"/>
      <w:sz w:val="24"/>
    </w:rPr>
  </w:style>
  <w:style w:type="paragraph" w:customStyle="1" w:styleId="afd">
    <w:name w:val="放图"/>
    <w:basedOn w:val="a1"/>
    <w:next w:val="a1"/>
    <w:link w:val="afe"/>
    <w:qFormat/>
    <w:pPr>
      <w:spacing w:line="240" w:lineRule="auto"/>
      <w:ind w:firstLineChars="0" w:firstLine="0"/>
      <w:jc w:val="center"/>
    </w:pPr>
  </w:style>
  <w:style w:type="character" w:customStyle="1" w:styleId="afe">
    <w:name w:val="放图 字符"/>
    <w:basedOn w:val="a2"/>
    <w:link w:val="afd"/>
    <w:qFormat/>
    <w:rPr>
      <w:rFonts w:ascii="Times New Roman" w:eastAsia="宋体" w:hAnsi="Times New Roman"/>
      <w:kern w:val="2"/>
      <w:sz w:val="24"/>
      <w:szCs w:val="24"/>
      <w14:ligatures w14:val="standardContextual"/>
    </w:rPr>
  </w:style>
  <w:style w:type="paragraph" w:customStyle="1" w:styleId="aff">
    <w:name w:val="表格"/>
    <w:basedOn w:val="a1"/>
    <w:link w:val="aff0"/>
    <w:qFormat/>
    <w:pPr>
      <w:ind w:firstLineChars="0" w:firstLine="0"/>
      <w:jc w:val="center"/>
    </w:pPr>
    <w:rPr>
      <w:sz w:val="21"/>
    </w:rPr>
  </w:style>
  <w:style w:type="character" w:customStyle="1" w:styleId="aff0">
    <w:name w:val="表格 字符"/>
    <w:basedOn w:val="a2"/>
    <w:link w:val="aff"/>
    <w:qFormat/>
    <w:rPr>
      <w:rFonts w:ascii="Times New Roman" w:eastAsia="宋体" w:hAnsi="Times New Roman"/>
      <w:kern w:val="2"/>
      <w:sz w:val="21"/>
      <w:szCs w:val="24"/>
      <w14:ligatures w14:val="standardContextual"/>
    </w:rPr>
  </w:style>
  <w:style w:type="table" w:customStyle="1" w:styleId="13">
    <w:name w:val="样式1"/>
    <w:basedOn w:val="a3"/>
    <w:uiPriority w:val="99"/>
    <w:qFormat/>
    <w:rPr>
      <w:sz w:val="24"/>
    </w:rPr>
    <w:tblPr>
      <w:tblBorders>
        <w:top w:val="single" w:sz="4" w:space="0" w:color="auto"/>
        <w:bottom w:val="single" w:sz="4" w:space="0" w:color="auto"/>
      </w:tblBorders>
    </w:tblPr>
    <w:tblStylePr w:type="firstRow">
      <w:tblPr/>
      <w:tcPr>
        <w:tcBorders>
          <w:bottom w:val="single" w:sz="4" w:space="0" w:color="auto"/>
        </w:tcBorders>
      </w:tcPr>
    </w:tblStylePr>
  </w:style>
  <w:style w:type="paragraph" w:customStyle="1" w:styleId="aff1">
    <w:name w:val="图"/>
    <w:basedOn w:val="a1"/>
    <w:next w:val="a1"/>
    <w:link w:val="aff2"/>
    <w:qFormat/>
    <w:pPr>
      <w:ind w:firstLineChars="0" w:firstLine="0"/>
      <w:jc w:val="center"/>
    </w:pPr>
  </w:style>
  <w:style w:type="character" w:customStyle="1" w:styleId="a6">
    <w:name w:val="题注 字符"/>
    <w:basedOn w:val="a2"/>
    <w:link w:val="a5"/>
    <w:uiPriority w:val="35"/>
    <w:qFormat/>
    <w:rPr>
      <w:rFonts w:ascii="黑体" w:eastAsia="黑体" w:hAnsi="黑体" w:cstheme="majorBidi"/>
      <w:kern w:val="2"/>
      <w:sz w:val="21"/>
      <w14:ligatures w14:val="standardContextual"/>
    </w:rPr>
  </w:style>
  <w:style w:type="character" w:customStyle="1" w:styleId="aff2">
    <w:name w:val="图 字符"/>
    <w:basedOn w:val="a6"/>
    <w:link w:val="aff1"/>
    <w:qFormat/>
    <w:rPr>
      <w:rFonts w:ascii="Times New Roman" w:eastAsia="宋体" w:hAnsi="Times New Roman" w:cstheme="majorBidi"/>
      <w:kern w:val="2"/>
      <w:sz w:val="24"/>
      <w:szCs w:val="20"/>
      <w14:ligatures w14:val="standardContextual"/>
    </w:rPr>
  </w:style>
  <w:style w:type="paragraph" w:customStyle="1" w:styleId="aff3">
    <w:name w:val="表里面的格式"/>
    <w:basedOn w:val="a1"/>
    <w:next w:val="a1"/>
    <w:link w:val="aff4"/>
    <w:qFormat/>
    <w:pPr>
      <w:ind w:firstLineChars="0" w:firstLine="0"/>
      <w:jc w:val="center"/>
    </w:pPr>
    <w:rPr>
      <w:rFonts w:cs="Times New Roman"/>
      <w:sz w:val="21"/>
      <w:szCs w:val="21"/>
    </w:rPr>
  </w:style>
  <w:style w:type="character" w:customStyle="1" w:styleId="aff4">
    <w:name w:val="表里面的格式 字符"/>
    <w:basedOn w:val="afe"/>
    <w:link w:val="aff3"/>
    <w:qFormat/>
    <w:rPr>
      <w:rFonts w:ascii="Times New Roman" w:eastAsia="宋体" w:hAnsi="Times New Roman" w:cs="Times New Roman"/>
      <w:kern w:val="2"/>
      <w:sz w:val="21"/>
      <w:szCs w:val="21"/>
      <w14:ligatures w14:val="standardContextual"/>
    </w:rPr>
  </w:style>
  <w:style w:type="paragraph" w:customStyle="1" w:styleId="aff5">
    <w:name w:val="表内容"/>
    <w:qFormat/>
    <w:rPr>
      <w:rFonts w:ascii="宋体"/>
      <w:kern w:val="21"/>
      <w:sz w:val="24"/>
      <w:szCs w:val="24"/>
    </w:rPr>
  </w:style>
  <w:style w:type="paragraph" w:customStyle="1" w:styleId="aff6">
    <w:name w:val="公式"/>
    <w:basedOn w:val="a1"/>
    <w:qFormat/>
    <w:pPr>
      <w:tabs>
        <w:tab w:val="center" w:pos="4535"/>
        <w:tab w:val="right" w:pos="9071"/>
      </w:tabs>
      <w:spacing w:line="240" w:lineRule="auto"/>
      <w:ind w:firstLine="420"/>
      <w:jc w:val="center"/>
    </w:pPr>
    <w:rPr>
      <w:rFonts w:cs="Times New Roman"/>
      <w14:ligatures w14:val="none"/>
    </w:rPr>
  </w:style>
  <w:style w:type="paragraph" w:customStyle="1" w:styleId="aff7">
    <w:name w:val="表格样式"/>
    <w:basedOn w:val="aff8"/>
    <w:link w:val="aff9"/>
    <w:qFormat/>
    <w:pPr>
      <w:ind w:firstLineChars="0" w:firstLine="0"/>
      <w:jc w:val="left"/>
    </w:pPr>
    <w:rPr>
      <w:rFonts w:cs="Times New Roman"/>
      <w:sz w:val="21"/>
      <w:szCs w:val="21"/>
      <w14:ligatures w14:val="none"/>
    </w:rPr>
  </w:style>
  <w:style w:type="paragraph" w:styleId="aff8">
    <w:name w:val="No Spacing"/>
    <w:uiPriority w:val="99"/>
    <w:semiHidden/>
    <w:unhideWhenUsed/>
    <w:qFormat/>
    <w:pPr>
      <w:widowControl w:val="0"/>
      <w:ind w:firstLineChars="200" w:firstLine="200"/>
      <w:jc w:val="both"/>
    </w:pPr>
    <w:rPr>
      <w:rFonts w:cstheme="minorBidi"/>
      <w:kern w:val="2"/>
      <w:sz w:val="24"/>
      <w:szCs w:val="24"/>
      <w14:ligatures w14:val="standardContextual"/>
    </w:rPr>
  </w:style>
  <w:style w:type="character" w:customStyle="1" w:styleId="aff9">
    <w:name w:val="表格样式 字符"/>
    <w:basedOn w:val="a2"/>
    <w:link w:val="aff7"/>
    <w:qFormat/>
    <w:rPr>
      <w:rFonts w:ascii="Times New Roman" w:eastAsia="宋体" w:hAnsi="Times New Roman" w:cs="Times New Roman"/>
      <w:kern w:val="2"/>
      <w:sz w:val="21"/>
      <w:szCs w:val="21"/>
    </w:rPr>
  </w:style>
  <w:style w:type="paragraph" w:customStyle="1" w:styleId="TOC20">
    <w:name w:val="TOC 标题2"/>
    <w:basedOn w:val="1"/>
    <w:next w:val="a1"/>
    <w:uiPriority w:val="39"/>
    <w:unhideWhenUsed/>
    <w:qFormat/>
    <w:pPr>
      <w:pageBreakBefore w:val="0"/>
      <w:widowControl/>
      <w:numPr>
        <w:numId w:val="0"/>
      </w:numPr>
      <w:spacing w:before="240" w:line="259" w:lineRule="auto"/>
      <w:jc w:val="left"/>
      <w:outlineLvl w:val="9"/>
    </w:pPr>
    <w:rPr>
      <w:rFonts w:asciiTheme="majorHAnsi" w:eastAsiaTheme="majorEastAsia" w:hAnsiTheme="majorHAnsi"/>
      <w:color w:val="0F4761" w:themeColor="accent1" w:themeShade="BF"/>
      <w:kern w:val="0"/>
      <w:szCs w:val="32"/>
      <w14:ligatures w14:val="none"/>
    </w:rPr>
  </w:style>
  <w:style w:type="paragraph" w:customStyle="1" w:styleId="affa">
    <w:name w:val="图例"/>
    <w:basedOn w:val="a1"/>
    <w:next w:val="a1"/>
    <w:link w:val="Char"/>
    <w:qFormat/>
    <w:pPr>
      <w:jc w:val="center"/>
    </w:pPr>
    <w:rPr>
      <w:rFonts w:ascii="黑体" w:eastAsia="黑体" w:hAnsi="黑体" w:cs="黑体" w:hint="eastAsia"/>
      <w:sz w:val="21"/>
      <w:szCs w:val="21"/>
    </w:rPr>
  </w:style>
  <w:style w:type="character" w:customStyle="1" w:styleId="Char">
    <w:name w:val="图例 Char"/>
    <w:link w:val="affa"/>
    <w:qFormat/>
    <w:rPr>
      <w:rFonts w:ascii="黑体" w:eastAsia="黑体" w:hAnsi="黑体" w:cs="黑体" w:hint="eastAsia"/>
      <w:sz w:val="21"/>
      <w:szCs w:val="21"/>
    </w:rPr>
  </w:style>
  <w:style w:type="paragraph" w:customStyle="1" w:styleId="p1">
    <w:name w:val="p1"/>
    <w:basedOn w:val="a1"/>
    <w:qFormat/>
    <w:pPr>
      <w:jc w:val="left"/>
    </w:pPr>
    <w:rPr>
      <w:rFonts w:ascii="menlo" w:eastAsia="menlo" w:hAnsi="menlo" w:cs="Times New Roman"/>
      <w:color w:val="000000"/>
      <w:kern w:val="0"/>
      <w:sz w:val="22"/>
      <w:szCs w:val="22"/>
    </w:rPr>
  </w:style>
  <w:style w:type="character" w:customStyle="1" w:styleId="s2">
    <w:name w:val="s2"/>
    <w:basedOn w:val="a2"/>
    <w:qFormat/>
    <w:rPr>
      <w:color w:val="000000"/>
    </w:rPr>
  </w:style>
  <w:style w:type="character" w:customStyle="1" w:styleId="s1">
    <w:name w:val="s1"/>
    <w:basedOn w:val="a2"/>
    <w:qFormat/>
  </w:style>
  <w:style w:type="paragraph" w:customStyle="1" w:styleId="p2">
    <w:name w:val="p2"/>
    <w:basedOn w:val="a1"/>
    <w:qFormat/>
    <w:pPr>
      <w:jc w:val="left"/>
    </w:pPr>
    <w:rPr>
      <w:rFonts w:ascii="menlo" w:eastAsia="menlo" w:hAnsi="menlo" w:cs="Times New Roman"/>
      <w:color w:val="AFDDFF"/>
      <w:kern w:val="0"/>
      <w:sz w:val="22"/>
      <w:szCs w:val="22"/>
    </w:rPr>
  </w:style>
  <w:style w:type="paragraph" w:customStyle="1" w:styleId="be358f00-9758-446e-aec5-cde8345aeef3">
    <w:name w:val="be358f00-9758-446e-aec5-cde8345aeef3"/>
    <w:basedOn w:val="a7"/>
    <w:qFormat/>
    <w:pPr>
      <w:adjustRightInd w:val="0"/>
      <w:spacing w:after="0" w:line="288" w:lineRule="auto"/>
      <w:ind w:firstLine="440"/>
      <w:jc w:val="left"/>
    </w:pPr>
    <w:rPr>
      <w:rFonts w:ascii="微软雅黑" w:eastAsia="微软雅黑" w:hAnsi="微软雅黑"/>
      <w:color w:val="000000"/>
      <w:sz w:val="22"/>
    </w:rPr>
  </w:style>
  <w:style w:type="table" w:customStyle="1" w:styleId="affb">
    <w:name w:val="三线表格"/>
    <w:basedOn w:val="a3"/>
    <w:uiPriority w:val="99"/>
    <w:rsid w:val="00B330AD"/>
    <w:tblPr>
      <w:jc w:val="center"/>
      <w:tblBorders>
        <w:top w:val="single" w:sz="12" w:space="0" w:color="auto"/>
        <w:bottom w:val="single" w:sz="12" w:space="0" w:color="auto"/>
      </w:tblBorders>
    </w:tblPr>
    <w:trPr>
      <w:jc w:val="center"/>
    </w:trPr>
    <w:tblStylePr w:type="firstRow">
      <w:tblPr/>
      <w:tcPr>
        <w:tcBorders>
          <w:top w:val="single" w:sz="12"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character" w:styleId="affc">
    <w:name w:val="Placeholder Text"/>
    <w:basedOn w:val="a2"/>
    <w:uiPriority w:val="99"/>
    <w:unhideWhenUsed/>
    <w:rsid w:val="003D743F"/>
    <w:rPr>
      <w:color w:val="666666"/>
    </w:rPr>
  </w:style>
  <w:style w:type="paragraph" w:styleId="TOC4">
    <w:name w:val="toc 4"/>
    <w:basedOn w:val="a1"/>
    <w:next w:val="a1"/>
    <w:autoRedefine/>
    <w:uiPriority w:val="39"/>
    <w:unhideWhenUsed/>
    <w:rsid w:val="00B12175"/>
    <w:pPr>
      <w:spacing w:after="160" w:line="278" w:lineRule="auto"/>
      <w:ind w:leftChars="600" w:left="1260" w:firstLineChars="0" w:firstLine="0"/>
      <w:jc w:val="left"/>
    </w:pPr>
    <w:rPr>
      <w:rFonts w:asciiTheme="minorHAnsi" w:eastAsiaTheme="minorEastAsia" w:hAnsiTheme="minorHAnsi"/>
      <w:sz w:val="22"/>
    </w:rPr>
  </w:style>
  <w:style w:type="paragraph" w:styleId="TOC5">
    <w:name w:val="toc 5"/>
    <w:basedOn w:val="a1"/>
    <w:next w:val="a1"/>
    <w:autoRedefine/>
    <w:uiPriority w:val="39"/>
    <w:unhideWhenUsed/>
    <w:rsid w:val="00B12175"/>
    <w:pPr>
      <w:spacing w:after="160" w:line="278" w:lineRule="auto"/>
      <w:ind w:leftChars="800" w:left="1680" w:firstLineChars="0" w:firstLine="0"/>
      <w:jc w:val="left"/>
    </w:pPr>
    <w:rPr>
      <w:rFonts w:asciiTheme="minorHAnsi" w:eastAsiaTheme="minorEastAsia" w:hAnsiTheme="minorHAnsi"/>
      <w:sz w:val="22"/>
    </w:rPr>
  </w:style>
  <w:style w:type="paragraph" w:styleId="TOC6">
    <w:name w:val="toc 6"/>
    <w:basedOn w:val="a1"/>
    <w:next w:val="a1"/>
    <w:autoRedefine/>
    <w:uiPriority w:val="39"/>
    <w:unhideWhenUsed/>
    <w:rsid w:val="00B12175"/>
    <w:pPr>
      <w:spacing w:after="160" w:line="278" w:lineRule="auto"/>
      <w:ind w:leftChars="1000" w:left="2100" w:firstLineChars="0" w:firstLine="0"/>
      <w:jc w:val="left"/>
    </w:pPr>
    <w:rPr>
      <w:rFonts w:asciiTheme="minorHAnsi" w:eastAsiaTheme="minorEastAsia" w:hAnsiTheme="minorHAnsi"/>
      <w:sz w:val="22"/>
    </w:rPr>
  </w:style>
  <w:style w:type="paragraph" w:styleId="TOC7">
    <w:name w:val="toc 7"/>
    <w:basedOn w:val="a1"/>
    <w:next w:val="a1"/>
    <w:autoRedefine/>
    <w:uiPriority w:val="39"/>
    <w:unhideWhenUsed/>
    <w:rsid w:val="00B12175"/>
    <w:pPr>
      <w:spacing w:after="160" w:line="278" w:lineRule="auto"/>
      <w:ind w:leftChars="1200" w:left="2520" w:firstLineChars="0" w:firstLine="0"/>
      <w:jc w:val="left"/>
    </w:pPr>
    <w:rPr>
      <w:rFonts w:asciiTheme="minorHAnsi" w:eastAsiaTheme="minorEastAsia" w:hAnsiTheme="minorHAnsi"/>
      <w:sz w:val="22"/>
    </w:rPr>
  </w:style>
  <w:style w:type="paragraph" w:styleId="TOC8">
    <w:name w:val="toc 8"/>
    <w:basedOn w:val="a1"/>
    <w:next w:val="a1"/>
    <w:autoRedefine/>
    <w:uiPriority w:val="39"/>
    <w:unhideWhenUsed/>
    <w:rsid w:val="00B12175"/>
    <w:pPr>
      <w:spacing w:after="160" w:line="278" w:lineRule="auto"/>
      <w:ind w:leftChars="1400" w:left="2940" w:firstLineChars="0" w:firstLine="0"/>
      <w:jc w:val="left"/>
    </w:pPr>
    <w:rPr>
      <w:rFonts w:asciiTheme="minorHAnsi" w:eastAsiaTheme="minorEastAsia" w:hAnsiTheme="minorHAnsi"/>
      <w:sz w:val="22"/>
    </w:rPr>
  </w:style>
  <w:style w:type="paragraph" w:styleId="TOC9">
    <w:name w:val="toc 9"/>
    <w:basedOn w:val="a1"/>
    <w:next w:val="a1"/>
    <w:autoRedefine/>
    <w:uiPriority w:val="39"/>
    <w:unhideWhenUsed/>
    <w:rsid w:val="00B12175"/>
    <w:pPr>
      <w:spacing w:after="160" w:line="278" w:lineRule="auto"/>
      <w:ind w:leftChars="1600" w:left="3360" w:firstLineChars="0" w:firstLine="0"/>
      <w:jc w:val="left"/>
    </w:pPr>
    <w:rPr>
      <w:rFonts w:asciiTheme="minorHAnsi" w:eastAsiaTheme="minorEastAsia" w:hAnsiTheme="minorHAnsi"/>
      <w:sz w:val="22"/>
    </w:rPr>
  </w:style>
  <w:style w:type="character" w:styleId="affd">
    <w:name w:val="Unresolved Mention"/>
    <w:basedOn w:val="a2"/>
    <w:uiPriority w:val="99"/>
    <w:semiHidden/>
    <w:unhideWhenUsed/>
    <w:rsid w:val="00B12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2.jpe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BC093F0-90CA-40B1-9B6A-B20A77E52B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59</Pages>
  <Words>18678</Words>
  <Characters>19426</Characters>
  <Application>Microsoft Office Word</Application>
  <DocSecurity>0</DocSecurity>
  <Lines>883</Lines>
  <Paragraphs>732</Paragraphs>
  <ScaleCrop>false</ScaleCrop>
  <Company/>
  <LinksUpToDate>false</LinksUpToDate>
  <CharactersWithSpaces>37372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c56198</dc:creator>
  <cp:lastModifiedBy>明浩 雷</cp:lastModifiedBy>
  <cp:revision>259</cp:revision>
  <cp:lastPrinted>2025-05-18T00:25:00Z</cp:lastPrinted>
  <dcterms:created xsi:type="dcterms:W3CDTF">2025-05-16T05:37:00Z</dcterms:created>
  <dcterms:modified xsi:type="dcterms:W3CDTF">2026-04-14T15:55:00Z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eyJoZGlkIjoiZWRjYmI0M2FiM2Q3ZjRkYjQyZWM2ODM4NjlmODkxZDAiLCJ1c2VySWQiOiI2NjE1MTEwNzUifQ==</vt:lpwstr>
  </property>
  <property fmtid="{D5CDD505-2E9C-101B-9397-08002B2CF9AE}" pid="4" name="KSOProductBuildVer">
    <vt:lpwstr>2052-12.1.25205.25205</vt:lpwstr>
  </property>
  <property fmtid="{D5CDD505-2E9C-101B-9397-08002B2CF9AE}" pid="5" name="ICV">
    <vt:lpwstr>F30D2AC72C4B2B4F451BCE6932E7D87B_43</vt:lpwstr>
  </property>
  <property fmtid="{D5CDD505-2E9C-101B-9397-08002B2CF9AE}" pid="6" name="MTEquationSection">
    <vt:lpwstr>1</vt:lpwstr>
  </property>
  <property fmtid="{D5CDD505-2E9C-101B-9397-08002B2CF9AE}" pid="7" name="MTEquationNumber2">
    <vt:lpwstr>(#C1-#E1)</vt:lpwstr>
  </property>
</Properties>
</file>