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05" w:rsidRDefault="00684105" w:rsidP="00AB1B57">
      <w:pPr>
        <w:pStyle w:val="1"/>
        <w:jc w:val="center"/>
      </w:pPr>
      <w:r>
        <w:rPr>
          <w:rFonts w:hint="eastAsia"/>
        </w:rPr>
        <w:t>Readme for CSCI</w:t>
      </w:r>
      <w:r>
        <w:t xml:space="preserve"> </w:t>
      </w:r>
      <w:r>
        <w:rPr>
          <w:rFonts w:hint="eastAsia"/>
        </w:rPr>
        <w:t>6461 Project Pa</w:t>
      </w:r>
      <w:r>
        <w:t>r</w:t>
      </w:r>
      <w:r w:rsidR="00A750B7">
        <w:rPr>
          <w:rFonts w:hint="eastAsia"/>
        </w:rPr>
        <w:t>t 4</w:t>
      </w:r>
      <w:bookmarkStart w:id="0" w:name="_GoBack"/>
      <w:bookmarkEnd w:id="0"/>
    </w:p>
    <w:p w:rsidR="00627B71" w:rsidRDefault="00627B71" w:rsidP="00AB1B57">
      <w:pPr>
        <w:jc w:val="center"/>
      </w:pPr>
      <w:r>
        <w:t xml:space="preserve">Li, Qinyang / </w:t>
      </w:r>
      <w:r w:rsidRPr="00627B71">
        <w:t xml:space="preserve">Nguyen, Kathy M. </w:t>
      </w:r>
      <w:r>
        <w:t xml:space="preserve">/ </w:t>
      </w:r>
      <w:r w:rsidRPr="00627B71">
        <w:t xml:space="preserve">Wang, Binren </w:t>
      </w:r>
      <w:r>
        <w:t xml:space="preserve">/ </w:t>
      </w:r>
      <w:r w:rsidRPr="00627B71">
        <w:t>Zhang, Qiuyu</w:t>
      </w:r>
    </w:p>
    <w:p w:rsidR="00AB1B57" w:rsidRPr="00627B71" w:rsidRDefault="00AB1B57" w:rsidP="0026727B"/>
    <w:p w:rsidR="00684105" w:rsidRDefault="00684105" w:rsidP="00684105">
      <w:pPr>
        <w:pStyle w:val="2"/>
      </w:pPr>
      <w:r>
        <w:t>Requirement</w:t>
      </w:r>
    </w:p>
    <w:p w:rsidR="00684105" w:rsidRPr="00684105" w:rsidRDefault="00684105" w:rsidP="00684105">
      <w:pPr>
        <w:rPr>
          <w:sz w:val="24"/>
        </w:rPr>
      </w:pPr>
      <w:r w:rsidRPr="00684105">
        <w:rPr>
          <w:sz w:val="24"/>
        </w:rPr>
        <w:t>JDK 1.8</w:t>
      </w:r>
    </w:p>
    <w:p w:rsidR="00684105" w:rsidRPr="00684105" w:rsidRDefault="00684105" w:rsidP="00684105">
      <w:pPr>
        <w:rPr>
          <w:sz w:val="24"/>
        </w:rPr>
      </w:pPr>
    </w:p>
    <w:p w:rsidR="00684105" w:rsidRPr="00684105" w:rsidRDefault="00684105" w:rsidP="00684105">
      <w:pPr>
        <w:pStyle w:val="2"/>
      </w:pPr>
      <w:r>
        <w:t>Steps to Run the Program</w:t>
      </w:r>
    </w:p>
    <w:p w:rsidR="00B777AE" w:rsidRDefault="00B777AE" w:rsidP="00B777A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 xml:space="preserve">Executable jar file is in </w:t>
      </w:r>
      <w:r w:rsidRPr="00B777AE">
        <w:rPr>
          <w:i/>
          <w:sz w:val="24"/>
        </w:rPr>
        <w:t>ClassProject/target/classproject-0.0.1-SNAPSHOT.jar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Make sure port 8080 of the computer is not occupied by any programs.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684105">
        <w:rPr>
          <w:sz w:val="24"/>
        </w:rPr>
        <w:t>Run the classproject-0.0.1-SNAPSHOT.jar file using command like</w:t>
      </w:r>
    </w:p>
    <w:p w:rsidR="00684105" w:rsidRPr="00684105" w:rsidRDefault="00684105" w:rsidP="00684105">
      <w:pPr>
        <w:rPr>
          <w:i/>
          <w:sz w:val="24"/>
        </w:rPr>
      </w:pPr>
      <w:r w:rsidRPr="00684105">
        <w:rPr>
          <w:i/>
          <w:sz w:val="24"/>
        </w:rPr>
        <w:t>java -jar classproject-0.0.1-SNAPSHOT.jar</w:t>
      </w:r>
    </w:p>
    <w:p w:rsidR="00684105" w:rsidRP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6066790" cy="3048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09212209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05">
        <w:rPr>
          <w:sz w:val="24"/>
        </w:rPr>
        <w:t>If you saw output like this, the jar file is work</w:t>
      </w:r>
      <w:r>
        <w:rPr>
          <w:sz w:val="24"/>
        </w:rPr>
        <w:t>ing</w:t>
      </w:r>
      <w:r w:rsidRPr="00684105">
        <w:rPr>
          <w:sz w:val="24"/>
        </w:rPr>
        <w:t xml:space="preserve"> now.</w:t>
      </w:r>
      <w:r>
        <w:rPr>
          <w:sz w:val="24"/>
        </w:rPr>
        <w:t xml:space="preserve"> DO NOT close it.</w:t>
      </w:r>
    </w:p>
    <w:p w:rsidR="00684105" w:rsidRDefault="00684105" w:rsidP="0068410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lastRenderedPageBreak/>
        <w:t xml:space="preserve">Now open a browser (Chrome recommended) and go to </w:t>
      </w:r>
      <w:hyperlink r:id="rId9" w:history="1">
        <w:r w:rsidRPr="00684105">
          <w:rPr>
            <w:rStyle w:val="a8"/>
            <w:sz w:val="24"/>
          </w:rPr>
          <w:t>http://localhost:8080/ProjectUI</w:t>
        </w:r>
      </w:hyperlink>
      <w:r>
        <w:rPr>
          <w:sz w:val="24"/>
        </w:rPr>
        <w:t xml:space="preserve">. If the webpage shows like this, the program is running successfully and you can use the </w:t>
      </w:r>
      <w:r w:rsidRPr="00684105">
        <w:rPr>
          <w:sz w:val="24"/>
        </w:rPr>
        <w:t>User Interface</w:t>
      </w:r>
      <w:r>
        <w:rPr>
          <w:sz w:val="24"/>
        </w:rPr>
        <w:t>.</w:t>
      </w:r>
    </w:p>
    <w:p w:rsidR="00A028C8" w:rsidRDefault="00A028C8" w:rsidP="00684105">
      <w:pPr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6392545" cy="3219450"/>
            <wp:effectExtent l="0" t="0" r="825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909212214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4105" w:rsidRDefault="00A028C8" w:rsidP="00A028C8">
      <w:pPr>
        <w:pStyle w:val="2"/>
      </w:pPr>
      <w:r>
        <w:rPr>
          <w:rFonts w:hint="eastAsia"/>
        </w:rPr>
        <w:t>Actions</w:t>
      </w:r>
    </w:p>
    <w:p w:rsidR="00A028C8" w:rsidRDefault="00A028C8" w:rsidP="004B0FD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 xml:space="preserve">Press the </w:t>
      </w:r>
      <w:r>
        <w:rPr>
          <w:sz w:val="24"/>
        </w:rPr>
        <w:t>“</w:t>
      </w:r>
      <w:r w:rsidRPr="009B394C">
        <w:rPr>
          <w:b/>
          <w:sz w:val="24"/>
        </w:rPr>
        <w:t>IPL</w:t>
      </w:r>
      <w:r>
        <w:rPr>
          <w:sz w:val="24"/>
        </w:rPr>
        <w:t>”</w:t>
      </w:r>
      <w:r w:rsidRPr="00A028C8">
        <w:rPr>
          <w:sz w:val="24"/>
        </w:rPr>
        <w:t xml:space="preserve"> button to </w:t>
      </w:r>
      <w:r w:rsidR="002848B1" w:rsidRPr="0021216C">
        <w:rPr>
          <w:rFonts w:hint="eastAsia"/>
          <w:b/>
          <w:color w:val="FF0000"/>
          <w:sz w:val="24"/>
        </w:rPr>
        <w:t>load</w:t>
      </w:r>
      <w:r w:rsidR="002848B1" w:rsidRPr="0021216C">
        <w:rPr>
          <w:b/>
          <w:color w:val="FF0000"/>
          <w:sz w:val="24"/>
        </w:rPr>
        <w:t xml:space="preserve"> </w:t>
      </w:r>
      <w:r w:rsidR="00121DF7" w:rsidRPr="0021216C">
        <w:rPr>
          <w:b/>
          <w:color w:val="FF0000"/>
          <w:sz w:val="24"/>
        </w:rPr>
        <w:t>3 programs</w:t>
      </w:r>
      <w:r w:rsidR="00186EC0" w:rsidRPr="00186EC0">
        <w:rPr>
          <w:sz w:val="24"/>
        </w:rPr>
        <w:t xml:space="preserve"> </w:t>
      </w:r>
      <w:r w:rsidR="00186EC0" w:rsidRPr="00186EC0">
        <w:rPr>
          <w:b/>
          <w:color w:val="FF0000"/>
          <w:sz w:val="24"/>
        </w:rPr>
        <w:t>in sequence</w:t>
      </w:r>
      <w:r w:rsidR="0021216C">
        <w:rPr>
          <w:sz w:val="24"/>
        </w:rPr>
        <w:t>:</w:t>
      </w:r>
      <w:r w:rsidR="00121DF7">
        <w:rPr>
          <w:sz w:val="24"/>
        </w:rPr>
        <w:t xml:space="preserve"> </w:t>
      </w:r>
      <w:r w:rsidR="002848B1">
        <w:rPr>
          <w:sz w:val="24"/>
        </w:rPr>
        <w:t xml:space="preserve">the simulation of </w:t>
      </w:r>
      <w:r w:rsidR="004B0FD8" w:rsidRPr="004B0FD8">
        <w:rPr>
          <w:sz w:val="24"/>
        </w:rPr>
        <w:t>a demonstration of part 4a</w:t>
      </w:r>
      <w:r w:rsidR="004B0FD8">
        <w:rPr>
          <w:sz w:val="24"/>
        </w:rPr>
        <w:t xml:space="preserve">, test program 1 </w:t>
      </w:r>
      <w:r w:rsidR="004B0FD8">
        <w:rPr>
          <w:sz w:val="24"/>
        </w:rPr>
        <w:t xml:space="preserve">and </w:t>
      </w:r>
      <w:r w:rsidR="002848B1">
        <w:rPr>
          <w:sz w:val="24"/>
        </w:rPr>
        <w:t>test program 2</w:t>
      </w:r>
      <w:r w:rsidRPr="00A028C8">
        <w:rPr>
          <w:sz w:val="24"/>
        </w:rPr>
        <w:t xml:space="preserve">. </w:t>
      </w:r>
      <w:r w:rsidR="00DA6919">
        <w:rPr>
          <w:sz w:val="24"/>
        </w:rPr>
        <w:t>One program ends and another program starts running automatically with an alert “</w:t>
      </w:r>
      <w:r w:rsidR="00DA6919" w:rsidRPr="00DA6919">
        <w:rPr>
          <w:sz w:val="24"/>
        </w:rPr>
        <w:t>A new program starts.</w:t>
      </w:r>
      <w:r w:rsidR="00DA6919">
        <w:rPr>
          <w:sz w:val="24"/>
        </w:rPr>
        <w:t xml:space="preserve">” on printer. </w:t>
      </w:r>
      <w:r>
        <w:rPr>
          <w:sz w:val="24"/>
        </w:rPr>
        <w:t>It would load</w:t>
      </w:r>
      <w:r w:rsidRPr="00A028C8">
        <w:rPr>
          <w:sz w:val="24"/>
        </w:rPr>
        <w:t xml:space="preserve"> the program into the machine and waits for the user to click either "Run" or "Single Step"</w:t>
      </w:r>
      <w:r w:rsidR="00023DD0">
        <w:rPr>
          <w:sz w:val="24"/>
        </w:rPr>
        <w:t xml:space="preserve"> to start running</w:t>
      </w:r>
      <w:r>
        <w:rPr>
          <w:sz w:val="24"/>
        </w:rPr>
        <w:t>.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Press the “</w:t>
      </w:r>
      <w:r w:rsidRPr="009B394C">
        <w:rPr>
          <w:b/>
          <w:sz w:val="24"/>
        </w:rPr>
        <w:t>Restart</w:t>
      </w:r>
      <w:r>
        <w:rPr>
          <w:sz w:val="24"/>
        </w:rPr>
        <w:t xml:space="preserve">” </w:t>
      </w:r>
      <w:r w:rsidRPr="00A028C8">
        <w:rPr>
          <w:sz w:val="24"/>
        </w:rPr>
        <w:t>button</w:t>
      </w:r>
      <w:r>
        <w:rPr>
          <w:sz w:val="24"/>
        </w:rPr>
        <w:t xml:space="preserve"> to restart the machine. It would reset all the registers, memory and status. You need to press “IPL” again to reload the </w:t>
      </w:r>
      <w:r w:rsidRPr="00A028C8">
        <w:rPr>
          <w:sz w:val="24"/>
        </w:rPr>
        <w:t>program</w:t>
      </w:r>
      <w:r w:rsidR="00C6725D">
        <w:rPr>
          <w:sz w:val="24"/>
        </w:rPr>
        <w:t>(s</w:t>
      </w:r>
      <w:r w:rsidR="00C6725D">
        <w:rPr>
          <w:rFonts w:hint="eastAsia"/>
          <w:sz w:val="24"/>
        </w:rPr>
        <w:t>)</w:t>
      </w:r>
      <w:r>
        <w:rPr>
          <w:sz w:val="24"/>
        </w:rPr>
        <w:t>.</w:t>
      </w:r>
    </w:p>
    <w:p w:rsidR="00EA7BF7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lastRenderedPageBreak/>
        <w:t>Press "</w:t>
      </w:r>
      <w:r w:rsidRPr="009B394C">
        <w:rPr>
          <w:b/>
          <w:sz w:val="24"/>
        </w:rPr>
        <w:t>Run</w:t>
      </w:r>
      <w:r w:rsidRPr="00A028C8">
        <w:rPr>
          <w:sz w:val="24"/>
        </w:rPr>
        <w:t>" to automatically step through the program</w:t>
      </w:r>
      <w:r w:rsidR="00EA7BF7">
        <w:rPr>
          <w:sz w:val="24"/>
        </w:rPr>
        <w:t xml:space="preserve"> until all the instructions in the pre-loaded program are executed</w:t>
      </w:r>
      <w:r w:rsidRPr="00A028C8">
        <w:rPr>
          <w:sz w:val="24"/>
        </w:rPr>
        <w:t xml:space="preserve">. </w:t>
      </w:r>
    </w:p>
    <w:p w:rsidR="00A028C8" w:rsidRDefault="00A028C8" w:rsidP="00A028C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A028C8">
        <w:rPr>
          <w:sz w:val="24"/>
        </w:rPr>
        <w:t>Press "</w:t>
      </w:r>
      <w:r w:rsidRPr="009B394C">
        <w:rPr>
          <w:b/>
          <w:sz w:val="24"/>
        </w:rPr>
        <w:t>Single Step</w:t>
      </w:r>
      <w:r w:rsidRPr="00A028C8">
        <w:rPr>
          <w:sz w:val="24"/>
        </w:rPr>
        <w:t>" to run execute the instruction at the current address</w:t>
      </w:r>
      <w:r w:rsidR="00DC6A28">
        <w:rPr>
          <w:sz w:val="24"/>
        </w:rPr>
        <w:t>.</w:t>
      </w:r>
    </w:p>
    <w:p w:rsid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"Halt" is temporarily useless as either “Run” or “Single Step” would finish immediately.</w:t>
      </w:r>
    </w:p>
    <w:p w:rsidR="00DC6A28" w:rsidRPr="00DC6A28" w:rsidRDefault="00DC6A28" w:rsidP="00DC6A28">
      <w:pPr>
        <w:pStyle w:val="a7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 xml:space="preserve">Click </w:t>
      </w:r>
      <w:r w:rsidRPr="00DC6A28">
        <w:rPr>
          <w:sz w:val="24"/>
        </w:rPr>
        <w:t>"</w:t>
      </w:r>
      <w:r w:rsidRPr="009B394C">
        <w:rPr>
          <w:b/>
          <w:sz w:val="24"/>
        </w:rPr>
        <w:t>Alter Register</w:t>
      </w:r>
      <w:r w:rsidRPr="00DC6A28">
        <w:rPr>
          <w:sz w:val="24"/>
        </w:rPr>
        <w:t>"</w:t>
      </w:r>
      <w:r>
        <w:rPr>
          <w:sz w:val="24"/>
        </w:rPr>
        <w:t xml:space="preserve"> t</w:t>
      </w:r>
      <w:r w:rsidRPr="00DC6A28">
        <w:rPr>
          <w:sz w:val="24"/>
        </w:rPr>
        <w:t>o alter the value of a register</w:t>
      </w:r>
      <w:r w:rsidR="000C0A64">
        <w:rPr>
          <w:sz w:val="24"/>
        </w:rPr>
        <w:t>. Y</w:t>
      </w:r>
      <w:r>
        <w:rPr>
          <w:sz w:val="24"/>
        </w:rPr>
        <w:t xml:space="preserve">ou need to select a register (mandatory), input a </w:t>
      </w:r>
      <w:r>
        <w:rPr>
          <w:rFonts w:hint="eastAsia"/>
          <w:sz w:val="24"/>
        </w:rPr>
        <w:t>decimal</w:t>
      </w:r>
      <w:r>
        <w:rPr>
          <w:sz w:val="24"/>
        </w:rPr>
        <w:t xml:space="preserve"> integer</w:t>
      </w:r>
      <w:r w:rsidR="00057660">
        <w:rPr>
          <w:sz w:val="24"/>
        </w:rPr>
        <w:t xml:space="preserve"> </w:t>
      </w:r>
      <w:r>
        <w:rPr>
          <w:sz w:val="24"/>
        </w:rPr>
        <w:t xml:space="preserve">(if integer is not given, </w:t>
      </w:r>
      <w:r w:rsidRPr="00DC6A28">
        <w:rPr>
          <w:sz w:val="24"/>
        </w:rPr>
        <w:t>register</w:t>
      </w:r>
      <w:r>
        <w:rPr>
          <w:sz w:val="24"/>
        </w:rPr>
        <w:t xml:space="preserve"> would be reset) and press </w:t>
      </w:r>
      <w:r>
        <w:rPr>
          <w:rFonts w:hint="eastAsia"/>
          <w:sz w:val="24"/>
        </w:rPr>
        <w:t>“sa</w:t>
      </w:r>
      <w:r>
        <w:rPr>
          <w:sz w:val="24"/>
        </w:rPr>
        <w:t>ve</w:t>
      </w:r>
      <w:r>
        <w:rPr>
          <w:rFonts w:hint="eastAsia"/>
          <w:sz w:val="24"/>
        </w:rPr>
        <w:t>”</w:t>
      </w:r>
      <w:r>
        <w:rPr>
          <w:sz w:val="24"/>
        </w:rPr>
        <w:t>.</w:t>
      </w:r>
    </w:p>
    <w:p w:rsidR="00A028C8" w:rsidRDefault="00DC6A28" w:rsidP="000C0A64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DC6A28">
        <w:rPr>
          <w:sz w:val="24"/>
        </w:rPr>
        <w:t>Click "</w:t>
      </w:r>
      <w:r w:rsidRPr="009B394C">
        <w:rPr>
          <w:b/>
          <w:sz w:val="24"/>
        </w:rPr>
        <w:t>Alter Memory</w:t>
      </w:r>
      <w:r w:rsidRPr="00DC6A28">
        <w:rPr>
          <w:sz w:val="24"/>
        </w:rPr>
        <w:t xml:space="preserve">" to alter the value of </w:t>
      </w:r>
      <w:r>
        <w:rPr>
          <w:sz w:val="24"/>
        </w:rPr>
        <w:t>memory</w:t>
      </w:r>
      <w:r w:rsidRPr="00DC6A28">
        <w:rPr>
          <w:sz w:val="24"/>
        </w:rPr>
        <w:t xml:space="preserve"> </w:t>
      </w:r>
      <w:r>
        <w:rPr>
          <w:sz w:val="24"/>
        </w:rPr>
        <w:t xml:space="preserve">in </w:t>
      </w:r>
      <w:r w:rsidRPr="00DC6A28">
        <w:rPr>
          <w:sz w:val="24"/>
        </w:rPr>
        <w:t>a</w:t>
      </w:r>
      <w:r>
        <w:rPr>
          <w:sz w:val="24"/>
        </w:rPr>
        <w:t>n</w:t>
      </w:r>
      <w:r w:rsidRPr="00DC6A28">
        <w:rPr>
          <w:sz w:val="24"/>
        </w:rPr>
        <w:t xml:space="preserve"> </w:t>
      </w:r>
      <w:r>
        <w:rPr>
          <w:sz w:val="24"/>
        </w:rPr>
        <w:t>address</w:t>
      </w:r>
      <w:r w:rsidR="000C0A64">
        <w:rPr>
          <w:sz w:val="24"/>
        </w:rPr>
        <w:t xml:space="preserve">. </w:t>
      </w:r>
      <w:r w:rsidR="000C0A64" w:rsidRPr="000C0A64">
        <w:rPr>
          <w:sz w:val="24"/>
        </w:rPr>
        <w:t xml:space="preserve">You </w:t>
      </w:r>
      <w:r w:rsidR="00B92A7B">
        <w:rPr>
          <w:sz w:val="24"/>
        </w:rPr>
        <w:t xml:space="preserve">need to </w:t>
      </w:r>
      <w:r w:rsidR="0091409F">
        <w:rPr>
          <w:sz w:val="24"/>
        </w:rPr>
        <w:t>type in</w:t>
      </w:r>
      <w:r w:rsidR="00B92A7B">
        <w:rPr>
          <w:sz w:val="24"/>
        </w:rPr>
        <w:t xml:space="preserve"> an address in decimal </w:t>
      </w:r>
      <w:r w:rsidR="00B92A7B" w:rsidRPr="00B92A7B">
        <w:rPr>
          <w:sz w:val="24"/>
        </w:rPr>
        <w:t xml:space="preserve">integer </w:t>
      </w:r>
      <w:r w:rsidR="00B92A7B">
        <w:rPr>
          <w:sz w:val="24"/>
        </w:rPr>
        <w:t xml:space="preserve">from 0 to 2047 </w:t>
      </w:r>
      <w:r w:rsidRPr="00DC6A28">
        <w:rPr>
          <w:sz w:val="24"/>
        </w:rPr>
        <w:t>(mandatory), input a</w:t>
      </w:r>
      <w:r>
        <w:rPr>
          <w:sz w:val="24"/>
        </w:rPr>
        <w:t xml:space="preserve"> </w:t>
      </w:r>
      <w:r w:rsidRPr="00DC6A28">
        <w:rPr>
          <w:sz w:val="24"/>
        </w:rPr>
        <w:t xml:space="preserve">decimal integer (if integer is not given, </w:t>
      </w:r>
      <w:r w:rsidR="009D7D84">
        <w:rPr>
          <w:sz w:val="24"/>
        </w:rPr>
        <w:t xml:space="preserve">the memory </w:t>
      </w:r>
      <w:r w:rsidR="00D26509">
        <w:rPr>
          <w:sz w:val="24"/>
        </w:rPr>
        <w:t>at</w:t>
      </w:r>
      <w:r w:rsidR="009D7D84">
        <w:rPr>
          <w:sz w:val="24"/>
        </w:rPr>
        <w:t xml:space="preserve"> that address</w:t>
      </w:r>
      <w:r w:rsidRPr="00DC6A28">
        <w:rPr>
          <w:sz w:val="24"/>
        </w:rPr>
        <w:t xml:space="preserve"> would be reset) and press “save”.</w:t>
      </w:r>
    </w:p>
    <w:p w:rsidR="00F02889" w:rsidRPr="00DC6A28" w:rsidRDefault="00F02889" w:rsidP="00F02889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E264C6">
        <w:rPr>
          <w:b/>
          <w:color w:val="FF0000"/>
          <w:sz w:val="24"/>
        </w:rPr>
        <w:t>Warning</w:t>
      </w:r>
      <w:r>
        <w:rPr>
          <w:sz w:val="24"/>
        </w:rPr>
        <w:t>: After an required input, the program would stop, you shall manually continue the program by click “Run” or “</w:t>
      </w:r>
      <w:r w:rsidRPr="00F02889">
        <w:rPr>
          <w:sz w:val="24"/>
        </w:rPr>
        <w:t>Single Step</w:t>
      </w:r>
      <w:r>
        <w:rPr>
          <w:sz w:val="24"/>
        </w:rPr>
        <w:t>”</w:t>
      </w:r>
    </w:p>
    <w:p w:rsidR="00A028C8" w:rsidRPr="00684105" w:rsidRDefault="00A028C8" w:rsidP="00684105">
      <w:pPr>
        <w:rPr>
          <w:sz w:val="24"/>
        </w:rPr>
      </w:pPr>
    </w:p>
    <w:sectPr w:rsidR="00A028C8" w:rsidRPr="00684105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ACC" w:rsidRDefault="00304ACC" w:rsidP="00684105">
      <w:r>
        <w:separator/>
      </w:r>
    </w:p>
  </w:endnote>
  <w:endnote w:type="continuationSeparator" w:id="0">
    <w:p w:rsidR="00304ACC" w:rsidRDefault="00304ACC" w:rsidP="0068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ACC" w:rsidRDefault="00304ACC" w:rsidP="00684105">
      <w:r>
        <w:separator/>
      </w:r>
    </w:p>
  </w:footnote>
  <w:footnote w:type="continuationSeparator" w:id="0">
    <w:p w:rsidR="00304ACC" w:rsidRDefault="00304ACC" w:rsidP="0068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B71" w:rsidRDefault="00627B71" w:rsidP="00627B71">
    <w:pPr>
      <w:pStyle w:val="a3"/>
    </w:pPr>
    <w:r>
      <w:t xml:space="preserve">CSCI 6461 </w:t>
    </w:r>
    <w:r>
      <w:rPr>
        <w:rFonts w:hint="eastAsia"/>
      </w:rPr>
      <w:t>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74F"/>
    <w:multiLevelType w:val="hybridMultilevel"/>
    <w:tmpl w:val="A82AE6F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05BC8"/>
    <w:multiLevelType w:val="hybridMultilevel"/>
    <w:tmpl w:val="A18AA9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7B4"/>
    <w:multiLevelType w:val="hybridMultilevel"/>
    <w:tmpl w:val="A490C878"/>
    <w:lvl w:ilvl="0" w:tplc="50484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5336B7"/>
    <w:multiLevelType w:val="hybridMultilevel"/>
    <w:tmpl w:val="FC44465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76"/>
    <w:rsid w:val="00020BF8"/>
    <w:rsid w:val="00023DD0"/>
    <w:rsid w:val="00057660"/>
    <w:rsid w:val="000C0A64"/>
    <w:rsid w:val="000C77AE"/>
    <w:rsid w:val="00121DF7"/>
    <w:rsid w:val="001628F3"/>
    <w:rsid w:val="00186EC0"/>
    <w:rsid w:val="0021216C"/>
    <w:rsid w:val="0026727B"/>
    <w:rsid w:val="002848B1"/>
    <w:rsid w:val="002F52FB"/>
    <w:rsid w:val="00304ACC"/>
    <w:rsid w:val="004B0FD8"/>
    <w:rsid w:val="005F0561"/>
    <w:rsid w:val="00627B71"/>
    <w:rsid w:val="00684105"/>
    <w:rsid w:val="00684AA5"/>
    <w:rsid w:val="006B24FA"/>
    <w:rsid w:val="0078414B"/>
    <w:rsid w:val="008656C0"/>
    <w:rsid w:val="00891368"/>
    <w:rsid w:val="008D1EFC"/>
    <w:rsid w:val="0091409F"/>
    <w:rsid w:val="009B394C"/>
    <w:rsid w:val="009D7D84"/>
    <w:rsid w:val="00A028C8"/>
    <w:rsid w:val="00A750B7"/>
    <w:rsid w:val="00A85923"/>
    <w:rsid w:val="00AB1B57"/>
    <w:rsid w:val="00AD7501"/>
    <w:rsid w:val="00B777AE"/>
    <w:rsid w:val="00B92A7B"/>
    <w:rsid w:val="00C50D76"/>
    <w:rsid w:val="00C6725D"/>
    <w:rsid w:val="00D169F0"/>
    <w:rsid w:val="00D26509"/>
    <w:rsid w:val="00DA6919"/>
    <w:rsid w:val="00DC6A28"/>
    <w:rsid w:val="00E264C6"/>
    <w:rsid w:val="00EA7BF7"/>
    <w:rsid w:val="00F02889"/>
    <w:rsid w:val="00F3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A81E"/>
  <w15:chartTrackingRefBased/>
  <w15:docId w15:val="{F06B2E3A-60EF-42BE-A055-E97A2CE7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1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4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4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4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41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841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41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841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8410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841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Project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8FE97-C656-4E20-B6A0-C0DDAAE9F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BWang</dc:creator>
  <cp:keywords/>
  <dc:description/>
  <cp:lastModifiedBy>BWang</cp:lastModifiedBy>
  <cp:revision>84</cp:revision>
  <dcterms:created xsi:type="dcterms:W3CDTF">2019-09-22T02:05:00Z</dcterms:created>
  <dcterms:modified xsi:type="dcterms:W3CDTF">2019-12-02T00:13:00Z</dcterms:modified>
</cp:coreProperties>
</file>