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false"/>
        <w:bidi w:val="0"/>
        <w:spacing w:lineRule="auto" w:line="240" w:before="120" w:after="0"/>
        <w:jc w:val="left"/>
        <w:rPr/>
      </w:pPr>
      <w:r>
        <w:rPr/>
        <w:t xml:space="preserve">Bernd Krüger, Tim Winter, Holger Ulrich, </w:t>
      </w:r>
      <w:r>
        <w:rPr/>
        <w:t>Bernd</w:t>
      </w:r>
      <w:r>
        <w:rPr/>
        <w:t xml:space="preserve"> Löffler - IG Metall</w:t>
        <w:tab/>
        <w:tab/>
        <w:tab/>
        <w:tab/>
        <w:tab/>
        <w:tab/>
        <w:tab/>
      </w:r>
    </w:p>
    <w:p>
      <w:pPr>
        <w:pStyle w:val="Normal"/>
        <w:rPr/>
      </w:pPr>
      <w:r>
        <w:rPr/>
      </w:r>
    </w:p>
    <w:p>
      <w:pPr>
        <w:pStyle w:val="Normal"/>
        <w:spacing w:before="0" w:after="0"/>
        <w:rPr>
          <w:b/>
          <w:b/>
          <w:bCs/>
          <w:sz w:val="24"/>
          <w:szCs w:val="24"/>
        </w:rPr>
      </w:pPr>
      <w:r>
        <w:rPr>
          <w:b/>
          <w:bCs/>
          <w:sz w:val="24"/>
          <w:szCs w:val="24"/>
        </w:rPr>
        <w:t>An den Arbeitgeber</w:t>
      </w:r>
    </w:p>
    <w:p>
      <w:pPr>
        <w:pStyle w:val="Normal"/>
        <w:spacing w:before="0" w:after="0"/>
        <w:rPr>
          <w:b/>
          <w:b/>
          <w:bCs/>
          <w:sz w:val="24"/>
          <w:szCs w:val="24"/>
        </w:rPr>
      </w:pPr>
      <w:r>
        <w:rPr>
          <w:b/>
          <w:bCs/>
          <w:sz w:val="24"/>
          <w:szCs w:val="24"/>
        </w:rPr>
      </w:r>
    </w:p>
    <w:p>
      <w:pPr>
        <w:pStyle w:val="Normal"/>
        <w:spacing w:before="0" w:after="0"/>
        <w:rPr/>
      </w:pPr>
      <w:r>
        <w:rPr/>
        <w:t>Fa. proALPHA GmbH</w:t>
      </w:r>
    </w:p>
    <w:p>
      <w:pPr>
        <w:pStyle w:val="Normal"/>
        <w:spacing w:before="0" w:after="0"/>
        <w:rPr/>
      </w:pPr>
      <w:r>
        <w:rPr/>
        <w:t>Geschäftsführung</w:t>
      </w:r>
    </w:p>
    <w:p>
      <w:pPr>
        <w:pStyle w:val="Normal"/>
        <w:spacing w:before="0" w:after="0"/>
        <w:rPr/>
      </w:pPr>
      <w:r>
        <w:rPr/>
        <w:t>Auf dem Immel 8</w:t>
      </w:r>
    </w:p>
    <w:p>
      <w:pPr>
        <w:pStyle w:val="Normal"/>
        <w:spacing w:before="0" w:after="0"/>
        <w:rPr/>
      </w:pPr>
      <w:r>
        <w:rPr/>
      </w:r>
    </w:p>
    <w:p>
      <w:pPr>
        <w:pStyle w:val="Normal"/>
        <w:spacing w:before="0" w:after="0"/>
        <w:rPr/>
      </w:pPr>
      <w:r>
        <w:rPr/>
        <w:t>67685 Weilerbach</w:t>
      </w:r>
    </w:p>
    <w:p>
      <w:pPr>
        <w:pStyle w:val="Normal"/>
        <w:rPr/>
      </w:pPr>
      <w:r>
        <w:rPr/>
      </w:r>
    </w:p>
    <w:p>
      <w:pPr>
        <w:pStyle w:val="Normal"/>
        <w:rPr/>
      </w:pPr>
      <w:r>
        <w:rPr/>
      </w:r>
    </w:p>
    <w:p>
      <w:pPr>
        <w:pStyle w:val="Normal"/>
        <w:rPr/>
      </w:pPr>
      <w:r>
        <w:rPr/>
        <w:t>Datum: 07.09.2023</w:t>
      </w:r>
    </w:p>
    <w:p>
      <w:pPr>
        <w:pStyle w:val="Normal"/>
        <w:tabs>
          <w:tab w:val="clear" w:pos="708"/>
          <w:tab w:val="left" w:pos="1755" w:leader="none"/>
        </w:tabs>
        <w:rPr>
          <w:b/>
          <w:b/>
          <w:bCs/>
          <w:sz w:val="24"/>
          <w:szCs w:val="24"/>
        </w:rPr>
      </w:pPr>
      <w:r>
        <w:rPr>
          <w:b/>
          <w:bCs/>
          <w:sz w:val="24"/>
          <w:szCs w:val="24"/>
        </w:rPr>
        <w:t>Benachrichtigung über die Durchführung einer Betriebsversammlung zur Wahl eines Wahlvorstands</w:t>
      </w:r>
    </w:p>
    <w:p>
      <w:pPr>
        <w:pStyle w:val="Normal"/>
        <w:tabs>
          <w:tab w:val="clear" w:pos="708"/>
          <w:tab w:val="left" w:pos="1755" w:leader="none"/>
        </w:tabs>
        <w:rPr/>
      </w:pPr>
      <w:r>
        <w:rPr/>
      </w:r>
    </w:p>
    <w:p>
      <w:pPr>
        <w:pStyle w:val="Normal"/>
        <w:tabs>
          <w:tab w:val="clear" w:pos="708"/>
          <w:tab w:val="left" w:pos="1755" w:leader="none"/>
        </w:tabs>
        <w:rPr/>
      </w:pPr>
      <w:r>
        <w:rPr/>
        <w:t>Sehr geehrte Damen und Herren,</w:t>
      </w:r>
    </w:p>
    <w:p>
      <w:pPr>
        <w:pStyle w:val="Normal"/>
        <w:tabs>
          <w:tab w:val="clear" w:pos="708"/>
          <w:tab w:val="left" w:pos="1755" w:leader="none"/>
        </w:tabs>
        <w:rPr/>
      </w:pPr>
      <w:r>
        <w:rPr/>
      </w:r>
    </w:p>
    <w:p>
      <w:pPr>
        <w:pStyle w:val="Normal"/>
        <w:tabs>
          <w:tab w:val="clear" w:pos="708"/>
          <w:tab w:val="left" w:pos="1755" w:leader="none"/>
        </w:tabs>
        <w:rPr/>
      </w:pPr>
      <w:r>
        <w:rPr/>
        <w:t>in unserem Betrieb existiert bislang noch kein Betriebsrat, der die Interessen der Belegschaft vertreten könnte. Um die Wahl eines Betriebsrats in die Wege zu leiten, laden wir alle Beschäftigten des Betriebs unabhängig von ihrem Wahlrecht und ihrer Wählbarkeit auf Grundlage des § 17 Abs. 3 BetrVG zu einer Betriebsversammlung am 20.09.2023 um 10:00 Uhr in Weilerbach im Tagungsraum (3.35 und 3.36) ein.</w:t>
      </w:r>
    </w:p>
    <w:p>
      <w:pPr>
        <w:pStyle w:val="Normal"/>
        <w:tabs>
          <w:tab w:val="clear" w:pos="708"/>
          <w:tab w:val="left" w:pos="1755" w:leader="none"/>
        </w:tabs>
        <w:rPr/>
      </w:pPr>
      <w:r>
        <w:rPr/>
        <w:t>Wir bitten Sie zu gewährleisten, dass auch tatsächlich alle im Betrieb Beschäftigten an dieser Betriebsversammlung teilnehmen können und der oben genannte Raum für die Betriebsversammlung zur Verfügung steht. Ferner bitten wir Sie, für folgende Raumausstattung zu sorgen und die im Folgenden genannten technischen Hilfsmittel zur Verfügung zu stellen und uns binnen drei Tagen ab Zugang dieses Schreibens zu bestätigen, dass dies geschieht:</w:t>
      </w:r>
    </w:p>
    <w:p>
      <w:pPr>
        <w:pStyle w:val="Normal"/>
        <w:tabs>
          <w:tab w:val="clear" w:pos="708"/>
          <w:tab w:val="left" w:pos="1755" w:leader="none"/>
        </w:tabs>
        <w:rPr/>
      </w:pPr>
      <w:r>
        <w:rPr/>
      </w:r>
    </w:p>
    <w:p>
      <w:pPr>
        <w:pStyle w:val="ListParagraph"/>
        <w:numPr>
          <w:ilvl w:val="0"/>
          <w:numId w:val="4"/>
        </w:numPr>
        <w:tabs>
          <w:tab w:val="clear" w:pos="708"/>
          <w:tab w:val="left" w:pos="1755" w:leader="none"/>
        </w:tabs>
        <w:rPr/>
      </w:pPr>
      <w:r>
        <w:rPr/>
        <w:t>Büroräume 3.1, 3.2 und 3.3</w:t>
      </w:r>
    </w:p>
    <w:p>
      <w:pPr>
        <w:pStyle w:val="ListParagraph"/>
        <w:numPr>
          <w:ilvl w:val="0"/>
          <w:numId w:val="4"/>
        </w:numPr>
        <w:tabs>
          <w:tab w:val="clear" w:pos="708"/>
          <w:tab w:val="left" w:pos="1755" w:leader="none"/>
        </w:tabs>
        <w:rPr/>
      </w:pPr>
      <w:r>
        <w:rPr/>
        <w:t>Beamer</w:t>
      </w:r>
    </w:p>
    <w:p>
      <w:pPr>
        <w:pStyle w:val="ListParagraph"/>
        <w:numPr>
          <w:ilvl w:val="0"/>
          <w:numId w:val="4"/>
        </w:numPr>
        <w:tabs>
          <w:tab w:val="clear" w:pos="708"/>
          <w:tab w:val="left" w:pos="1755" w:leader="none"/>
        </w:tabs>
        <w:rPr/>
      </w:pPr>
      <w:r>
        <w:rPr/>
        <w:t>Internet</w:t>
      </w:r>
    </w:p>
    <w:p>
      <w:pPr>
        <w:pStyle w:val="ListParagraph"/>
        <w:numPr>
          <w:ilvl w:val="0"/>
          <w:numId w:val="4"/>
        </w:numPr>
        <w:tabs>
          <w:tab w:val="clear" w:pos="708"/>
          <w:tab w:val="left" w:pos="1755" w:leader="none"/>
        </w:tabs>
        <w:rPr/>
      </w:pPr>
      <w:r>
        <w:rPr/>
        <w:t>Flipchart</w:t>
      </w:r>
    </w:p>
    <w:p>
      <w:pPr>
        <w:pStyle w:val="Normal"/>
        <w:tabs>
          <w:tab w:val="clear" w:pos="708"/>
          <w:tab w:val="left" w:pos="1755" w:leader="none"/>
        </w:tabs>
        <w:rPr/>
      </w:pPr>
      <w:r>
        <w:rPr/>
      </w:r>
    </w:p>
    <w:p>
      <w:pPr>
        <w:pStyle w:val="Normal"/>
        <w:tabs>
          <w:tab w:val="clear" w:pos="708"/>
          <w:tab w:val="left" w:pos="1755" w:leader="none"/>
        </w:tabs>
        <w:rPr/>
      </w:pPr>
      <w:r>
        <w:rPr/>
        <w:t>In der Anlage erhalten Sie das Einladungsschreiben für die oben genannte Betriebsversammlung. Bitte leiten Sie die Einladung unverzüglich allen nicht im Betrieb beschäftigten Arbeitnehmer*innen (insb. Außendienstmitarbeiter*innen, Telearbeitnehmer*innen und mobil bzw. im Home-Office tätigen Beschäftigten, Beschäftigten, die aufgrund von Mutterschutz, Elternzeit oder sonstigen Gründen bis zur Betriebsversammlung zur Wahl des Wahlvorstands nicht im Betrieb sind und die Einladung daher nicht zur Kenntnis nehmen können) zu. Bitte bestätigen Sie uns binnen zwei Tagen ab Zugang dieses Schreibens, dass dies geschehen ist. Alternativ können Sie uns binnen zwei Tagen auch die E-Mail-Adressen, unter denen die Beschäftigten erreichbar sind bzw. die privaten Postanschriften dieser Beschäftigten zur Verfügung stellen.</w:t>
      </w:r>
    </w:p>
    <w:p>
      <w:pPr>
        <w:pStyle w:val="Normal"/>
        <w:tabs>
          <w:tab w:val="clear" w:pos="708"/>
          <w:tab w:val="left" w:pos="1755" w:leader="none"/>
        </w:tabs>
        <w:rPr/>
      </w:pPr>
      <w:r>
        <w:rPr/>
        <w:t>Obwohl wir nicht daran zweifeln, dass Sie uns bei unserem Vorhaben unterstützen werden, möchten wir Sie darauf aufmerksam machen, dass gemäß § 20 Abs. 1 Satz 1 BetrVG niemand die Wahl eines Betriebsrats behindern darf. Der Arbeitgeber hat gemäß § 17 i. V. m. § 44 Abs. 1 BetrVG die Kosten der Betriebsversammlung zu tragen und auch die Zeit der Teilnahme an dieser Betriebsversammlung einschließlich der zusätzlichen Wegezeiten den Beschäftigten wie Arbeitszeit zu vergüten. Auch hat der Arbeitgeber die Fahrtkosten, die durch die Teilnahme entstehen, zu erstatten.</w:t>
      </w:r>
    </w:p>
    <w:p>
      <w:pPr>
        <w:pStyle w:val="Normal"/>
        <w:tabs>
          <w:tab w:val="clear" w:pos="708"/>
          <w:tab w:val="left" w:pos="1755" w:leader="none"/>
        </w:tabs>
        <w:rPr/>
      </w:pPr>
      <w:r>
        <w:rPr/>
      </w:r>
    </w:p>
    <w:p>
      <w:pPr>
        <w:pStyle w:val="Normal"/>
        <w:tabs>
          <w:tab w:val="clear" w:pos="708"/>
          <w:tab w:val="left" w:pos="1755" w:leader="none"/>
        </w:tabs>
        <w:rPr/>
      </w:pPr>
      <w:r>
        <w:rPr/>
      </w:r>
    </w:p>
    <w:p>
      <w:pPr>
        <w:pStyle w:val="Normal"/>
        <w:tabs>
          <w:tab w:val="clear" w:pos="708"/>
          <w:tab w:val="left" w:pos="1755" w:leader="none"/>
        </w:tabs>
        <w:rPr/>
      </w:pPr>
      <w:r>
        <w:rPr/>
        <w:t>Mit freundlichen Grüßen</w:t>
      </w:r>
    </w:p>
    <w:p>
      <w:pPr>
        <w:pStyle w:val="Normal"/>
        <w:tabs>
          <w:tab w:val="clear" w:pos="708"/>
          <w:tab w:val="left" w:pos="1755" w:leader="none"/>
        </w:tabs>
        <w:rPr/>
      </w:pPr>
      <w:r>
        <w:rPr/>
      </w:r>
    </w:p>
    <w:p>
      <w:pPr>
        <w:pStyle w:val="Normal"/>
        <w:tabs>
          <w:tab w:val="clear" w:pos="708"/>
          <w:tab w:val="left" w:pos="1755" w:leader="none"/>
        </w:tabs>
        <w:rPr/>
      </w:pPr>
      <w:r>
        <w:rPr/>
      </w:r>
    </w:p>
    <w:p>
      <w:pPr>
        <w:pStyle w:val="Normal"/>
        <w:tabs>
          <w:tab w:val="clear" w:pos="708"/>
          <w:tab w:val="left" w:pos="1755" w:leader="none"/>
        </w:tabs>
        <w:rPr/>
      </w:pPr>
      <w:r>
        <w:rPr/>
      </w:r>
    </w:p>
    <w:p>
      <w:pPr>
        <w:pStyle w:val="Normal"/>
        <w:tabs>
          <w:tab w:val="clear" w:pos="708"/>
          <w:tab w:val="left" w:pos="1755" w:leader="none"/>
        </w:tabs>
        <w:rPr/>
      </w:pPr>
      <w:r>
        <w:rPr/>
      </w:r>
    </w:p>
    <w:p>
      <w:pPr>
        <w:pStyle w:val="Normal"/>
        <w:tabs>
          <w:tab w:val="clear" w:pos="708"/>
          <w:tab w:val="left" w:pos="1755" w:leader="none"/>
        </w:tabs>
        <w:rPr/>
      </w:pPr>
      <w:r>
        <w:rPr/>
      </w:r>
    </w:p>
    <w:p>
      <w:pPr>
        <w:pStyle w:val="Normal"/>
        <w:tabs>
          <w:tab w:val="clear" w:pos="708"/>
          <w:tab w:val="left" w:pos="1755" w:leader="none"/>
        </w:tabs>
        <w:rPr/>
      </w:pPr>
      <w:r>
        <w:rPr/>
      </w:r>
    </w:p>
    <w:p>
      <w:pPr>
        <w:pStyle w:val="Normal"/>
        <w:tabs>
          <w:tab w:val="clear" w:pos="708"/>
          <w:tab w:val="left" w:pos="1755" w:leader="none"/>
        </w:tabs>
        <w:rPr/>
      </w:pPr>
      <w:r>
        <w:rPr/>
        <w:t xml:space="preserve">Bernd Krüger     Tim Winter     Holger Ulrich     </w:t>
      </w:r>
      <w:r>
        <w:rPr/>
        <w:t xml:space="preserve">Bernd </w:t>
      </w:r>
      <w:r>
        <w:rPr/>
        <w:t>Löffler - IG Metall</w:t>
      </w:r>
    </w:p>
    <w:p>
      <w:pPr>
        <w:pStyle w:val="Normal"/>
        <w:tabs>
          <w:tab w:val="clear" w:pos="708"/>
          <w:tab w:val="left" w:pos="1755" w:leader="none"/>
        </w:tabs>
        <w:rPr/>
      </w:pPr>
      <w:r>
        <w:rPr/>
        <w:tab/>
      </w:r>
    </w:p>
    <w:p>
      <w:pPr>
        <w:pStyle w:val="Normal"/>
        <w:tabs>
          <w:tab w:val="clear" w:pos="708"/>
          <w:tab w:val="left" w:pos="1755" w:leader="none"/>
        </w:tabs>
        <w:rPr/>
      </w:pPr>
      <w:r>
        <w:rPr/>
        <w:t xml:space="preserve">Anlage </w:t>
      </w:r>
    </w:p>
    <w:sectPr>
      <w:type w:val="nextPage"/>
      <w:pgSz w:w="11906" w:h="16838"/>
      <w:pgMar w:left="1418" w:right="1701"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2"/>
    <w:family w:val="auto"/>
    <w:pitch w:val="variable"/>
  </w:font>
  <w:font w:name="Segoe UI">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567" w:hanging="567"/>
      </w:pPr>
      <w:rPr/>
    </w:lvl>
    <w:lvl w:ilvl="2">
      <w:start w:val="1"/>
      <w:numFmt w:val="decimal"/>
      <w:lvlText w:val="%1.%2.%3"/>
      <w:lvlJc w:val="left"/>
      <w:pPr>
        <w:tabs>
          <w:tab w:val="num" w:pos="0"/>
        </w:tabs>
        <w:ind w:left="794" w:hanging="794"/>
      </w:pPr>
      <w:rPr/>
    </w:lvl>
    <w:lvl w:ilvl="3">
      <w:start w:val="1"/>
      <w:numFmt w:val="decimal"/>
      <w:lvlText w:val="%1.%2.%3.%4"/>
      <w:lvlJc w:val="left"/>
      <w:pPr>
        <w:tabs>
          <w:tab w:val="num" w:pos="0"/>
        </w:tabs>
        <w:ind w:left="907" w:hanging="907"/>
      </w:pPr>
      <w:rPr/>
    </w:lvl>
    <w:lvl w:ilvl="4">
      <w:start w:val="1"/>
      <w:numFmt w:val="decimal"/>
      <w:lvlText w:val="%1.%2.%3.%4.%5"/>
      <w:lvlJc w:val="left"/>
      <w:pPr>
        <w:tabs>
          <w:tab w:val="num" w:pos="0"/>
        </w:tabs>
        <w:ind w:left="1077" w:hanging="1077"/>
      </w:pPr>
      <w:rPr/>
    </w:lvl>
    <w:lvl w:ilvl="5">
      <w:start w:val="1"/>
      <w:numFmt w:val="decimal"/>
      <w:lvlText w:val="%1.%2.%3.%4.%5.%6"/>
      <w:lvlJc w:val="left"/>
      <w:pPr>
        <w:tabs>
          <w:tab w:val="num" w:pos="0"/>
        </w:tabs>
        <w:ind w:left="1247" w:hanging="1247"/>
      </w:pPr>
      <w:rPr/>
    </w:lvl>
    <w:lvl w:ilvl="6">
      <w:start w:val="1"/>
      <w:numFmt w:val="decimal"/>
      <w:lvlText w:val="%1.%2.%3.%4.%5.%6.%7"/>
      <w:lvlJc w:val="left"/>
      <w:pPr>
        <w:tabs>
          <w:tab w:val="num" w:pos="0"/>
        </w:tabs>
        <w:ind w:left="1531" w:hanging="1531"/>
      </w:pPr>
      <w:rPr/>
    </w:lvl>
    <w:lvl w:ilvl="7">
      <w:start w:val="1"/>
      <w:numFmt w:val="decimal"/>
      <w:lvlText w:val="%1.%2.%3.%4.%5.%6.%7.%8"/>
      <w:lvlJc w:val="left"/>
      <w:pPr>
        <w:tabs>
          <w:tab w:val="num" w:pos="0"/>
        </w:tabs>
        <w:ind w:left="1701" w:hanging="1701"/>
      </w:pPr>
      <w:rPr/>
    </w:lvl>
    <w:lvl w:ilvl="8">
      <w:start w:val="1"/>
      <w:numFmt w:val="decimal"/>
      <w:lvlText w:val="%1.%2.%3.%4.%5.%6.%7.%8.%9"/>
      <w:lvlJc w:val="left"/>
      <w:pPr>
        <w:tabs>
          <w:tab w:val="num" w:pos="0"/>
        </w:tabs>
        <w:ind w:left="1871" w:hanging="1871"/>
      </w:pPr>
      <w:rPr/>
    </w:lvl>
  </w:abstractNum>
  <w:abstractNum w:abstractNumId="2">
    <w:lvl w:ilvl="0">
      <w:start w:val="1"/>
      <w:numFmt w:val="bullet"/>
      <w:lvlText w:val=""/>
      <w:lvlJc w:val="left"/>
      <w:pPr>
        <w:tabs>
          <w:tab w:val="num" w:pos="0"/>
        </w:tabs>
        <w:ind w:left="284" w:hanging="284"/>
      </w:pPr>
      <w:rPr>
        <w:rFonts w:ascii="Wingdings" w:hAnsi="Wingdings" w:cs="Wingdings" w:hint="default"/>
        <w:sz w:val="24"/>
        <w:color w:val="004E86" w:themeColor="accent1"/>
      </w:rPr>
    </w:lvl>
    <w:lvl w:ilvl="1">
      <w:start w:val="1"/>
      <w:numFmt w:val="bullet"/>
      <w:lvlText w:val=""/>
      <w:lvlJc w:val="left"/>
      <w:pPr>
        <w:tabs>
          <w:tab w:val="num" w:pos="0"/>
        </w:tabs>
        <w:ind w:left="567" w:hanging="283"/>
      </w:pPr>
      <w:rPr>
        <w:rFonts w:ascii="Wingdings" w:hAnsi="Wingdings" w:cs="Wingdings" w:hint="default"/>
        <w:color w:val="004E86" w:themeColor="accent1"/>
      </w:rPr>
    </w:lvl>
    <w:lvl w:ilvl="2">
      <w:start w:val="1"/>
      <w:numFmt w:val="bullet"/>
      <w:lvlText w:val=""/>
      <w:lvlJc w:val="left"/>
      <w:pPr>
        <w:tabs>
          <w:tab w:val="num" w:pos="0"/>
        </w:tabs>
        <w:ind w:left="851" w:hanging="284"/>
      </w:pPr>
      <w:rPr>
        <w:rFonts w:ascii="Wingdings" w:hAnsi="Wingdings" w:cs="Wingdings" w:hint="default"/>
        <w:color w:val="004E86" w:themeColor="accent1"/>
      </w:rPr>
    </w:lvl>
    <w:lvl w:ilvl="3">
      <w:start w:val="1"/>
      <w:numFmt w:val="bullet"/>
      <w:lvlText w:val=""/>
      <w:lvlJc w:val="left"/>
      <w:pPr>
        <w:tabs>
          <w:tab w:val="num" w:pos="0"/>
        </w:tabs>
        <w:ind w:left="1134" w:hanging="283"/>
      </w:pPr>
      <w:rPr>
        <w:rFonts w:ascii="Wingdings" w:hAnsi="Wingdings" w:cs="Wingdings" w:hint="default"/>
        <w:color w:val="004E86" w:themeColor="accent1"/>
      </w:rPr>
    </w:lvl>
    <w:lvl w:ilvl="4">
      <w:start w:val="1"/>
      <w:numFmt w:val="bullet"/>
      <w:lvlText w:val=""/>
      <w:lvlJc w:val="left"/>
      <w:pPr>
        <w:tabs>
          <w:tab w:val="num" w:pos="0"/>
        </w:tabs>
        <w:ind w:left="1418" w:hanging="284"/>
      </w:pPr>
      <w:rPr>
        <w:rFonts w:ascii="Wingdings" w:hAnsi="Wingdings" w:cs="Wingdings" w:hint="default"/>
        <w:color w:val="004E86" w:themeColor="accent1"/>
      </w:rPr>
    </w:lvl>
    <w:lvl w:ilvl="5">
      <w:start w:val="1"/>
      <w:numFmt w:val="bullet"/>
      <w:lvlText w:val=""/>
      <w:lvlJc w:val="left"/>
      <w:pPr>
        <w:tabs>
          <w:tab w:val="num" w:pos="0"/>
        </w:tabs>
        <w:ind w:left="1701" w:hanging="283"/>
      </w:pPr>
      <w:rPr>
        <w:rFonts w:ascii="Wingdings" w:hAnsi="Wingdings" w:cs="Wingdings" w:hint="default"/>
        <w:color w:val="004E86" w:themeColor="accent1"/>
      </w:rPr>
    </w:lvl>
    <w:lvl w:ilvl="6">
      <w:start w:val="1"/>
      <w:numFmt w:val="bullet"/>
      <w:lvlText w:val=""/>
      <w:lvlJc w:val="left"/>
      <w:pPr>
        <w:tabs>
          <w:tab w:val="num" w:pos="0"/>
        </w:tabs>
        <w:ind w:left="1985" w:hanging="284"/>
      </w:pPr>
      <w:rPr>
        <w:rFonts w:ascii="Wingdings" w:hAnsi="Wingdings" w:cs="Wingdings" w:hint="default"/>
        <w:color w:val="004E86" w:themeColor="accent1"/>
      </w:rPr>
    </w:lvl>
    <w:lvl w:ilvl="7">
      <w:start w:val="1"/>
      <w:numFmt w:val="bullet"/>
      <w:lvlText w:val=""/>
      <w:lvlJc w:val="left"/>
      <w:pPr>
        <w:tabs>
          <w:tab w:val="num" w:pos="0"/>
        </w:tabs>
        <w:ind w:left="2268" w:hanging="283"/>
      </w:pPr>
      <w:rPr>
        <w:rFonts w:ascii="Wingdings" w:hAnsi="Wingdings" w:cs="Wingdings" w:hint="default"/>
        <w:color w:val="004E86" w:themeColor="accent1"/>
      </w:rPr>
    </w:lvl>
    <w:lvl w:ilvl="8">
      <w:start w:val="1"/>
      <w:numFmt w:val="bullet"/>
      <w:lvlText w:val=""/>
      <w:lvlJc w:val="left"/>
      <w:pPr>
        <w:tabs>
          <w:tab w:val="num" w:pos="0"/>
        </w:tabs>
        <w:ind w:left="2552" w:hanging="284"/>
      </w:pPr>
      <w:rPr>
        <w:rFonts w:ascii="Wingdings" w:hAnsi="Wingdings" w:cs="Wingdings" w:hint="default"/>
        <w:color w:val="004E86" w:themeColor="accent1"/>
      </w:rPr>
    </w:lvl>
  </w:abstractNum>
  <w:abstractNum w:abstractNumId="3">
    <w:lvl w:ilvl="0">
      <w:start w:val="1"/>
      <w:numFmt w:val="decimal"/>
      <w:lvlText w:val="%1."/>
      <w:lvlJc w:val="left"/>
      <w:pPr>
        <w:tabs>
          <w:tab w:val="num" w:pos="0"/>
        </w:tabs>
        <w:ind w:left="284" w:hanging="284"/>
      </w:pPr>
      <w:rPr/>
    </w:lvl>
    <w:lvl w:ilvl="1">
      <w:start w:val="1"/>
      <w:numFmt w:val="lowerLetter"/>
      <w:lvlText w:val="%2)"/>
      <w:lvlJc w:val="left"/>
      <w:pPr>
        <w:tabs>
          <w:tab w:val="num" w:pos="0"/>
        </w:tabs>
        <w:ind w:left="567" w:hanging="283"/>
      </w:pPr>
      <w:rPr/>
    </w:lvl>
    <w:lvl w:ilvl="2">
      <w:start w:val="1"/>
      <w:numFmt w:val="bullet"/>
      <w:lvlText w:val=""/>
      <w:lvlJc w:val="left"/>
      <w:pPr>
        <w:tabs>
          <w:tab w:val="num" w:pos="0"/>
        </w:tabs>
        <w:ind w:left="851" w:hanging="284"/>
      </w:pPr>
      <w:rPr>
        <w:rFonts w:ascii="Wingdings" w:hAnsi="Wingdings" w:cs="Wingdings" w:hint="default"/>
        <w:color w:val="485156" w:themeColor="text2"/>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numFmt w:val="bullet"/>
      <w:lvlText w:val="-"/>
      <w:lvlJc w:val="left"/>
      <w:pPr>
        <w:tabs>
          <w:tab w:val="num" w:pos="0"/>
        </w:tabs>
        <w:ind w:left="720" w:hanging="360"/>
      </w:pPr>
      <w:rPr>
        <w:rFonts w:ascii="Segoe UI" w:hAnsi="Segoe UI" w:cs="Segoe U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567" w:hanging="567"/>
      </w:pPr>
      <w:rPr/>
    </w:lvl>
    <w:lvl w:ilvl="2">
      <w:start w:val="1"/>
      <w:numFmt w:val="decimal"/>
      <w:lvlText w:val="%1.%2.%3"/>
      <w:lvlJc w:val="left"/>
      <w:pPr>
        <w:tabs>
          <w:tab w:val="num" w:pos="0"/>
        </w:tabs>
        <w:ind w:left="794" w:hanging="794"/>
      </w:pPr>
      <w:rPr/>
    </w:lvl>
    <w:lvl w:ilvl="3">
      <w:start w:val="1"/>
      <w:numFmt w:val="decimal"/>
      <w:lvlText w:val="%1.%2.%3.%4"/>
      <w:lvlJc w:val="left"/>
      <w:pPr>
        <w:tabs>
          <w:tab w:val="num" w:pos="0"/>
        </w:tabs>
        <w:ind w:left="907" w:hanging="907"/>
      </w:pPr>
      <w:rPr/>
    </w:lvl>
    <w:lvl w:ilvl="4">
      <w:start w:val="1"/>
      <w:numFmt w:val="decimal"/>
      <w:lvlText w:val="%1.%2.%3.%4.%5"/>
      <w:lvlJc w:val="left"/>
      <w:pPr>
        <w:tabs>
          <w:tab w:val="num" w:pos="0"/>
        </w:tabs>
        <w:ind w:left="1077" w:hanging="1077"/>
      </w:pPr>
      <w:rPr/>
    </w:lvl>
    <w:lvl w:ilvl="5">
      <w:start w:val="1"/>
      <w:numFmt w:val="decimal"/>
      <w:lvlText w:val="%1.%2.%3.%4.%5.%6"/>
      <w:lvlJc w:val="left"/>
      <w:pPr>
        <w:tabs>
          <w:tab w:val="num" w:pos="0"/>
        </w:tabs>
        <w:ind w:left="1247" w:hanging="1247"/>
      </w:pPr>
      <w:rPr/>
    </w:lvl>
    <w:lvl w:ilvl="6">
      <w:start w:val="1"/>
      <w:numFmt w:val="decimal"/>
      <w:lvlText w:val="%1.%2.%3.%4.%5.%6.%7"/>
      <w:lvlJc w:val="left"/>
      <w:pPr>
        <w:tabs>
          <w:tab w:val="num" w:pos="0"/>
        </w:tabs>
        <w:ind w:left="1531" w:hanging="1531"/>
      </w:pPr>
      <w:rPr/>
    </w:lvl>
    <w:lvl w:ilvl="7">
      <w:start w:val="1"/>
      <w:numFmt w:val="decimal"/>
      <w:lvlText w:val="%1.%2.%3.%4.%5.%6.%7.%8"/>
      <w:lvlJc w:val="left"/>
      <w:pPr>
        <w:tabs>
          <w:tab w:val="num" w:pos="0"/>
        </w:tabs>
        <w:ind w:left="1701" w:hanging="1701"/>
      </w:pPr>
      <w:rPr/>
    </w:lvl>
    <w:lvl w:ilvl="8">
      <w:start w:val="1"/>
      <w:numFmt w:val="decimal"/>
      <w:lvlText w:val="%1.%2.%3.%4.%5.%6.%7.%8.%9"/>
      <w:lvlJc w:val="left"/>
      <w:pPr>
        <w:tabs>
          <w:tab w:val="num" w:pos="0"/>
        </w:tabs>
        <w:ind w:left="1871" w:hanging="1871"/>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4edc"/>
    <w:pPr>
      <w:widowControl/>
      <w:suppressAutoHyphens w:val="false"/>
      <w:bidi w:val="0"/>
      <w:spacing w:lineRule="auto" w:line="240" w:before="120" w:after="0"/>
      <w:jc w:val="left"/>
    </w:pPr>
    <w:rPr>
      <w:rFonts w:ascii="Segoe UI" w:hAnsi="Segoe UI" w:eastAsia="Segoe UI" w:cs="" w:asciiTheme="minorHAnsi" w:cstheme="minorBidi" w:eastAsiaTheme="minorHAnsi" w:hAnsiTheme="minorHAnsi"/>
      <w:color w:val="auto"/>
      <w:kern w:val="0"/>
      <w:sz w:val="20"/>
      <w:szCs w:val="22"/>
      <w:lang w:val="de-DE" w:eastAsia="en-US" w:bidi="ar-SA"/>
    </w:rPr>
  </w:style>
  <w:style w:type="paragraph" w:styleId="Berschrift1">
    <w:name w:val="Heading 1"/>
    <w:basedOn w:val="Normal"/>
    <w:next w:val="Normal"/>
    <w:link w:val="Berschrift1Zchn"/>
    <w:uiPriority w:val="28"/>
    <w:qFormat/>
    <w:rsid w:val="00454edc"/>
    <w:pPr>
      <w:keepNext w:val="true"/>
      <w:keepLines/>
      <w:numPr>
        <w:ilvl w:val="0"/>
        <w:numId w:val="1"/>
      </w:numPr>
      <w:pBdr>
        <w:bottom w:val="dotted" w:sz="4" w:space="1" w:color="A6A6A6"/>
      </w:pBdr>
      <w:spacing w:before="480" w:after="240"/>
      <w:outlineLvl w:val="0"/>
    </w:pPr>
    <w:rPr>
      <w:rFonts w:eastAsia="" w:cs="" w:cstheme="majorBidi" w:eastAsiaTheme="majorEastAsia"/>
      <w:bCs/>
      <w:color w:val="004E86" w:themeColor="accent1"/>
      <w:sz w:val="28"/>
      <w:szCs w:val="28"/>
    </w:rPr>
  </w:style>
  <w:style w:type="paragraph" w:styleId="Berschrift2">
    <w:name w:val="Heading 2"/>
    <w:basedOn w:val="Normal"/>
    <w:next w:val="Normal"/>
    <w:link w:val="Berschrift2Zchn"/>
    <w:uiPriority w:val="28"/>
    <w:unhideWhenUsed/>
    <w:qFormat/>
    <w:rsid w:val="00454edc"/>
    <w:pPr>
      <w:keepNext w:val="true"/>
      <w:keepLines/>
      <w:numPr>
        <w:ilvl w:val="1"/>
        <w:numId w:val="1"/>
      </w:numPr>
      <w:spacing w:before="240" w:after="0"/>
      <w:outlineLvl w:val="1"/>
    </w:pPr>
    <w:rPr>
      <w:rFonts w:eastAsia="" w:cs="" w:cstheme="majorBidi" w:eastAsiaTheme="majorEastAsia"/>
      <w:bCs/>
      <w:color w:val="004E86" w:themeColor="accent1"/>
      <w:sz w:val="24"/>
      <w:szCs w:val="26"/>
    </w:rPr>
  </w:style>
  <w:style w:type="paragraph" w:styleId="Berschrift3">
    <w:name w:val="Heading 3"/>
    <w:basedOn w:val="Normal"/>
    <w:next w:val="Normal"/>
    <w:link w:val="Berschrift3Zchn"/>
    <w:uiPriority w:val="28"/>
    <w:unhideWhenUsed/>
    <w:qFormat/>
    <w:rsid w:val="00454edc"/>
    <w:pPr>
      <w:keepNext w:val="true"/>
      <w:keepLines/>
      <w:numPr>
        <w:ilvl w:val="2"/>
        <w:numId w:val="1"/>
      </w:numPr>
      <w:spacing w:before="240" w:after="0"/>
      <w:outlineLvl w:val="2"/>
    </w:pPr>
    <w:rPr>
      <w:rFonts w:eastAsia="" w:cs="" w:cstheme="majorBidi" w:eastAsiaTheme="majorEastAsia"/>
      <w:bCs/>
      <w:color w:val="004E86" w:themeColor="accent1"/>
      <w:sz w:val="24"/>
    </w:rPr>
  </w:style>
  <w:style w:type="paragraph" w:styleId="Berschrift4">
    <w:name w:val="Heading 4"/>
    <w:basedOn w:val="Normal"/>
    <w:next w:val="Normal"/>
    <w:link w:val="Berschrift4Zchn"/>
    <w:uiPriority w:val="28"/>
    <w:unhideWhenUsed/>
    <w:qFormat/>
    <w:rsid w:val="00185221"/>
    <w:pPr>
      <w:keepNext w:val="true"/>
      <w:keepLines/>
      <w:numPr>
        <w:ilvl w:val="3"/>
        <w:numId w:val="1"/>
      </w:numPr>
      <w:spacing w:before="200" w:after="0"/>
      <w:outlineLvl w:val="3"/>
    </w:pPr>
    <w:rPr>
      <w:rFonts w:eastAsia="" w:cs="" w:cstheme="majorBidi" w:eastAsiaTheme="majorEastAsia"/>
      <w:bCs/>
      <w:iCs/>
      <w:color w:val="004E86" w:themeColor="accent1"/>
    </w:rPr>
  </w:style>
  <w:style w:type="paragraph" w:styleId="Berschrift5">
    <w:name w:val="Heading 5"/>
    <w:basedOn w:val="Normal"/>
    <w:next w:val="Normal"/>
    <w:link w:val="Berschrift5Zchn"/>
    <w:uiPriority w:val="28"/>
    <w:unhideWhenUsed/>
    <w:qFormat/>
    <w:rsid w:val="00185221"/>
    <w:pPr>
      <w:keepNext w:val="true"/>
      <w:keepLines/>
      <w:numPr>
        <w:ilvl w:val="4"/>
        <w:numId w:val="1"/>
      </w:numPr>
      <w:spacing w:before="200" w:after="0"/>
      <w:outlineLvl w:val="4"/>
    </w:pPr>
    <w:rPr>
      <w:rFonts w:eastAsia="" w:cs="" w:cstheme="majorBidi" w:eastAsiaTheme="majorEastAsia"/>
      <w:color w:val="004E86" w:themeColor="accent1"/>
    </w:rPr>
  </w:style>
  <w:style w:type="paragraph" w:styleId="Berschrift6">
    <w:name w:val="Heading 6"/>
    <w:basedOn w:val="Normal"/>
    <w:next w:val="Normal"/>
    <w:link w:val="Berschrift6Zchn"/>
    <w:uiPriority w:val="28"/>
    <w:unhideWhenUsed/>
    <w:qFormat/>
    <w:rsid w:val="00185221"/>
    <w:pPr>
      <w:keepNext w:val="true"/>
      <w:keepLines/>
      <w:numPr>
        <w:ilvl w:val="5"/>
        <w:numId w:val="1"/>
      </w:numPr>
      <w:spacing w:before="160" w:after="0"/>
      <w:outlineLvl w:val="5"/>
    </w:pPr>
    <w:rPr>
      <w:rFonts w:eastAsia="" w:cs="" w:cstheme="majorBidi" w:eastAsiaTheme="majorEastAsia"/>
      <w:iCs/>
      <w:color w:val="004E86" w:themeColor="accent1"/>
    </w:rPr>
  </w:style>
  <w:style w:type="paragraph" w:styleId="Berschrift7">
    <w:name w:val="Heading 7"/>
    <w:basedOn w:val="Normal"/>
    <w:next w:val="Normal"/>
    <w:link w:val="Berschrift7Zchn"/>
    <w:uiPriority w:val="28"/>
    <w:unhideWhenUsed/>
    <w:qFormat/>
    <w:rsid w:val="00185221"/>
    <w:pPr>
      <w:keepNext w:val="true"/>
      <w:keepLines/>
      <w:numPr>
        <w:ilvl w:val="6"/>
        <w:numId w:val="1"/>
      </w:numPr>
      <w:spacing w:before="160" w:after="0"/>
      <w:outlineLvl w:val="6"/>
    </w:pPr>
    <w:rPr>
      <w:rFonts w:eastAsia="" w:cs="" w:cstheme="majorBidi" w:eastAsiaTheme="majorEastAsia"/>
      <w:iCs/>
      <w:color w:val="004E86" w:themeColor="accent1"/>
    </w:rPr>
  </w:style>
  <w:style w:type="paragraph" w:styleId="Berschrift8">
    <w:name w:val="Heading 8"/>
    <w:basedOn w:val="Normal"/>
    <w:next w:val="Normal"/>
    <w:link w:val="Berschrift8Zchn"/>
    <w:uiPriority w:val="28"/>
    <w:unhideWhenUsed/>
    <w:qFormat/>
    <w:rsid w:val="00185221"/>
    <w:pPr>
      <w:keepNext w:val="true"/>
      <w:keepLines/>
      <w:numPr>
        <w:ilvl w:val="7"/>
        <w:numId w:val="1"/>
      </w:numPr>
      <w:outlineLvl w:val="7"/>
    </w:pPr>
    <w:rPr>
      <w:rFonts w:ascii="Segoe UI" w:hAnsi="Segoe UI" w:eastAsia="" w:cs="" w:asciiTheme="majorHAnsi" w:cstheme="majorBidi" w:eastAsiaTheme="majorEastAsia" w:hAnsiTheme="majorHAnsi"/>
      <w:color w:val="004E86" w:themeColor="accent1"/>
      <w:szCs w:val="20"/>
    </w:rPr>
  </w:style>
  <w:style w:type="paragraph" w:styleId="Berschrift9">
    <w:name w:val="Heading 9"/>
    <w:basedOn w:val="Normal"/>
    <w:next w:val="Normal"/>
    <w:link w:val="Berschrift9Zchn"/>
    <w:uiPriority w:val="28"/>
    <w:unhideWhenUsed/>
    <w:qFormat/>
    <w:rsid w:val="00185221"/>
    <w:pPr>
      <w:keepNext w:val="true"/>
      <w:keepLines/>
      <w:numPr>
        <w:ilvl w:val="8"/>
        <w:numId w:val="1"/>
      </w:numPr>
      <w:outlineLvl w:val="8"/>
    </w:pPr>
    <w:rPr>
      <w:rFonts w:ascii="Segoe UI" w:hAnsi="Segoe UI" w:eastAsia="" w:cs="" w:asciiTheme="majorHAnsi" w:cstheme="majorBidi" w:eastAsiaTheme="majorEastAsia" w:hAnsiTheme="majorHAnsi"/>
      <w:iCs/>
      <w:color w:val="004E86" w:themeColor="accent1"/>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28"/>
    <w:qFormat/>
    <w:rsid w:val="00454edc"/>
    <w:rPr>
      <w:rFonts w:ascii="Segoe UI" w:hAnsi="Segoe UI" w:eastAsia="" w:cs="" w:cstheme="majorBidi" w:eastAsiaTheme="majorEastAsia"/>
      <w:bCs/>
      <w:color w:val="004E86" w:themeColor="accent1"/>
      <w:sz w:val="28"/>
      <w:szCs w:val="28"/>
    </w:rPr>
  </w:style>
  <w:style w:type="character" w:styleId="KopfzeileZchn" w:customStyle="1">
    <w:name w:val="Kopfzeile Zchn"/>
    <w:basedOn w:val="DefaultParagraphFont"/>
    <w:uiPriority w:val="49"/>
    <w:qFormat/>
    <w:rsid w:val="00cc7323"/>
    <w:rPr>
      <w:color w:val="5E7B8A" w:themeColor="background2" w:themeShade="80"/>
      <w:sz w:val="20"/>
      <w:szCs w:val="16"/>
    </w:rPr>
  </w:style>
  <w:style w:type="character" w:styleId="FuzeileZchn" w:customStyle="1">
    <w:name w:val="Fußzeile Zchn"/>
    <w:basedOn w:val="DefaultParagraphFont"/>
    <w:uiPriority w:val="99"/>
    <w:qFormat/>
    <w:rsid w:val="001e34b5"/>
    <w:rPr>
      <w:color w:val="5E7B8A" w:themeColor="background2" w:themeShade="80"/>
      <w:sz w:val="14"/>
    </w:rPr>
  </w:style>
  <w:style w:type="character" w:styleId="SprechblasentextZchn" w:customStyle="1">
    <w:name w:val="Sprechblasentext Zchn"/>
    <w:basedOn w:val="DefaultParagraphFont"/>
    <w:link w:val="BalloonText"/>
    <w:uiPriority w:val="99"/>
    <w:semiHidden/>
    <w:qFormat/>
    <w:rsid w:val="001e34b5"/>
    <w:rPr>
      <w:rFonts w:ascii="Tahoma" w:hAnsi="Tahoma" w:cs="Tahoma"/>
      <w:color w:val="000000" w:themeColor="text1"/>
      <w:sz w:val="16"/>
      <w:szCs w:val="16"/>
    </w:rPr>
  </w:style>
  <w:style w:type="character" w:styleId="TitelZchn" w:customStyle="1">
    <w:name w:val="Titel Zchn"/>
    <w:basedOn w:val="DefaultParagraphFont"/>
    <w:uiPriority w:val="19"/>
    <w:qFormat/>
    <w:rsid w:val="00454edc"/>
    <w:rPr>
      <w:rFonts w:ascii="Segoe UI" w:hAnsi="Segoe UI" w:eastAsia="" w:cs="" w:cstheme="majorBidi" w:eastAsiaTheme="majorEastAsia"/>
      <w:color w:val="004E86" w:themeColor="accent1"/>
      <w:spacing w:val="5"/>
      <w:kern w:val="2"/>
      <w:sz w:val="52"/>
      <w:szCs w:val="52"/>
    </w:rPr>
  </w:style>
  <w:style w:type="character" w:styleId="UntertitelZchn" w:customStyle="1">
    <w:name w:val="Untertitel Zchn"/>
    <w:basedOn w:val="DefaultParagraphFont"/>
    <w:uiPriority w:val="20"/>
    <w:qFormat/>
    <w:rsid w:val="00454edc"/>
    <w:rPr>
      <w:rFonts w:ascii="Segoe UI" w:hAnsi="Segoe UI" w:eastAsia="" w:cs="" w:cstheme="majorBidi" w:eastAsiaTheme="majorEastAsia"/>
      <w:iCs/>
      <w:color w:val="86BC25" w:themeColor="accent2"/>
      <w:spacing w:val="15"/>
      <w:sz w:val="32"/>
      <w:szCs w:val="24"/>
    </w:rPr>
  </w:style>
  <w:style w:type="character" w:styleId="PlaceholderText">
    <w:name w:val="Placeholder Text"/>
    <w:basedOn w:val="DefaultParagraphFont"/>
    <w:uiPriority w:val="99"/>
    <w:semiHidden/>
    <w:qFormat/>
    <w:rsid w:val="001e34b5"/>
    <w:rPr>
      <w:color w:val="808080"/>
    </w:rPr>
  </w:style>
  <w:style w:type="character" w:styleId="Internetverknpfung">
    <w:name w:val="Hyperlink"/>
    <w:basedOn w:val="DefaultParagraphFont"/>
    <w:uiPriority w:val="99"/>
    <w:rsid w:val="00e6214d"/>
    <w:rPr>
      <w:color w:val="2699D6" w:themeColor="hyperlink"/>
      <w:u w:val="single"/>
    </w:rPr>
  </w:style>
  <w:style w:type="character" w:styleId="Berschrift2Zchn" w:customStyle="1">
    <w:name w:val="Überschrift 2 Zchn"/>
    <w:basedOn w:val="DefaultParagraphFont"/>
    <w:uiPriority w:val="28"/>
    <w:qFormat/>
    <w:rsid w:val="00454edc"/>
    <w:rPr>
      <w:rFonts w:ascii="Segoe UI" w:hAnsi="Segoe UI" w:eastAsia="" w:cs="" w:cstheme="majorBidi" w:eastAsiaTheme="majorEastAsia"/>
      <w:bCs/>
      <w:color w:val="004E86" w:themeColor="accent1"/>
      <w:sz w:val="24"/>
      <w:szCs w:val="26"/>
    </w:rPr>
  </w:style>
  <w:style w:type="character" w:styleId="ZitatZchn" w:customStyle="1">
    <w:name w:val="Zitat Zchn"/>
    <w:basedOn w:val="DefaultParagraphFont"/>
    <w:link w:val="Quote"/>
    <w:uiPriority w:val="29"/>
    <w:semiHidden/>
    <w:qFormat/>
    <w:rsid w:val="008163e5"/>
    <w:rPr>
      <w:rFonts w:ascii="Segoe UI" w:hAnsi="Segoe UI"/>
      <w:i/>
      <w:iCs/>
      <w:sz w:val="20"/>
    </w:rPr>
  </w:style>
  <w:style w:type="character" w:styleId="Betont">
    <w:name w:val="Emphasis"/>
    <w:basedOn w:val="DefaultParagraphFont"/>
    <w:uiPriority w:val="15"/>
    <w:qFormat/>
    <w:rsid w:val="008e7e49"/>
    <w:rPr>
      <w:rFonts w:ascii="Segoe UI" w:hAnsi="Segoe UI"/>
      <w:b w:val="false"/>
      <w:i w:val="false"/>
      <w:iCs/>
      <w:color w:val="004E86" w:themeColor="accent1"/>
      <w:u w:val="none" w:color="004E86"/>
    </w:rPr>
  </w:style>
  <w:style w:type="character" w:styleId="Berschrift3Zchn" w:customStyle="1">
    <w:name w:val="Überschrift 3 Zchn"/>
    <w:basedOn w:val="DefaultParagraphFont"/>
    <w:uiPriority w:val="28"/>
    <w:qFormat/>
    <w:rsid w:val="00454edc"/>
    <w:rPr>
      <w:rFonts w:ascii="Segoe UI" w:hAnsi="Segoe UI" w:eastAsia="" w:cs="" w:cstheme="majorBidi" w:eastAsiaTheme="majorEastAsia"/>
      <w:bCs/>
      <w:color w:val="004E86" w:themeColor="accent1"/>
      <w:sz w:val="24"/>
    </w:rPr>
  </w:style>
  <w:style w:type="character" w:styleId="Berschrift4Zchn" w:customStyle="1">
    <w:name w:val="Überschrift 4 Zchn"/>
    <w:basedOn w:val="DefaultParagraphFont"/>
    <w:uiPriority w:val="28"/>
    <w:qFormat/>
    <w:rsid w:val="00cc7323"/>
    <w:rPr>
      <w:rFonts w:ascii="Segoe UI" w:hAnsi="Segoe UI" w:eastAsia="" w:cs="" w:cstheme="majorBidi" w:eastAsiaTheme="majorEastAsia"/>
      <w:bCs/>
      <w:iCs/>
      <w:color w:val="004E86" w:themeColor="accent1"/>
      <w:sz w:val="20"/>
    </w:rPr>
  </w:style>
  <w:style w:type="character" w:styleId="Strong">
    <w:name w:val="Strong"/>
    <w:basedOn w:val="DefaultParagraphFont"/>
    <w:uiPriority w:val="22"/>
    <w:semiHidden/>
    <w:qFormat/>
    <w:rsid w:val="008e7e49"/>
    <w:rPr>
      <w:rFonts w:ascii="Segoe UI" w:hAnsi="Segoe UI"/>
      <w:b/>
      <w:bCs/>
    </w:rPr>
  </w:style>
  <w:style w:type="character" w:styleId="Berschrift5Zchn" w:customStyle="1">
    <w:name w:val="Überschrift 5 Zchn"/>
    <w:basedOn w:val="DefaultParagraphFont"/>
    <w:uiPriority w:val="28"/>
    <w:qFormat/>
    <w:rsid w:val="00cc7323"/>
    <w:rPr>
      <w:rFonts w:ascii="Segoe UI" w:hAnsi="Segoe UI" w:eastAsia="" w:cs="" w:cstheme="majorBidi" w:eastAsiaTheme="majorEastAsia"/>
      <w:color w:val="004E86" w:themeColor="accent1"/>
      <w:sz w:val="20"/>
    </w:rPr>
  </w:style>
  <w:style w:type="character" w:styleId="Berschrift6Zchn" w:customStyle="1">
    <w:name w:val="Überschrift 6 Zchn"/>
    <w:basedOn w:val="DefaultParagraphFont"/>
    <w:uiPriority w:val="28"/>
    <w:qFormat/>
    <w:rsid w:val="00cc7323"/>
    <w:rPr>
      <w:rFonts w:ascii="Segoe UI" w:hAnsi="Segoe UI" w:eastAsia="" w:cs="" w:cstheme="majorBidi" w:eastAsiaTheme="majorEastAsia"/>
      <w:iCs/>
      <w:color w:val="004E86" w:themeColor="accent1"/>
      <w:sz w:val="20"/>
    </w:rPr>
  </w:style>
  <w:style w:type="character" w:styleId="NummerierteListeE1Zchn" w:customStyle="1">
    <w:name w:val="Nummerierte Liste E1 Zchn"/>
    <w:basedOn w:val="DefaultParagraphFont"/>
    <w:link w:val="NummerierteListeE1"/>
    <w:uiPriority w:val="9"/>
    <w:qFormat/>
    <w:rsid w:val="00454edc"/>
    <w:rPr>
      <w:sz w:val="20"/>
    </w:rPr>
  </w:style>
  <w:style w:type="character" w:styleId="Berschrift7Zchn" w:customStyle="1">
    <w:name w:val="Überschrift 7 Zchn"/>
    <w:basedOn w:val="DefaultParagraphFont"/>
    <w:uiPriority w:val="28"/>
    <w:qFormat/>
    <w:rsid w:val="00cc7323"/>
    <w:rPr>
      <w:rFonts w:ascii="Segoe UI" w:hAnsi="Segoe UI" w:eastAsia="" w:cs="" w:cstheme="majorBidi" w:eastAsiaTheme="majorEastAsia"/>
      <w:iCs/>
      <w:color w:val="004E86" w:themeColor="accent1"/>
      <w:sz w:val="20"/>
    </w:rPr>
  </w:style>
  <w:style w:type="character" w:styleId="Berschrift8Zchn" w:customStyle="1">
    <w:name w:val="Überschrift 8 Zchn"/>
    <w:basedOn w:val="DefaultParagraphFont"/>
    <w:uiPriority w:val="28"/>
    <w:qFormat/>
    <w:rsid w:val="00cc7323"/>
    <w:rPr>
      <w:rFonts w:ascii="Segoe UI" w:hAnsi="Segoe UI" w:eastAsia="" w:cs="" w:asciiTheme="majorHAnsi" w:cstheme="majorBidi" w:eastAsiaTheme="majorEastAsia" w:hAnsiTheme="majorHAnsi"/>
      <w:color w:val="004E86" w:themeColor="accent1"/>
      <w:sz w:val="20"/>
      <w:szCs w:val="20"/>
    </w:rPr>
  </w:style>
  <w:style w:type="character" w:styleId="Berschrift9Zchn" w:customStyle="1">
    <w:name w:val="Überschrift 9 Zchn"/>
    <w:basedOn w:val="DefaultParagraphFont"/>
    <w:uiPriority w:val="28"/>
    <w:qFormat/>
    <w:rsid w:val="00cc7323"/>
    <w:rPr>
      <w:rFonts w:ascii="Segoe UI" w:hAnsi="Segoe UI" w:eastAsia="" w:cs="" w:asciiTheme="majorHAnsi" w:cstheme="majorBidi" w:eastAsiaTheme="majorEastAsia" w:hAnsiTheme="majorHAnsi"/>
      <w:iCs/>
      <w:color w:val="004E86" w:themeColor="accent1"/>
      <w:sz w:val="20"/>
      <w:szCs w:val="20"/>
    </w:rPr>
  </w:style>
  <w:style w:type="character" w:styleId="Annotationreference">
    <w:name w:val="annotation reference"/>
    <w:basedOn w:val="DefaultParagraphFont"/>
    <w:uiPriority w:val="99"/>
    <w:semiHidden/>
    <w:unhideWhenUsed/>
    <w:qFormat/>
    <w:rsid w:val="00022a90"/>
    <w:rPr>
      <w:sz w:val="16"/>
      <w:szCs w:val="16"/>
    </w:rPr>
  </w:style>
  <w:style w:type="character" w:styleId="KommentartextZchn" w:customStyle="1">
    <w:name w:val="Kommentartext Zchn"/>
    <w:basedOn w:val="DefaultParagraphFont"/>
    <w:link w:val="Annotationtext"/>
    <w:uiPriority w:val="99"/>
    <w:semiHidden/>
    <w:qFormat/>
    <w:rsid w:val="00022a90"/>
    <w:rPr>
      <w:rFonts w:ascii="Segoe UI" w:hAnsi="Segoe UI"/>
      <w:sz w:val="20"/>
      <w:szCs w:val="20"/>
    </w:rPr>
  </w:style>
  <w:style w:type="character" w:styleId="KommentarthemaZchn" w:customStyle="1">
    <w:name w:val="Kommentarthema Zchn"/>
    <w:basedOn w:val="KommentartextZchn"/>
    <w:link w:val="Annotationsubject"/>
    <w:uiPriority w:val="99"/>
    <w:semiHidden/>
    <w:qFormat/>
    <w:rsid w:val="00022a90"/>
    <w:rPr>
      <w:rFonts w:ascii="Segoe UI" w:hAnsi="Segoe UI"/>
      <w:b/>
      <w:bCs/>
      <w:sz w:val="20"/>
      <w:szCs w:val="20"/>
    </w:rPr>
  </w:style>
  <w:style w:type="character" w:styleId="Kopfdaten" w:customStyle="1">
    <w:name w:val="Kopfdaten"/>
    <w:basedOn w:val="DefaultParagraphFont"/>
    <w:uiPriority w:val="50"/>
    <w:qFormat/>
    <w:rsid w:val="00454edc"/>
    <w:rPr>
      <w:color w:val="5E7B8A" w:themeColor="background2" w:themeShade="80"/>
      <w:sz w:val="16"/>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autoRedefine/>
    <w:uiPriority w:val="34"/>
    <w:semiHidden/>
    <w:qFormat/>
    <w:rsid w:val="008e7e49"/>
    <w:pPr>
      <w:spacing w:before="120" w:after="80"/>
      <w:ind w:left="720" w:hanging="0"/>
    </w:pPr>
    <w:rPr/>
  </w:style>
  <w:style w:type="paragraph" w:styleId="KopfundFuzeile">
    <w:name w:val="Kopf- und Fußzeile"/>
    <w:basedOn w:val="Normal"/>
    <w:qFormat/>
    <w:pPr/>
    <w:rPr/>
  </w:style>
  <w:style w:type="paragraph" w:styleId="Kopfzeile">
    <w:name w:val="Header"/>
    <w:basedOn w:val="Normal"/>
    <w:link w:val="KopfzeileZchn"/>
    <w:uiPriority w:val="49"/>
    <w:unhideWhenUsed/>
    <w:rsid w:val="00f97b23"/>
    <w:pPr>
      <w:tabs>
        <w:tab w:val="clear" w:pos="708"/>
        <w:tab w:val="right" w:pos="9072" w:leader="none"/>
      </w:tabs>
      <w:spacing w:before="0" w:after="0"/>
    </w:pPr>
    <w:rPr>
      <w:rFonts w:ascii="Segoe UI" w:hAnsi="Segoe UI" w:asciiTheme="minorHAnsi" w:hAnsiTheme="minorHAnsi"/>
      <w:color w:val="5E7B8A" w:themeColor="background2" w:themeShade="80"/>
      <w:szCs w:val="16"/>
    </w:rPr>
  </w:style>
  <w:style w:type="paragraph" w:styleId="Fuzeile">
    <w:name w:val="Footer"/>
    <w:link w:val="FuzeileZchn"/>
    <w:uiPriority w:val="99"/>
    <w:unhideWhenUsed/>
    <w:rsid w:val="001e34b5"/>
    <w:pPr>
      <w:widowControl/>
      <w:tabs>
        <w:tab w:val="clear" w:pos="708"/>
        <w:tab w:val="center" w:pos="4536" w:leader="none"/>
        <w:tab w:val="right" w:pos="9072" w:leader="none"/>
      </w:tabs>
      <w:bidi w:val="0"/>
      <w:spacing w:lineRule="auto" w:line="240" w:before="0" w:after="0"/>
      <w:jc w:val="left"/>
    </w:pPr>
    <w:rPr>
      <w:rFonts w:ascii="Segoe UI" w:hAnsi="Segoe UI" w:eastAsia="Segoe UI" w:cs=""/>
      <w:color w:val="5E7B8A" w:themeColor="background2" w:themeShade="80"/>
      <w:kern w:val="0"/>
      <w:sz w:val="14"/>
      <w:szCs w:val="22"/>
      <w:lang w:val="de-DE" w:eastAsia="en-US" w:bidi="ar-SA"/>
    </w:rPr>
  </w:style>
  <w:style w:type="paragraph" w:styleId="BalloonText">
    <w:name w:val="Balloon Text"/>
    <w:basedOn w:val="Normal"/>
    <w:link w:val="SprechblasentextZchn"/>
    <w:uiPriority w:val="99"/>
    <w:semiHidden/>
    <w:unhideWhenUsed/>
    <w:qFormat/>
    <w:rsid w:val="001e34b5"/>
    <w:pPr/>
    <w:rPr>
      <w:rFonts w:ascii="Tahoma" w:hAnsi="Tahoma" w:cs="Tahoma"/>
      <w:sz w:val="16"/>
      <w:szCs w:val="16"/>
    </w:rPr>
  </w:style>
  <w:style w:type="paragraph" w:styleId="Titel">
    <w:name w:val="Title"/>
    <w:next w:val="Normal"/>
    <w:link w:val="TitelZchn"/>
    <w:uiPriority w:val="19"/>
    <w:qFormat/>
    <w:rsid w:val="00454edc"/>
    <w:pPr>
      <w:widowControl/>
      <w:pBdr>
        <w:bottom w:val="dotted" w:sz="4" w:space="1" w:color="BFBFBF"/>
      </w:pBdr>
      <w:bidi w:val="0"/>
      <w:spacing w:lineRule="auto" w:line="240" w:before="2000" w:after="160"/>
      <w:contextualSpacing/>
      <w:jc w:val="left"/>
    </w:pPr>
    <w:rPr>
      <w:rFonts w:ascii="Segoe UI" w:hAnsi="Segoe UI" w:eastAsia="" w:cs="" w:cstheme="majorBidi" w:eastAsiaTheme="majorEastAsia"/>
      <w:color w:val="004E86" w:themeColor="accent1"/>
      <w:spacing w:val="5"/>
      <w:kern w:val="2"/>
      <w:sz w:val="52"/>
      <w:szCs w:val="52"/>
      <w:lang w:val="de-DE" w:eastAsia="en-US" w:bidi="ar-SA"/>
    </w:rPr>
  </w:style>
  <w:style w:type="paragraph" w:styleId="Untertitel">
    <w:name w:val="Subtitle"/>
    <w:basedOn w:val="Normal"/>
    <w:next w:val="Normal"/>
    <w:link w:val="UntertitelZchn"/>
    <w:uiPriority w:val="20"/>
    <w:qFormat/>
    <w:rsid w:val="00454edc"/>
    <w:pPr>
      <w:spacing w:before="360" w:after="360"/>
      <w:contextualSpacing/>
    </w:pPr>
    <w:rPr>
      <w:rFonts w:eastAsia="" w:cs="" w:cstheme="majorBidi" w:eastAsiaTheme="majorEastAsia"/>
      <w:iCs/>
      <w:color w:val="86BC25" w:themeColor="accent2"/>
      <w:spacing w:val="15"/>
      <w:sz w:val="32"/>
      <w:szCs w:val="24"/>
    </w:rPr>
  </w:style>
  <w:style w:type="paragraph" w:styleId="Inhaltsverzeichnis1">
    <w:name w:val="TOC 1"/>
    <w:basedOn w:val="Normal"/>
    <w:next w:val="Normal"/>
    <w:autoRedefine/>
    <w:uiPriority w:val="39"/>
    <w:unhideWhenUsed/>
    <w:rsid w:val="005213dd"/>
    <w:pPr>
      <w:tabs>
        <w:tab w:val="clear" w:pos="708"/>
        <w:tab w:val="left" w:pos="426" w:leader="none"/>
        <w:tab w:val="right" w:pos="8777" w:leader="dot"/>
      </w:tabs>
      <w:spacing w:before="240" w:after="0"/>
    </w:pPr>
    <w:rPr>
      <w:bCs/>
      <w:color w:val="004E86" w:themeColor="accent1"/>
      <w:sz w:val="22"/>
      <w:szCs w:val="20"/>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semiHidden/>
    <w:qFormat/>
    <w:rsid w:val="00454edc"/>
    <w:pPr>
      <w:numPr>
        <w:ilvl w:val="0"/>
        <w:numId w:val="0"/>
      </w:numPr>
      <w:spacing w:lineRule="auto" w:line="276"/>
      <w:outlineLvl w:val="9"/>
    </w:pPr>
    <w:rPr>
      <w:lang w:eastAsia="de-DE"/>
    </w:rPr>
  </w:style>
  <w:style w:type="paragraph" w:styleId="Inhaltsverzeichnis2">
    <w:name w:val="TOC 2"/>
    <w:basedOn w:val="Normal"/>
    <w:next w:val="Normal"/>
    <w:autoRedefine/>
    <w:uiPriority w:val="39"/>
    <w:unhideWhenUsed/>
    <w:rsid w:val="00bf04a1"/>
    <w:pPr>
      <w:tabs>
        <w:tab w:val="clear" w:pos="708"/>
        <w:tab w:val="left" w:pos="1134" w:leader="none"/>
        <w:tab w:val="right" w:pos="8777" w:leader="dot"/>
      </w:tabs>
      <w:spacing w:before="160" w:after="0"/>
      <w:ind w:left="1134" w:hanging="709"/>
    </w:pPr>
    <w:rPr>
      <w:color w:val="000000" w:themeColor="text1" w:themeShade="80"/>
      <w:szCs w:val="20"/>
    </w:rPr>
  </w:style>
  <w:style w:type="paragraph" w:styleId="Inhaltsverzeichnis3">
    <w:name w:val="TOC 3"/>
    <w:basedOn w:val="Normal"/>
    <w:next w:val="Normal"/>
    <w:autoRedefine/>
    <w:uiPriority w:val="39"/>
    <w:unhideWhenUsed/>
    <w:rsid w:val="005213dd"/>
    <w:pPr>
      <w:tabs>
        <w:tab w:val="clear" w:pos="708"/>
        <w:tab w:val="left" w:pos="1134" w:leader="none"/>
        <w:tab w:val="right" w:pos="8777" w:leader="dot"/>
      </w:tabs>
      <w:spacing w:before="80" w:after="0"/>
      <w:ind w:left="1134" w:hanging="709"/>
    </w:pPr>
    <w:rPr>
      <w:iCs/>
      <w:color w:val="525252"/>
      <w:szCs w:val="20"/>
    </w:rPr>
  </w:style>
  <w:style w:type="paragraph" w:styleId="Quote">
    <w:name w:val="Quote"/>
    <w:basedOn w:val="Normal"/>
    <w:next w:val="Normal"/>
    <w:link w:val="ZitatZchn"/>
    <w:uiPriority w:val="29"/>
    <w:semiHidden/>
    <w:qFormat/>
    <w:rsid w:val="008e7e49"/>
    <w:pPr/>
    <w:rPr>
      <w:i/>
      <w:iCs/>
    </w:rPr>
  </w:style>
  <w:style w:type="paragraph" w:styleId="AufzhlungE1" w:customStyle="1">
    <w:name w:val="Aufzählung E1"/>
    <w:basedOn w:val="ListParagraph"/>
    <w:uiPriority w:val="4"/>
    <w:qFormat/>
    <w:rsid w:val="00454edc"/>
    <w:pPr>
      <w:numPr>
        <w:ilvl w:val="0"/>
        <w:numId w:val="2"/>
      </w:numPr>
      <w:spacing w:before="80" w:after="0"/>
    </w:pPr>
    <w:rPr/>
  </w:style>
  <w:style w:type="paragraph" w:styleId="AufzhlungE2" w:customStyle="1">
    <w:name w:val="Aufzählung E2"/>
    <w:basedOn w:val="ListParagraph"/>
    <w:uiPriority w:val="5"/>
    <w:qFormat/>
    <w:rsid w:val="00454edc"/>
    <w:pPr>
      <w:numPr>
        <w:ilvl w:val="1"/>
        <w:numId w:val="2"/>
      </w:numPr>
      <w:spacing w:before="40" w:after="0"/>
    </w:pPr>
    <w:rPr>
      <w:rFonts w:ascii="Segoe UI" w:hAnsi="Segoe UI" w:asciiTheme="minorHAnsi" w:hAnsiTheme="minorHAnsi"/>
    </w:rPr>
  </w:style>
  <w:style w:type="paragraph" w:styleId="Betreff" w:customStyle="1">
    <w:name w:val="Betreff"/>
    <w:basedOn w:val="Normal"/>
    <w:autoRedefine/>
    <w:semiHidden/>
    <w:qFormat/>
    <w:rsid w:val="001e34b5"/>
    <w:pPr/>
    <w:rPr>
      <w:sz w:val="28"/>
      <w:szCs w:val="32"/>
    </w:rPr>
  </w:style>
  <w:style w:type="paragraph" w:styleId="AufzhlungE3" w:customStyle="1">
    <w:name w:val="Aufzählung E3"/>
    <w:basedOn w:val="AufzhlungE2"/>
    <w:uiPriority w:val="6"/>
    <w:qFormat/>
    <w:rsid w:val="00454edc"/>
    <w:pPr>
      <w:spacing w:before="20" w:after="20"/>
    </w:pPr>
    <w:rPr/>
  </w:style>
  <w:style w:type="paragraph" w:styleId="NummerierteListeE1" w:customStyle="1">
    <w:name w:val="Nummerierte Liste E1"/>
    <w:basedOn w:val="Normal"/>
    <w:link w:val="NummerierteListeE1Zchn"/>
    <w:uiPriority w:val="9"/>
    <w:qFormat/>
    <w:rsid w:val="00454edc"/>
    <w:pPr>
      <w:numPr>
        <w:ilvl w:val="0"/>
        <w:numId w:val="3"/>
      </w:numPr>
      <w:spacing w:before="80" w:after="0"/>
    </w:pPr>
    <w:rPr>
      <w:rFonts w:ascii="Segoe UI" w:hAnsi="Segoe UI" w:asciiTheme="minorHAnsi" w:hAnsiTheme="minorHAnsi"/>
    </w:rPr>
  </w:style>
  <w:style w:type="paragraph" w:styleId="NummerierteListeE2" w:customStyle="1">
    <w:name w:val="Nummerierte Liste E2"/>
    <w:basedOn w:val="ListParagraph"/>
    <w:uiPriority w:val="10"/>
    <w:qFormat/>
    <w:rsid w:val="00454edc"/>
    <w:pPr>
      <w:numPr>
        <w:ilvl w:val="1"/>
        <w:numId w:val="3"/>
      </w:numPr>
      <w:spacing w:before="40" w:after="0"/>
    </w:pPr>
    <w:rPr>
      <w:rFonts w:ascii="Segoe UI" w:hAnsi="Segoe UI" w:asciiTheme="minorHAnsi" w:hAnsiTheme="minorHAnsi"/>
    </w:rPr>
  </w:style>
  <w:style w:type="paragraph" w:styleId="NummerieteListeE3" w:customStyle="1">
    <w:name w:val="Nummeriete Liste E3"/>
    <w:basedOn w:val="ListParagraph"/>
    <w:uiPriority w:val="11"/>
    <w:qFormat/>
    <w:rsid w:val="00454edc"/>
    <w:pPr>
      <w:numPr>
        <w:ilvl w:val="2"/>
        <w:numId w:val="3"/>
      </w:numPr>
      <w:spacing w:before="20" w:after="20"/>
    </w:pPr>
    <w:rPr>
      <w:rFonts w:ascii="Segoe UI" w:hAnsi="Segoe UI" w:asciiTheme="minorHAnsi" w:hAnsiTheme="minorHAnsi"/>
    </w:rPr>
  </w:style>
  <w:style w:type="paragraph" w:styleId="Anforderungsnummer" w:customStyle="1">
    <w:name w:val="Anforderungsnummer"/>
    <w:basedOn w:val="Normal"/>
    <w:next w:val="Normal"/>
    <w:uiPriority w:val="21"/>
    <w:qFormat/>
    <w:rsid w:val="00454edc"/>
    <w:pPr/>
    <w:rPr>
      <w:rFonts w:cs="Segoe UI"/>
      <w:sz w:val="28"/>
      <w:szCs w:val="28"/>
    </w:rPr>
  </w:style>
  <w:style w:type="paragraph" w:styleId="Inhaltsverzeichnis4">
    <w:name w:val="TOC 4"/>
    <w:basedOn w:val="Normal"/>
    <w:next w:val="Normal"/>
    <w:autoRedefine/>
    <w:uiPriority w:val="39"/>
    <w:unhideWhenUsed/>
    <w:rsid w:val="005213dd"/>
    <w:pPr>
      <w:tabs>
        <w:tab w:val="clear" w:pos="708"/>
        <w:tab w:val="left" w:pos="1134" w:leader="none"/>
        <w:tab w:val="left" w:pos="1540" w:leader="none"/>
        <w:tab w:val="right" w:pos="8777" w:leader="dot"/>
      </w:tabs>
      <w:spacing w:before="40" w:after="0"/>
      <w:ind w:left="425" w:hanging="0"/>
    </w:pPr>
    <w:rPr>
      <w:color w:val="525252"/>
    </w:rPr>
  </w:style>
  <w:style w:type="paragraph" w:styleId="Inhaltsverzeichnis5">
    <w:name w:val="TOC 5"/>
    <w:basedOn w:val="Normal"/>
    <w:next w:val="Normal"/>
    <w:uiPriority w:val="39"/>
    <w:unhideWhenUsed/>
    <w:rsid w:val="005213dd"/>
    <w:pPr>
      <w:tabs>
        <w:tab w:val="clear" w:pos="708"/>
        <w:tab w:val="left" w:pos="1134" w:leader="none"/>
        <w:tab w:val="right" w:pos="8777" w:leader="dot"/>
      </w:tabs>
      <w:spacing w:before="40" w:after="0"/>
      <w:ind w:left="425" w:hanging="0"/>
    </w:pPr>
    <w:rPr>
      <w:color w:val="525252"/>
    </w:rPr>
  </w:style>
  <w:style w:type="paragraph" w:styleId="Inhaltsverzeichnis6">
    <w:name w:val="TOC 6"/>
    <w:basedOn w:val="Normal"/>
    <w:next w:val="Normal"/>
    <w:uiPriority w:val="39"/>
    <w:unhideWhenUsed/>
    <w:rsid w:val="005213dd"/>
    <w:pPr>
      <w:tabs>
        <w:tab w:val="clear" w:pos="708"/>
        <w:tab w:val="left" w:pos="1134" w:leader="none"/>
        <w:tab w:val="right" w:pos="8777" w:leader="dot"/>
      </w:tabs>
      <w:spacing w:before="40" w:after="0"/>
      <w:ind w:left="425" w:hanging="0"/>
    </w:pPr>
    <w:rPr>
      <w:color w:val="525252"/>
    </w:rPr>
  </w:style>
  <w:style w:type="paragraph" w:styleId="Inhaltsverzeichnis7">
    <w:name w:val="TOC 7"/>
    <w:basedOn w:val="Normal"/>
    <w:next w:val="Normal"/>
    <w:uiPriority w:val="39"/>
    <w:unhideWhenUsed/>
    <w:rsid w:val="005213dd"/>
    <w:pPr>
      <w:tabs>
        <w:tab w:val="clear" w:pos="708"/>
        <w:tab w:val="left" w:pos="1134" w:leader="none"/>
        <w:tab w:val="right" w:pos="8777" w:leader="dot"/>
      </w:tabs>
      <w:spacing w:before="40" w:after="0"/>
      <w:ind w:left="425" w:hanging="0"/>
    </w:pPr>
    <w:rPr>
      <w:color w:val="525252"/>
    </w:rPr>
  </w:style>
  <w:style w:type="paragraph" w:styleId="Inhaltsverzeichnis8">
    <w:name w:val="TOC 8"/>
    <w:basedOn w:val="Normal"/>
    <w:next w:val="Normal"/>
    <w:uiPriority w:val="39"/>
    <w:unhideWhenUsed/>
    <w:rsid w:val="005213dd"/>
    <w:pPr>
      <w:tabs>
        <w:tab w:val="clear" w:pos="708"/>
        <w:tab w:val="left" w:pos="1134" w:leader="none"/>
        <w:tab w:val="right" w:pos="8777" w:leader="dot"/>
      </w:tabs>
      <w:spacing w:before="40" w:after="0"/>
      <w:ind w:left="425" w:hanging="0"/>
    </w:pPr>
    <w:rPr>
      <w:color w:val="525252"/>
    </w:rPr>
  </w:style>
  <w:style w:type="paragraph" w:styleId="Inhaltsverzeichnis9">
    <w:name w:val="TOC 9"/>
    <w:basedOn w:val="Normal"/>
    <w:next w:val="Normal"/>
    <w:uiPriority w:val="39"/>
    <w:unhideWhenUsed/>
    <w:rsid w:val="005213dd"/>
    <w:pPr>
      <w:tabs>
        <w:tab w:val="clear" w:pos="708"/>
        <w:tab w:val="left" w:pos="1134" w:leader="none"/>
        <w:tab w:val="right" w:pos="8777" w:leader="dot"/>
      </w:tabs>
      <w:spacing w:before="40" w:after="0"/>
      <w:ind w:left="425" w:hanging="0"/>
    </w:pPr>
    <w:rPr>
      <w:color w:val="525252"/>
    </w:rPr>
  </w:style>
  <w:style w:type="paragraph" w:styleId="Annotationtext">
    <w:name w:val="annotation text"/>
    <w:basedOn w:val="Normal"/>
    <w:link w:val="KommentartextZchn"/>
    <w:uiPriority w:val="99"/>
    <w:semiHidden/>
    <w:unhideWhenUsed/>
    <w:qFormat/>
    <w:rsid w:val="00022a90"/>
    <w:pPr/>
    <w:rPr>
      <w:szCs w:val="20"/>
    </w:rPr>
  </w:style>
  <w:style w:type="paragraph" w:styleId="Annotationsubject">
    <w:name w:val="annotation subject"/>
    <w:basedOn w:val="Annotationtext"/>
    <w:next w:val="Annotationtext"/>
    <w:link w:val="KommentarthemaZchn"/>
    <w:uiPriority w:val="99"/>
    <w:semiHidden/>
    <w:unhideWhenUsed/>
    <w:qFormat/>
    <w:rsid w:val="00022a90"/>
    <w:pPr/>
    <w:rPr>
      <w:b/>
      <w:bCs/>
    </w:rPr>
  </w:style>
  <w:style w:type="paragraph" w:styleId="Caption">
    <w:name w:val="caption"/>
    <w:basedOn w:val="Normal"/>
    <w:next w:val="Normal"/>
    <w:uiPriority w:val="14"/>
    <w:unhideWhenUsed/>
    <w:qFormat/>
    <w:rsid w:val="00454edc"/>
    <w:pPr>
      <w:spacing w:before="0" w:after="200"/>
    </w:pPr>
    <w:rPr>
      <w:i/>
      <w:iCs/>
      <w:color w:val="485156" w:themeColor="text2"/>
      <w:sz w:val="18"/>
      <w:szCs w:val="18"/>
    </w:rPr>
  </w:style>
  <w:style w:type="paragraph" w:styleId="Tableoffigures">
    <w:name w:val="table of figures"/>
    <w:basedOn w:val="Normal"/>
    <w:next w:val="Normal"/>
    <w:uiPriority w:val="40"/>
    <w:unhideWhenUsed/>
    <w:qFormat/>
    <w:rsid w:val="005b583a"/>
    <w:pPr/>
    <w:rPr/>
  </w:style>
  <w:style w:type="paragraph" w:styleId="Revision">
    <w:name w:val="Revision"/>
    <w:uiPriority w:val="99"/>
    <w:semiHidden/>
    <w:qFormat/>
    <w:rsid w:val="00117b37"/>
    <w:pPr>
      <w:widowControl/>
      <w:bidi w:val="0"/>
      <w:spacing w:lineRule="auto" w:line="240" w:before="0" w:after="0"/>
      <w:jc w:val="left"/>
    </w:pPr>
    <w:rPr>
      <w:rFonts w:ascii="Segoe UI" w:hAnsi="Segoe UI" w:eastAsia="Segoe UI" w:cs="" w:asciiTheme="minorHAnsi" w:cstheme="minorBidi" w:eastAsiaTheme="minorHAnsi" w:hAnsiTheme="minorHAnsi"/>
      <w:color w:val="auto"/>
      <w:kern w:val="0"/>
      <w:sz w:val="20"/>
      <w:szCs w:val="22"/>
      <w:lang w:val="de-DE" w:eastAsia="en-US" w:bidi="ar-SA"/>
    </w:rPr>
  </w:style>
  <w:style w:type="numbering" w:styleId="NoList" w:default="1">
    <w:name w:val="No List"/>
    <w:uiPriority w:val="99"/>
    <w:semiHidden/>
    <w:unhideWhenUsed/>
    <w:qFormat/>
  </w:style>
  <w:style w:type="numbering" w:styleId="PAberschriftengliederung" w:customStyle="1">
    <w:name w:val="pA Überschriftengliederung"/>
    <w:uiPriority w:val="99"/>
    <w:qFormat/>
    <w:rsid w:val="00ae3fdc"/>
  </w:style>
  <w:style w:type="numbering" w:styleId="PAAufzhlung" w:customStyle="1">
    <w:name w:val="pA Aufzählung"/>
    <w:uiPriority w:val="99"/>
    <w:qFormat/>
    <w:rsid w:val="00c205f9"/>
  </w:style>
  <w:style w:type="numbering" w:styleId="PANummerierteListe" w:customStyle="1">
    <w:name w:val="pA Nummerierte Liste"/>
    <w:uiPriority w:val="99"/>
    <w:qFormat/>
    <w:rsid w:val="00c205f9"/>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design">
    <w:name w:val="Table Theme"/>
    <w:basedOn w:val="NormaleTabelle"/>
    <w:uiPriority w:val="99"/>
    <w:semiHidden/>
    <w:unhideWhenUsed/>
    <w:rsid w:val="001e34b5"/>
    <w:pPr>
      <w:spacing w:after="12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FarbigeListe">
    <w:name w:val="Colorful List"/>
    <w:basedOn w:val="NormaleTabelle"/>
    <w:uiPriority w:val="72"/>
    <w:rsid w:val="001e34b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6A961D" w:themeFill="accent2" w:themeFillShade="cc"/>
      </w:tcPr>
    </w:tblStylePr>
    <w:tblStylePr w:type="lastRow">
      <w:rPr>
        <w:b/>
        <w:bCs/>
        <w:color w:val="6A961D"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Raster-Akzent2">
    <w:name w:val="Colorful Grid Accent 2"/>
    <w:basedOn w:val="NormaleTabelle"/>
    <w:uiPriority w:val="73"/>
    <w:rsid w:val="001e34b5"/>
    <w:pPr>
      <w:spacing w:after="0" w:line="240" w:lineRule="auto"/>
    </w:pPr>
    <w:rPr>
      <w:color w:val="000000" w:themeColor="text1"/>
    </w:rPr>
    <w:tblPr>
      <w:tblStyleRowBandSize w:val="1"/>
      <w:tblStyleColBandSize w:val="1"/>
      <w:tblBorders>
        <w:insideH w:val="single" w:color="D9D9D9" w:themeColor="background1" w:sz="4" w:space="0"/>
      </w:tblBorders>
    </w:tblPr>
    <w:tcPr>
      <w:shd w:val="clear" w:color="auto" w:fill="D4DDE2" w:themeFill="background2" w:themeFillShade="f2"/>
    </w:tcPr>
    <w:tblStylePr w:type="firstRow">
      <w:rPr>
        <w:b/>
        <w:bCs/>
      </w:rPr>
      <w:tblPr/>
      <w:tcPr>
        <w:shd w:val="clear" w:color="auto" w:fill="D0EC9F" w:themeFill="accent2" w:themeFillTint="66"/>
      </w:tcPr>
    </w:tblStylePr>
    <w:tblStylePr w:type="lastRow">
      <w:rPr>
        <w:b/>
        <w:bCs/>
        <w:color w:val="000000" w:themeColor="text1"/>
      </w:rPr>
      <w:tblPr/>
      <w:tcPr>
        <w:shd w:val="clear" w:color="auto" w:fill="D0EC9F" w:themeFill="accent2" w:themeFillTint="66"/>
      </w:tcPr>
    </w:tblStylePr>
    <w:tblStylePr w:type="firstCol">
      <w:rPr>
        <w:color w:val="FFFFFF" w:themeColor="background1"/>
      </w:rPr>
      <w:tblPr/>
      <w:tcPr>
        <w:shd w:val="clear" w:color="auto" w:fill="638C1B" w:themeFill="accent2" w:themeFillShade="bf"/>
      </w:tcPr>
    </w:tblStylePr>
    <w:tblStylePr w:type="lastCol">
      <w:rPr>
        <w:color w:val="FFFFFF" w:themeColor="background1"/>
      </w:rPr>
      <w:tblPr/>
      <w:tcPr>
        <w:shd w:val="clear" w:color="auto" w:fill="638C1B" w:themeFill="accent2" w:themeFillShade="bf"/>
      </w:tcPr>
    </w:tblStylePr>
    <w:tblStylePr w:type="band1Vert">
      <w:tblPr/>
      <w:tcPr>
        <w:shd w:val="clear" w:color="auto" w:fill="C5E788" w:themeFill="accent2" w:themeFillTint="7f"/>
      </w:tcPr>
    </w:tblStylePr>
    <w:tblStylePr w:type="band1Horz">
      <w:tblPr/>
      <w:tcPr>
        <w:shd w:val="clear" w:color="auto" w:fill="C5E788" w:themeFill="accent2" w:themeFillTint="7f"/>
      </w:tcPr>
    </w:tblStylePr>
  </w:style>
  <w:style w:type="table" w:styleId="FarbigeListe-Akzent2">
    <w:name w:val="Colorful List Accent 2"/>
    <w:basedOn w:val="NormaleTabelle"/>
    <w:uiPriority w:val="72"/>
    <w:rsid w:val="001e34b5"/>
    <w:pPr>
      <w:spacing w:after="0" w:line="240" w:lineRule="auto"/>
    </w:pPr>
    <w:rPr>
      <w:color w:val="000000" w:themeColor="text1"/>
    </w:rPr>
    <w:tblPr>
      <w:tblStyleRowBandSize w:val="1"/>
      <w:tblStyleColBandSize w:val="1"/>
    </w:tblPr>
    <w:tcPr>
      <w:shd w:val="clear" w:color="auto" w:fill="F3FAE7" w:themeFill="accent2" w:themeFillTint="19"/>
    </w:tcPr>
    <w:tblStylePr w:type="firstRow">
      <w:rPr>
        <w:b/>
        <w:bCs/>
        <w:color w:val="FFFFFF" w:themeColor="background1"/>
      </w:rPr>
      <w:tblPr/>
      <w:tcPr>
        <w:tcBorders>
          <w:bottom w:val="single" w:color="FFFFFF" w:themeColor="background1" w:sz="12" w:space="0"/>
        </w:tcBorders>
        <w:shd w:val="clear" w:color="auto" w:fill="6A961D" w:themeFill="accent2" w:themeFillShade="cc"/>
      </w:tcPr>
    </w:tblStylePr>
    <w:tblStylePr w:type="lastRow">
      <w:rPr>
        <w:b/>
        <w:bCs/>
        <w:color w:val="6A961D"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2F3C3" w:themeFill="accent2" w:themeFillTint="3f"/>
      </w:tcPr>
    </w:tblStylePr>
    <w:tblStylePr w:type="band1Horz">
      <w:tblPr/>
      <w:tcPr>
        <w:shd w:val="clear" w:color="auto" w:fill="E7F5CF" w:themeFill="accent2" w:themeFillTint="33"/>
      </w:tcPr>
    </w:tblStylePr>
  </w:style>
  <w:style w:type="table" w:styleId="HelleListe-Akzent2">
    <w:name w:val="Light List Accent 2"/>
    <w:basedOn w:val="NormaleTabelle"/>
    <w:uiPriority w:val="61"/>
    <w:rsid w:val="001e34b5"/>
    <w:pPr>
      <w:spacing w:after="0" w:line="240" w:lineRule="auto"/>
    </w:pPr>
    <w:tblPr>
      <w:tblStyleRowBandSize w:val="1"/>
      <w:tblStyleColBandSize w:val="1"/>
      <w:tblBorders>
        <w:top w:val="single" w:color="86BC25" w:themeColor="accent2" w:sz="8" w:space="0"/>
        <w:left w:val="single" w:color="86BC25" w:themeColor="accent2" w:sz="8" w:space="0"/>
        <w:bottom w:val="single" w:color="86BC25" w:themeColor="accent2" w:sz="8" w:space="0"/>
        <w:right w:val="single" w:color="86BC25" w:themeColor="accent2" w:sz="8" w:space="0"/>
      </w:tblBorders>
    </w:tblPr>
    <w:tblStylePr w:type="firstRow">
      <w:pPr>
        <w:spacing w:before="0" w:after="0" w:line="240" w:lineRule="auto"/>
      </w:pPr>
      <w:rPr>
        <w:b/>
        <w:bCs/>
        <w:color w:val="FFFFFF" w:themeColor="background1"/>
      </w:rPr>
      <w:tblPr/>
      <w:tcPr>
        <w:shd w:val="clear" w:color="auto" w:fill="86BC25" w:themeFill="accent2"/>
      </w:tcPr>
    </w:tblStylePr>
    <w:tblStylePr w:type="lastRow">
      <w:pPr>
        <w:spacing w:before="0" w:after="0" w:line="240" w:lineRule="auto"/>
      </w:pPr>
      <w:rPr>
        <w:b/>
        <w:bCs/>
      </w:rPr>
      <w:tblPr/>
      <w:tcPr>
        <w:tcBorders>
          <w:top w:val="double" w:color="86BC25" w:themeColor="accent2" w:sz="6" w:space="0"/>
          <w:left w:val="single" w:color="86BC25" w:themeColor="accent2" w:sz="8" w:space="0"/>
          <w:bottom w:val="single" w:color="86BC25" w:themeColor="accent2" w:sz="8" w:space="0"/>
          <w:right w:val="single" w:color="86BC25" w:themeColor="accent2" w:sz="8" w:space="0"/>
        </w:tcBorders>
      </w:tcPr>
    </w:tblStylePr>
    <w:tblStylePr w:type="firstCol">
      <w:rPr>
        <w:b/>
        <w:bCs/>
      </w:rPr>
      <w:tblPr/>
    </w:tblStylePr>
    <w:tblStylePr w:type="lastCol">
      <w:rPr>
        <w:b/>
        <w:bCs/>
      </w:rPr>
      <w:tblPr/>
    </w:tblStylePr>
    <w:tblStylePr w:type="band1Vert">
      <w:tblPr/>
      <w:tcPr>
        <w:tcBorders>
          <w:top w:val="single" w:color="86BC25" w:themeColor="accent2" w:sz="8" w:space="0"/>
          <w:left w:val="single" w:color="86BC25" w:themeColor="accent2" w:sz="8" w:space="0"/>
          <w:bottom w:val="single" w:color="86BC25" w:themeColor="accent2" w:sz="8" w:space="0"/>
          <w:right w:val="single" w:color="86BC25" w:themeColor="accent2" w:sz="8" w:space="0"/>
        </w:tcBorders>
      </w:tcPr>
    </w:tblStylePr>
    <w:tblStylePr w:type="band1Horz">
      <w:tblPr/>
      <w:tcPr>
        <w:tcBorders>
          <w:top w:val="single" w:color="86BC25" w:themeColor="accent2" w:sz="8" w:space="0"/>
          <w:left w:val="single" w:color="86BC25" w:themeColor="accent2" w:sz="8" w:space="0"/>
          <w:bottom w:val="single" w:color="86BC25" w:themeColor="accent2" w:sz="8" w:space="0"/>
          <w:right w:val="single" w:color="86BC25" w:themeColor="accent2" w:sz="8" w:space="0"/>
        </w:tcBorders>
      </w:tcPr>
    </w:tblStylePr>
  </w:style>
  <w:style w:type="table" w:styleId="HelleSchattierung-Akzent5">
    <w:name w:val="Light Shading Accent 5"/>
    <w:basedOn w:val="NormaleTabelle"/>
    <w:uiPriority w:val="60"/>
    <w:rsid w:val="001e34b5"/>
    <w:pPr>
      <w:spacing w:after="0" w:line="240" w:lineRule="auto"/>
    </w:pPr>
    <w:rPr>
      <w:color w:val="880911" w:themeColor="accent5" w:themeShade="bf"/>
    </w:rPr>
    <w:tblPr>
      <w:tblStyleRowBandSize w:val="1"/>
      <w:tblStyleColBandSize w:val="1"/>
      <w:tblBorders>
        <w:top w:val="single" w:color="B70D18" w:themeColor="accent5" w:sz="8" w:space="0"/>
        <w:bottom w:val="single" w:color="B70D18" w:themeColor="accent5" w:sz="8" w:space="0"/>
      </w:tblBorders>
    </w:tblPr>
    <w:tblStylePr w:type="firstRow">
      <w:pPr>
        <w:spacing w:before="0" w:after="0" w:line="240" w:lineRule="auto"/>
      </w:pPr>
      <w:rPr>
        <w:b/>
        <w:bCs/>
      </w:rPr>
      <w:tblPr/>
      <w:tcPr>
        <w:tcBorders>
          <w:top w:val="single" w:color="B70D18" w:themeColor="accent5" w:sz="8" w:space="0"/>
          <w:left w:val="nil"/>
          <w:bottom w:val="single" w:color="B70D18" w:themeColor="accent5" w:sz="8" w:space="0"/>
          <w:right w:val="nil"/>
          <w:insideH w:val="nil"/>
          <w:insideV w:val="nil"/>
        </w:tcBorders>
      </w:tcPr>
    </w:tblStylePr>
    <w:tblStylePr w:type="lastRow">
      <w:pPr>
        <w:spacing w:before="0" w:after="0" w:line="240" w:lineRule="auto"/>
      </w:pPr>
      <w:rPr>
        <w:b/>
        <w:bCs/>
      </w:rPr>
      <w:tblPr/>
      <w:tcPr>
        <w:tcBorders>
          <w:top w:val="single" w:color="B70D18" w:themeColor="accent5" w:sz="8" w:space="0"/>
          <w:left w:val="nil"/>
          <w:bottom w:val="single" w:color="B70D18"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B6BA" w:themeFill="accent5" w:themeFillTint="3f"/>
      </w:tcPr>
    </w:tblStylePr>
    <w:tblStylePr w:type="band1Horz">
      <w:tblPr/>
      <w:tcPr>
        <w:tcBorders>
          <w:left w:val="nil"/>
          <w:right w:val="nil"/>
          <w:insideH w:val="nil"/>
          <w:insideV w:val="nil"/>
        </w:tcBorders>
        <w:shd w:val="clear" w:color="auto" w:fill="FAB6BA" w:themeFill="accent5" w:themeFillTint="3f"/>
      </w:tcPr>
    </w:tblStylePr>
  </w:style>
  <w:style w:type="table" w:styleId="Tabellenraster">
    <w:name w:val="Table Grid"/>
    <w:basedOn w:val="NormaleTabelle"/>
    <w:uiPriority w:val="59"/>
    <w:rsid w:val="001e34b5"/>
    <w:pPr>
      <w:spacing w:after="0" w:line="240" w:lineRule="auto"/>
    </w:pPr>
    <w:tblPr>
      <w:tbl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blBorders>
    </w:tblPr>
    <w:tcPr>
      <w:tcMar>
        <w:top w:w="0" w:type="dxa"/>
      </w:tcMar>
    </w:tcPr>
    <w:tblStylePr w:type="firstRow">
      <w:rPr>
        <w:rFonts w:asciiTheme="minorHAnsi" w:hAnsiTheme="minorHAnsi"/>
        <w:color w:val="485156" w:themeColor="text2"/>
        <w:sz w:val="20"/>
      </w:rPr>
      <w:tblPr/>
    </w:tblStylePr>
  </w:style>
  <w:style w:type="table" w:customStyle="1" w:styleId="proALPHAStandard">
    <w:name w:val="proALPHA Standard"/>
    <w:basedOn w:val="NormaleTabelle"/>
    <w:uiPriority w:val="99"/>
    <w:rsid w:val="00c71791"/>
    <w:pPr>
      <w:spacing w:after="0" w:line="240" w:lineRule="auto"/>
    </w:pPr>
    <w:tblPr>
      <w:tbl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blBorders>
      <w:tblCellMar>
        <w:top w:w="28" w:type="dxa"/>
        <w:bottom w:w="28" w:type="dxa"/>
      </w:tblCellMar>
    </w:tblPr>
    <w:tcPr>
      <w:tcMar>
        <w:top w:w="0" w:type="dxa"/>
        <w:bottom w:w="0" w:type="dxa"/>
      </w:tcMar>
    </w:tcPr>
    <w:tblStylePr w:type="firstRow">
      <w:rPr>
        <w:b/>
        <w:color w:val="auto"/>
        <w:sz w:val="20"/>
      </w:rPr>
      <w:tblPr/>
      <w:tcPr>
        <w:tc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l2br w:val="nil"/>
          <w:tr2bl w:val="nil"/>
        </w:tcBorders>
        <w:shd w:val="clear" w:color="auto" w:fill="C7D3D9" w:themeFill="background2" w:themeFillShade="e6"/>
      </w:tcPr>
    </w:tblStylePr>
    <w:tblStylePr w:type="lastRow">
      <w:rPr>
        <w:b/>
        <w:sz w:val="20"/>
      </w:rPr>
      <w:tblPr/>
      <w:tcPr>
        <w:tcBorders>
          <w:top w:val="double" w:color="9DB2BD" w:themeColor="background2" w:sz="4" w:space="0"/>
        </w:tcBorders>
        <w:shd w:val="clear" w:color="auto" w:fill="FFFFFF" w:themeFill="background1"/>
      </w:tcPr>
    </w:tblStylePr>
    <w:tblStylePr w:type="firstCol">
      <w:rPr>
        <w:b/>
        <w:sz w:val="20"/>
      </w:rPr>
      <w:tblPr/>
      <w:tcPr>
        <w:tc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l2br w:val="nil"/>
          <w:tr2bl w:val="nil"/>
        </w:tcBorders>
        <w:shd w:val="clear" w:color="auto" w:fill="E3E9EC" w:themeFill="background2"/>
      </w:tcPr>
    </w:tblStylePr>
  </w:style>
  <w:style w:type="table" w:customStyle="1" w:styleId="pATabelleKopfdaten">
    <w:name w:val="pA Tabelle Kopfdaten"/>
    <w:basedOn w:val="Tabellenraster"/>
    <w:uiPriority w:val="99"/>
    <w:rsid w:val="00bd713a"/>
    <w:tblStylePr w:type="firstRow">
      <w:rPr>
        <w:rFonts w:asciiTheme="minorHAnsi" w:hAnsiTheme="minorHAnsi"/>
        <w:b/>
        <w:color w:val="000000" w:themeColor="text1"/>
        <w:sz w:val="20"/>
      </w:rPr>
      <w:tblPr/>
      <w:tcPr>
        <w:tc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l2br w:val="nil"/>
          <w:tr2bl w:val="nil"/>
        </w:tcBorders>
        <w:shd w:val="clear" w:color="auto" w:fill="C7D3D9" w:themeFill="background2" w:themeFillShade="e6"/>
      </w:tcPr>
    </w:tblStylePr>
    <w:tblStylePr w:type="firstCol">
      <w:rPr>
        <w:color w:val="auto"/>
        <w:sz w:val="20"/>
      </w:rPr>
      <w:tblPr/>
      <w:tcPr>
        <w:tc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l2br w:val="nil"/>
          <w:tr2bl w:val="nil"/>
        </w:tcBorders>
        <w:shd w:val="clear" w:color="auto" w:fill="E3E9EC" w:themeFill="background2"/>
      </w:tcPr>
    </w:tblStylePr>
  </w:style>
  <w:style w:type="table" w:customStyle="1" w:styleId="pADeckblatt">
    <w:name w:val="pA Deckblatt"/>
    <w:basedOn w:val="NormaleTabelle"/>
    <w:uiPriority w:val="99"/>
    <w:rsid w:val="00bd713a"/>
    <w:pPr>
      <w:spacing w:after="0" w:line="240" w:lineRule="auto"/>
    </w:pPr>
    <w:tcPr>
      <w:shd w:val="clear" w:color="auto" w:fill="FFFFFF" w:themeFill="background1"/>
    </w:tcPr>
    <w:tblStylePr w:type="firstCol">
      <w:rPr/>
      <w:tblPr/>
      <w:tcPr>
        <w:tcBorders>
          <w:top w:val="nil"/>
          <w:left w:val="nil"/>
          <w:bottom w:val="nil"/>
          <w:right w:val="nil"/>
          <w:insideH w:val="nil"/>
          <w:insideV w:val="nil"/>
          <w:tl2br w:val="nil"/>
          <w:tr2bl w:val="nil"/>
        </w:tcBorders>
        <w:shd w:val="clear" w:color="auto" w:fill="E3E9EC" w:themeFill="background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Larissa">
  <a:themeElements>
    <a:clrScheme name="5">
      <a:dk1>
        <a:srgbClr val="000000"/>
      </a:dk1>
      <a:lt1>
        <a:srgbClr val="FFFFFF"/>
      </a:lt1>
      <a:dk2>
        <a:srgbClr val="485156"/>
      </a:dk2>
      <a:lt2>
        <a:srgbClr val="E3E9EC"/>
      </a:lt2>
      <a:accent1>
        <a:srgbClr val="004E86"/>
      </a:accent1>
      <a:accent2>
        <a:srgbClr val="86BC25"/>
      </a:accent2>
      <a:accent3>
        <a:srgbClr val="F18700"/>
      </a:accent3>
      <a:accent4>
        <a:srgbClr val="FDC300"/>
      </a:accent4>
      <a:accent5>
        <a:srgbClr val="B70D18"/>
      </a:accent5>
      <a:accent6>
        <a:srgbClr val="003254"/>
      </a:accent6>
      <a:hlink>
        <a:srgbClr val="2699D6"/>
      </a:hlink>
      <a:folHlink>
        <a:srgbClr val="B776A7"/>
      </a:folHlink>
    </a:clrScheme>
    <a:fontScheme name="proALPHA">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42FAB-B09A-486A-9010-6C71520C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LibreOffice/7.4.7.2$Windows_X86_64 LibreOffice_project/723314e595e8007d3cf785c16538505a1c878ca5</Application>
  <AppVersion>15.0000</AppVersion>
  <Pages>2</Pages>
  <Words>383</Words>
  <Characters>2299</Characters>
  <CharactersWithSpaces>2679</CharactersWithSpaces>
  <Paragraphs>21</Paragraphs>
  <Company>proALPHA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2023-08-22T08:29:00Z</dcterms:created>
  <dc:creator>Schmidt, Michael</dc:creator>
  <dc:description/>
  <cp:keywords>&lt;Ansprechpartner Kunde&gt;</cp:keywords>
  <dc:language>de-DE</dc:language>
  <cp:lastModifiedBy/>
  <cp:lastPrinted>2023-08-22T08:37:00Z</cp:lastPrinted>
  <dcterms:modified xsi:type="dcterms:W3CDTF">2023-09-12T19:25:39Z</dcterms:modified>
  <cp:revision>5</cp:revision>
  <dc:subject>&lt;Anforderungsnummer&gt;</dc:subject>
  <dc:title>&lt;Titel des Dokuments&gt;</dc:title>
</cp:coreProperties>
</file>

<file path=docProps/custom.xml><?xml version="1.0" encoding="utf-8"?>
<Properties xmlns="http://schemas.openxmlformats.org/officeDocument/2006/custom-properties" xmlns:vt="http://schemas.openxmlformats.org/officeDocument/2006/docPropsVTypes"/>
</file>