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5D09" w14:textId="2235E477" w:rsidR="000D37D6" w:rsidRPr="000A400D" w:rsidRDefault="000D37D6" w:rsidP="000D37D6">
      <w:pPr>
        <w:pStyle w:val="Heading1"/>
        <w:spacing w:before="0" w:line="240" w:lineRule="auto"/>
        <w:jc w:val="center"/>
        <w:rPr>
          <w:rFonts w:ascii="Avenir Next" w:hAnsi="Avenir Next"/>
          <w:color w:val="000000" w:themeColor="text1"/>
          <w:sz w:val="40"/>
          <w:szCs w:val="40"/>
          <w:lang w:val="en-US"/>
        </w:rPr>
      </w:pPr>
      <w:r w:rsidRPr="000A400D">
        <w:rPr>
          <w:rFonts w:ascii="Avenir Next" w:hAnsi="Avenir Next"/>
          <w:color w:val="000000" w:themeColor="text1"/>
          <w:sz w:val="40"/>
          <w:szCs w:val="40"/>
          <w:lang w:val="en-US"/>
        </w:rPr>
        <w:t>Bobby Ranjan</w:t>
      </w:r>
      <w:r w:rsidR="00662E5D" w:rsidRPr="000A400D">
        <w:rPr>
          <w:rFonts w:ascii="Avenir Next" w:hAnsi="Avenir Next"/>
          <w:color w:val="000000" w:themeColor="text1"/>
          <w:sz w:val="40"/>
          <w:szCs w:val="40"/>
          <w:lang w:val="en-US"/>
        </w:rPr>
        <w:t>, PhD</w:t>
      </w:r>
    </w:p>
    <w:p w14:paraId="391813B6" w14:textId="7D853443" w:rsidR="000D37D6" w:rsidRPr="001805FD" w:rsidRDefault="00C4357E" w:rsidP="001805FD">
      <w:pPr>
        <w:spacing w:after="0" w:line="240" w:lineRule="auto"/>
        <w:jc w:val="center"/>
        <w:rPr>
          <w:rFonts w:ascii="Avenir Next" w:hAnsi="Avenir Next" w:cstheme="minorHAnsi"/>
          <w:sz w:val="24"/>
          <w:szCs w:val="24"/>
          <w:lang w:val="en-US"/>
        </w:rPr>
      </w:pPr>
      <w:r w:rsidRPr="001805FD">
        <w:rPr>
          <w:rFonts w:ascii="Avenir Next" w:hAnsi="Avenir Next" w:cstheme="minorHAnsi"/>
          <w:b/>
          <w:bCs/>
          <w:i/>
          <w:iCs/>
          <w:sz w:val="24"/>
          <w:szCs w:val="24"/>
          <w:lang w:val="en-US"/>
        </w:rPr>
        <w:t>Computational Biologist</w:t>
      </w:r>
      <w:r w:rsidR="001805FD" w:rsidRPr="001805FD">
        <w:rPr>
          <w:rFonts w:ascii="Avenir Next" w:hAnsi="Avenir Next" w:cstheme="minorHAnsi"/>
          <w:sz w:val="24"/>
          <w:szCs w:val="24"/>
          <w:lang w:val="en-US"/>
        </w:rPr>
        <w:t xml:space="preserve"> </w:t>
      </w:r>
      <w:r w:rsidR="00CE0D12">
        <w:rPr>
          <w:rFonts w:ascii="Avenir Next" w:hAnsi="Avenir Next" w:cstheme="minorHAnsi"/>
          <w:sz w:val="24"/>
          <w:szCs w:val="24"/>
          <w:lang w:val="en-US"/>
        </w:rPr>
        <w:t xml:space="preserve">| </w:t>
      </w:r>
      <w:r w:rsidR="000D37D6" w:rsidRPr="001805FD">
        <w:rPr>
          <w:rFonts w:ascii="Avenir Next" w:hAnsi="Avenir Next" w:cstheme="minorHAnsi"/>
          <w:sz w:val="24"/>
          <w:szCs w:val="24"/>
          <w:lang w:val="en-US"/>
        </w:rPr>
        <w:t>European Molecular Biology Laboratory</w:t>
      </w:r>
    </w:p>
    <w:p w14:paraId="6BB9071B" w14:textId="728C1343" w:rsidR="000D37D6" w:rsidRPr="00EC2F29" w:rsidRDefault="00F90AA6" w:rsidP="000D37D6">
      <w:pPr>
        <w:spacing w:after="0" w:line="240" w:lineRule="auto"/>
        <w:jc w:val="center"/>
        <w:rPr>
          <w:rFonts w:ascii="Avenir Next" w:hAnsi="Avenir Next" w:cstheme="minorHAnsi"/>
          <w:sz w:val="24"/>
          <w:szCs w:val="28"/>
          <w:lang w:val="en-US"/>
        </w:rPr>
      </w:pPr>
      <w:hyperlink r:id="rId8" w:history="1">
        <w:r w:rsidRPr="00F90AA6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bobby.ranjan@embl.it</w:t>
        </w:r>
      </w:hyperlink>
      <w:r w:rsidR="000D37D6" w:rsidRPr="00EC2F29">
        <w:rPr>
          <w:rFonts w:ascii="Avenir Next" w:hAnsi="Avenir Next" w:cstheme="minorHAnsi"/>
          <w:sz w:val="24"/>
          <w:szCs w:val="28"/>
          <w:lang w:val="en-US"/>
        </w:rPr>
        <w:t xml:space="preserve"> | +39 351 948 1408</w:t>
      </w:r>
    </w:p>
    <w:p w14:paraId="38B2B9CF" w14:textId="2201F8D1" w:rsidR="008224CB" w:rsidRDefault="000D37D6" w:rsidP="00744789">
      <w:pPr>
        <w:spacing w:after="0" w:line="240" w:lineRule="auto"/>
        <w:jc w:val="center"/>
      </w:pPr>
      <w:hyperlink r:id="rId9" w:history="1">
        <w:r w:rsidRPr="00EC2F29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ORCID</w:t>
        </w:r>
      </w:hyperlink>
      <w:r w:rsidRPr="00EC2F29">
        <w:rPr>
          <w:rFonts w:ascii="Avenir Next" w:hAnsi="Avenir Next" w:cstheme="minorHAnsi"/>
          <w:sz w:val="24"/>
          <w:szCs w:val="28"/>
          <w:lang w:val="en-US"/>
        </w:rPr>
        <w:t xml:space="preserve"> | </w:t>
      </w:r>
      <w:hyperlink r:id="rId10" w:history="1">
        <w:r w:rsidRPr="00EC2F29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GitHub</w:t>
        </w:r>
      </w:hyperlink>
      <w:r w:rsidRPr="00EC2F29">
        <w:rPr>
          <w:rFonts w:ascii="Avenir Next" w:hAnsi="Avenir Next" w:cstheme="minorHAnsi"/>
          <w:sz w:val="24"/>
          <w:szCs w:val="28"/>
          <w:lang w:val="en-US"/>
        </w:rPr>
        <w:t xml:space="preserve"> | </w:t>
      </w:r>
      <w:hyperlink r:id="rId11" w:history="1">
        <w:r w:rsidRPr="00EC2F29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Personal webpage</w:t>
        </w:r>
      </w:hyperlink>
      <w:r w:rsidRPr="00EC2F29">
        <w:rPr>
          <w:rFonts w:ascii="Avenir Next" w:hAnsi="Avenir Next" w:cstheme="minorHAnsi"/>
          <w:sz w:val="24"/>
          <w:szCs w:val="28"/>
          <w:lang w:val="en-US"/>
        </w:rPr>
        <w:t xml:space="preserve"> | </w:t>
      </w:r>
      <w:hyperlink r:id="rId12" w:history="1">
        <w:r w:rsidRPr="00EC2F29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Twitter</w:t>
        </w:r>
      </w:hyperlink>
      <w:r w:rsidRPr="00EC2F29">
        <w:rPr>
          <w:rFonts w:ascii="Avenir Next" w:hAnsi="Avenir Next" w:cstheme="minorHAnsi"/>
          <w:sz w:val="24"/>
          <w:szCs w:val="28"/>
          <w:lang w:val="en-US"/>
        </w:rPr>
        <w:t xml:space="preserve"> &amp; </w:t>
      </w:r>
      <w:hyperlink r:id="rId13" w:history="1">
        <w:r w:rsidRPr="00EC2F29">
          <w:rPr>
            <w:rStyle w:val="Hyperlink"/>
            <w:rFonts w:ascii="Avenir Next" w:hAnsi="Avenir Next" w:cstheme="minorHAnsi"/>
            <w:sz w:val="24"/>
            <w:szCs w:val="28"/>
            <w:lang w:val="en-US"/>
          </w:rPr>
          <w:t>Bluesky</w:t>
        </w:r>
      </w:hyperlink>
    </w:p>
    <w:p w14:paraId="4629CC94" w14:textId="5138454C" w:rsidR="00017128" w:rsidRPr="00017128" w:rsidRDefault="00017128" w:rsidP="00017128">
      <w:pPr>
        <w:pStyle w:val="Heading2"/>
        <w:spacing w:before="120" w:after="120"/>
      </w:pPr>
      <w:r>
        <w:t>NARRATIVE</w:t>
      </w:r>
    </w:p>
    <w:p w14:paraId="5C94AA52" w14:textId="0932E078" w:rsidR="005C0639" w:rsidRPr="00EF64EF" w:rsidRDefault="00AD42B5" w:rsidP="008224CB">
      <w:pPr>
        <w:tabs>
          <w:tab w:val="left" w:pos="2268"/>
        </w:tabs>
        <w:spacing w:line="240" w:lineRule="auto"/>
        <w:jc w:val="both"/>
        <w:rPr>
          <w:sz w:val="22"/>
          <w:szCs w:val="24"/>
        </w:rPr>
      </w:pPr>
      <w:r>
        <w:t xml:space="preserve">Computational biologist with 7+ years of experience developing and applying single-cell multi-omics methods, combined with 4 years of hands-on expertise in mouse and molecular biology. Passionate about leveraging gene–environment interactions to uncover mechanisms driving disease </w:t>
      </w:r>
      <w:r w:rsidR="002B0FC6">
        <w:t>risk</w:t>
      </w:r>
      <w:r>
        <w:t>.</w:t>
      </w:r>
    </w:p>
    <w:p w14:paraId="147A1A3A" w14:textId="079D64B4" w:rsidR="005C7A84" w:rsidRPr="004B6429" w:rsidRDefault="00C92F5F" w:rsidP="00242B18">
      <w:pPr>
        <w:pStyle w:val="Heading2"/>
        <w:spacing w:before="120" w:after="120"/>
      </w:pPr>
      <w:r>
        <w:t>RESEARCH EXPERIENCE</w:t>
      </w:r>
    </w:p>
    <w:p w14:paraId="01476EDD" w14:textId="3C58821E" w:rsidR="004242D5" w:rsidRDefault="004242D5" w:rsidP="00EC2F29">
      <w:pPr>
        <w:tabs>
          <w:tab w:val="left" w:pos="2268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2026 – Present</w:t>
      </w:r>
      <w:r>
        <w:rPr>
          <w:b/>
          <w:bCs/>
        </w:rPr>
        <w:tab/>
        <w:t>Computational Biologist</w:t>
      </w:r>
      <w:r w:rsidR="003D79D8">
        <w:rPr>
          <w:b/>
          <w:bCs/>
        </w:rPr>
        <w:t>, Stegle Group</w:t>
      </w:r>
    </w:p>
    <w:p w14:paraId="16DEB546" w14:textId="52943EEF" w:rsidR="004242D5" w:rsidRPr="00BB037D" w:rsidRDefault="004242D5" w:rsidP="004242D5">
      <w:pPr>
        <w:tabs>
          <w:tab w:val="left" w:pos="226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u w:val="single"/>
        </w:rPr>
        <w:t>European Molecular Biology Laboratory (EMBL), Heidelberg, Germany</w:t>
      </w:r>
    </w:p>
    <w:p w14:paraId="42FDB01B" w14:textId="492EE269" w:rsidR="004242D5" w:rsidRPr="00DC5CC0" w:rsidRDefault="004242D5" w:rsidP="00DC5CC0">
      <w:pPr>
        <w:tabs>
          <w:tab w:val="left" w:pos="2268"/>
        </w:tabs>
        <w:spacing w:line="240" w:lineRule="auto"/>
        <w:jc w:val="both"/>
      </w:pPr>
      <w:r>
        <w:tab/>
      </w:r>
      <w:r w:rsidR="0051428C">
        <w:t>Research topic: G</w:t>
      </w:r>
      <w:r>
        <w:t xml:space="preserve">enome-exposome interface </w:t>
      </w:r>
      <w:r w:rsidR="0051428C">
        <w:t>for multi-disease risk prediction</w:t>
      </w:r>
    </w:p>
    <w:p w14:paraId="1F57E3A3" w14:textId="7BEE8357" w:rsidR="00FC4049" w:rsidRDefault="00C15384" w:rsidP="00EC2F29">
      <w:pPr>
        <w:tabs>
          <w:tab w:val="left" w:pos="2268"/>
        </w:tabs>
        <w:spacing w:after="0" w:line="240" w:lineRule="auto"/>
        <w:jc w:val="both"/>
        <w:rPr>
          <w:b/>
          <w:bCs/>
        </w:rPr>
      </w:pPr>
      <w:r w:rsidRPr="005C7A84">
        <w:rPr>
          <w:b/>
          <w:bCs/>
        </w:rPr>
        <w:t>20</w:t>
      </w:r>
      <w:r w:rsidR="001348FF">
        <w:rPr>
          <w:b/>
          <w:bCs/>
        </w:rPr>
        <w:t>21</w:t>
      </w:r>
      <w:r w:rsidR="005C7A84">
        <w:rPr>
          <w:b/>
          <w:bCs/>
        </w:rPr>
        <w:t xml:space="preserve"> </w:t>
      </w:r>
      <w:r w:rsidRPr="005C7A84">
        <w:rPr>
          <w:b/>
          <w:bCs/>
        </w:rPr>
        <w:t>-</w:t>
      </w:r>
      <w:r w:rsidR="005C7A84">
        <w:rPr>
          <w:b/>
          <w:bCs/>
        </w:rPr>
        <w:t xml:space="preserve"> </w:t>
      </w:r>
      <w:r w:rsidR="00186C69">
        <w:rPr>
          <w:b/>
          <w:bCs/>
        </w:rPr>
        <w:t>2025</w:t>
      </w:r>
      <w:r w:rsidR="00FC4049">
        <w:rPr>
          <w:b/>
          <w:bCs/>
        </w:rPr>
        <w:tab/>
        <w:t>Pre</w:t>
      </w:r>
      <w:r w:rsidR="00FC4049" w:rsidRPr="003B4301">
        <w:rPr>
          <w:b/>
          <w:bCs/>
        </w:rPr>
        <w:t xml:space="preserve">doctoral </w:t>
      </w:r>
      <w:r w:rsidR="00FC4049">
        <w:rPr>
          <w:b/>
          <w:bCs/>
        </w:rPr>
        <w:t>F</w:t>
      </w:r>
      <w:r w:rsidR="00FC4049" w:rsidRPr="003B4301">
        <w:rPr>
          <w:b/>
          <w:bCs/>
        </w:rPr>
        <w:t>ellow</w:t>
      </w:r>
      <w:r w:rsidR="00F12F35">
        <w:rPr>
          <w:b/>
          <w:bCs/>
        </w:rPr>
        <w:t>, Hackett Group</w:t>
      </w:r>
    </w:p>
    <w:p w14:paraId="41317852" w14:textId="026BC030" w:rsidR="00BE0386" w:rsidRPr="00FC4049" w:rsidRDefault="00FC4049" w:rsidP="00FC4049">
      <w:pPr>
        <w:tabs>
          <w:tab w:val="left" w:pos="2268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ab/>
      </w:r>
      <w:r w:rsidR="00470C86">
        <w:rPr>
          <w:u w:val="single"/>
        </w:rPr>
        <w:t>European Molecular Biology Laboratory (EMBL), Rome, Italy</w:t>
      </w:r>
    </w:p>
    <w:p w14:paraId="5C4E2E4B" w14:textId="11485240" w:rsidR="00A54627" w:rsidRDefault="00A54627" w:rsidP="00EC2F29">
      <w:pPr>
        <w:tabs>
          <w:tab w:val="left" w:pos="2268"/>
        </w:tabs>
        <w:spacing w:line="240" w:lineRule="auto"/>
        <w:jc w:val="both"/>
      </w:pPr>
      <w:r>
        <w:tab/>
        <w:t xml:space="preserve">Research topic: </w:t>
      </w:r>
      <w:r w:rsidR="009876C8">
        <w:t>Microbiome-mediated epigenetic inheritance of disease risk</w:t>
      </w:r>
    </w:p>
    <w:p w14:paraId="752E899F" w14:textId="108EFF5A" w:rsidR="00722DD9" w:rsidRDefault="00410BC6" w:rsidP="00EC2F29">
      <w:pPr>
        <w:tabs>
          <w:tab w:val="left" w:pos="2250"/>
        </w:tabs>
        <w:spacing w:after="0" w:line="240" w:lineRule="auto"/>
        <w:ind w:left="2250" w:hanging="2250"/>
        <w:jc w:val="both"/>
      </w:pPr>
      <w:r>
        <w:rPr>
          <w:b/>
          <w:bCs/>
        </w:rPr>
        <w:t>2018</w:t>
      </w:r>
      <w:r w:rsidR="00C15384" w:rsidRPr="00585044">
        <w:rPr>
          <w:b/>
          <w:bCs/>
        </w:rPr>
        <w:t xml:space="preserve"> -</w:t>
      </w:r>
      <w:r w:rsidR="00D2501A">
        <w:rPr>
          <w:b/>
          <w:bCs/>
        </w:rPr>
        <w:t xml:space="preserve"> </w:t>
      </w:r>
      <w:r w:rsidR="00C15384" w:rsidRPr="00585044">
        <w:rPr>
          <w:b/>
          <w:bCs/>
        </w:rPr>
        <w:t>20</w:t>
      </w:r>
      <w:r>
        <w:rPr>
          <w:b/>
          <w:bCs/>
        </w:rPr>
        <w:t>21</w:t>
      </w:r>
      <w:r w:rsidR="00585044">
        <w:t xml:space="preserve"> </w:t>
      </w:r>
      <w:r w:rsidR="00585044">
        <w:tab/>
      </w:r>
      <w:r>
        <w:rPr>
          <w:b/>
        </w:rPr>
        <w:t>Bioinformatics Specialist</w:t>
      </w:r>
      <w:r w:rsidR="0083402B">
        <w:rPr>
          <w:b/>
        </w:rPr>
        <w:t>, Prabhakar Group</w:t>
      </w:r>
    </w:p>
    <w:p w14:paraId="0FB977FD" w14:textId="023A82B9" w:rsidR="00BE0386" w:rsidRPr="00EC2F29" w:rsidRDefault="00990D6D" w:rsidP="00EC2F29">
      <w:pPr>
        <w:tabs>
          <w:tab w:val="left" w:pos="2250"/>
        </w:tabs>
        <w:spacing w:after="0" w:line="240" w:lineRule="auto"/>
        <w:ind w:left="2250"/>
        <w:jc w:val="both"/>
        <w:rPr>
          <w:u w:val="single"/>
        </w:rPr>
      </w:pPr>
      <w:r w:rsidRPr="00EC2F29">
        <w:rPr>
          <w:u w:val="single"/>
        </w:rPr>
        <w:t>Genome Institute of Singapore</w:t>
      </w:r>
      <w:r w:rsidR="001A34FB" w:rsidRPr="00EC2F29">
        <w:rPr>
          <w:u w:val="single"/>
        </w:rPr>
        <w:t xml:space="preserve">, </w:t>
      </w:r>
      <w:r w:rsidRPr="00EC2F29">
        <w:rPr>
          <w:u w:val="single"/>
        </w:rPr>
        <w:t xml:space="preserve">Spatial &amp; </w:t>
      </w:r>
      <w:r w:rsidR="00B168E2">
        <w:rPr>
          <w:u w:val="single"/>
        </w:rPr>
        <w:t>S</w:t>
      </w:r>
      <w:r w:rsidRPr="00EC2F29">
        <w:rPr>
          <w:u w:val="single"/>
        </w:rPr>
        <w:t xml:space="preserve">ingle-cell </w:t>
      </w:r>
      <w:r w:rsidR="00B168E2">
        <w:rPr>
          <w:u w:val="single"/>
        </w:rPr>
        <w:t>S</w:t>
      </w:r>
      <w:r w:rsidRPr="00EC2F29">
        <w:rPr>
          <w:u w:val="single"/>
        </w:rPr>
        <w:t>ystems</w:t>
      </w:r>
      <w:r w:rsidR="001A34FB" w:rsidRPr="00EC2F29">
        <w:rPr>
          <w:u w:val="single"/>
        </w:rPr>
        <w:t xml:space="preserve">, </w:t>
      </w:r>
      <w:r w:rsidRPr="00EC2F29">
        <w:rPr>
          <w:u w:val="single"/>
        </w:rPr>
        <w:t>Singapore</w:t>
      </w:r>
    </w:p>
    <w:p w14:paraId="44CB2F8E" w14:textId="6959E089" w:rsidR="00A54627" w:rsidRPr="003B4301" w:rsidRDefault="00BE0386" w:rsidP="00EC2F29">
      <w:pPr>
        <w:tabs>
          <w:tab w:val="left" w:pos="2250"/>
        </w:tabs>
        <w:spacing w:line="240" w:lineRule="auto"/>
        <w:ind w:left="2251" w:hanging="2251"/>
        <w:jc w:val="both"/>
      </w:pPr>
      <w:r>
        <w:tab/>
      </w:r>
      <w:r w:rsidR="00A54627">
        <w:t>Research topic:</w:t>
      </w:r>
      <w:r w:rsidR="007F77C6">
        <w:t xml:space="preserve"> Methods development for </w:t>
      </w:r>
      <w:r w:rsidR="006B525B">
        <w:t>scRNA-Seq</w:t>
      </w:r>
      <w:r w:rsidR="00CD3963">
        <w:t xml:space="preserve"> data analysis</w:t>
      </w:r>
    </w:p>
    <w:p w14:paraId="1F2F926F" w14:textId="2521D755" w:rsidR="00FA2398" w:rsidRDefault="00C15384" w:rsidP="00EC2F29">
      <w:pPr>
        <w:tabs>
          <w:tab w:val="left" w:pos="2268"/>
        </w:tabs>
        <w:spacing w:after="0" w:line="240" w:lineRule="auto"/>
        <w:jc w:val="both"/>
        <w:rPr>
          <w:b/>
          <w:bCs/>
        </w:rPr>
      </w:pPr>
      <w:r w:rsidRPr="00585044">
        <w:rPr>
          <w:b/>
          <w:bCs/>
        </w:rPr>
        <w:t>20</w:t>
      </w:r>
      <w:r w:rsidR="00B47005">
        <w:rPr>
          <w:b/>
          <w:bCs/>
        </w:rPr>
        <w:t>15</w:t>
      </w:r>
      <w:r w:rsidRPr="00585044">
        <w:rPr>
          <w:b/>
          <w:bCs/>
        </w:rPr>
        <w:t xml:space="preserve"> - 201</w:t>
      </w:r>
      <w:r w:rsidR="00B47005">
        <w:rPr>
          <w:b/>
          <w:bCs/>
        </w:rPr>
        <w:t>6</w:t>
      </w:r>
      <w:r>
        <w:t xml:space="preserve"> </w:t>
      </w:r>
      <w:r w:rsidR="00585044">
        <w:tab/>
      </w:r>
      <w:r w:rsidR="00B47005">
        <w:rPr>
          <w:b/>
          <w:bCs/>
        </w:rPr>
        <w:t>Undergraduate Research</w:t>
      </w:r>
      <w:r w:rsidR="00912507">
        <w:rPr>
          <w:b/>
          <w:bCs/>
        </w:rPr>
        <w:t xml:space="preserve"> Experience on Campus (URECA)</w:t>
      </w:r>
      <w:r w:rsidR="00074ECC">
        <w:rPr>
          <w:b/>
          <w:bCs/>
        </w:rPr>
        <w:t>, Jie Group</w:t>
      </w:r>
    </w:p>
    <w:p w14:paraId="5B930817" w14:textId="24108F0A" w:rsidR="00BE0386" w:rsidRPr="00EC2F29" w:rsidRDefault="00FA2398" w:rsidP="00EC2F29">
      <w:pPr>
        <w:tabs>
          <w:tab w:val="left" w:pos="2268"/>
        </w:tabs>
        <w:spacing w:after="0" w:line="240" w:lineRule="auto"/>
        <w:jc w:val="both"/>
        <w:rPr>
          <w:u w:val="single"/>
        </w:rPr>
      </w:pPr>
      <w:r>
        <w:rPr>
          <w:b/>
          <w:bCs/>
        </w:rPr>
        <w:tab/>
      </w:r>
      <w:r w:rsidR="00995034" w:rsidRPr="00EC2F29">
        <w:rPr>
          <w:u w:val="single"/>
        </w:rPr>
        <w:t>Nanyang Technological University</w:t>
      </w:r>
      <w:r w:rsidR="00066730">
        <w:rPr>
          <w:u w:val="single"/>
        </w:rPr>
        <w:t xml:space="preserve"> (NTU)</w:t>
      </w:r>
      <w:r w:rsidR="001A34FB" w:rsidRPr="00EC2F29">
        <w:rPr>
          <w:u w:val="single"/>
        </w:rPr>
        <w:t xml:space="preserve">, </w:t>
      </w:r>
      <w:r w:rsidR="00995034" w:rsidRPr="00EC2F29">
        <w:rPr>
          <w:u w:val="single"/>
        </w:rPr>
        <w:t>Singapore</w:t>
      </w:r>
    </w:p>
    <w:p w14:paraId="29AF3913" w14:textId="6EA8872A" w:rsidR="00AD1464" w:rsidRDefault="00AD1464" w:rsidP="00EC2F29">
      <w:pPr>
        <w:tabs>
          <w:tab w:val="left" w:pos="2268"/>
        </w:tabs>
        <w:spacing w:line="240" w:lineRule="auto"/>
        <w:ind w:left="2268" w:hanging="2268"/>
        <w:jc w:val="both"/>
      </w:pPr>
      <w:r>
        <w:rPr>
          <w:b/>
          <w:bCs/>
        </w:rPr>
        <w:tab/>
      </w:r>
      <w:r w:rsidRPr="003B4301">
        <w:t>Research topic:</w:t>
      </w:r>
      <w:r>
        <w:rPr>
          <w:b/>
          <w:bCs/>
        </w:rPr>
        <w:t xml:space="preserve"> </w:t>
      </w:r>
      <w:r w:rsidR="00212342">
        <w:t>Mathematical modelling of neuronal calcium signalling</w:t>
      </w:r>
    </w:p>
    <w:p w14:paraId="728A03AD" w14:textId="7DD5FAF5" w:rsidR="00C92F5F" w:rsidRPr="004B6429" w:rsidRDefault="00C92F5F" w:rsidP="00242B18">
      <w:pPr>
        <w:pStyle w:val="Heading2"/>
        <w:spacing w:before="120" w:after="120"/>
      </w:pPr>
      <w:r>
        <w:t>EDUCATION</w:t>
      </w:r>
    </w:p>
    <w:p w14:paraId="33BC0480" w14:textId="5BCE2D9F" w:rsidR="00C92F5F" w:rsidRDefault="00C92F5F" w:rsidP="00EC2F29">
      <w:pPr>
        <w:tabs>
          <w:tab w:val="left" w:pos="2250"/>
        </w:tabs>
        <w:spacing w:after="0" w:line="240" w:lineRule="auto"/>
        <w:jc w:val="both"/>
      </w:pPr>
      <w:r w:rsidRPr="00585044">
        <w:rPr>
          <w:b/>
          <w:bCs/>
        </w:rPr>
        <w:t>20</w:t>
      </w:r>
      <w:r w:rsidR="002D6817">
        <w:rPr>
          <w:b/>
          <w:bCs/>
        </w:rPr>
        <w:t>21</w:t>
      </w:r>
      <w:r w:rsidRPr="00585044">
        <w:rPr>
          <w:b/>
          <w:bCs/>
        </w:rPr>
        <w:t xml:space="preserve"> - </w:t>
      </w:r>
      <w:r w:rsidR="00004008">
        <w:rPr>
          <w:b/>
          <w:bCs/>
        </w:rPr>
        <w:t>2025</w:t>
      </w:r>
      <w:r>
        <w:tab/>
      </w:r>
      <w:r w:rsidR="008E494B">
        <w:rPr>
          <w:b/>
          <w:bCs/>
        </w:rPr>
        <w:t>Docto</w:t>
      </w:r>
      <w:r w:rsidR="009440A2">
        <w:rPr>
          <w:b/>
          <w:bCs/>
        </w:rPr>
        <w:t>r</w:t>
      </w:r>
      <w:r w:rsidR="008E494B">
        <w:rPr>
          <w:b/>
          <w:bCs/>
        </w:rPr>
        <w:t xml:space="preserve"> </w:t>
      </w:r>
      <w:r w:rsidR="009440A2">
        <w:rPr>
          <w:b/>
          <w:bCs/>
        </w:rPr>
        <w:t>of</w:t>
      </w:r>
      <w:r w:rsidR="008E494B">
        <w:rPr>
          <w:b/>
          <w:bCs/>
        </w:rPr>
        <w:t xml:space="preserve"> Philosophy</w:t>
      </w:r>
      <w:r w:rsidRPr="006A1446">
        <w:rPr>
          <w:b/>
          <w:bCs/>
        </w:rPr>
        <w:t xml:space="preserve"> | </w:t>
      </w:r>
      <w:r w:rsidR="00AE217E">
        <w:rPr>
          <w:b/>
          <w:bCs/>
        </w:rPr>
        <w:t xml:space="preserve">Computational </w:t>
      </w:r>
      <w:r w:rsidR="007C74FA">
        <w:rPr>
          <w:b/>
          <w:bCs/>
        </w:rPr>
        <w:t xml:space="preserve">and </w:t>
      </w:r>
      <w:r w:rsidR="00FF3B3D">
        <w:rPr>
          <w:b/>
          <w:bCs/>
        </w:rPr>
        <w:t>S</w:t>
      </w:r>
      <w:r w:rsidR="007C74FA">
        <w:rPr>
          <w:b/>
          <w:bCs/>
        </w:rPr>
        <w:t xml:space="preserve">ystems </w:t>
      </w:r>
      <w:r w:rsidR="00FF3B3D">
        <w:rPr>
          <w:b/>
          <w:bCs/>
        </w:rPr>
        <w:t>B</w:t>
      </w:r>
      <w:r w:rsidR="007C74FA">
        <w:rPr>
          <w:b/>
          <w:bCs/>
        </w:rPr>
        <w:t>iology</w:t>
      </w:r>
    </w:p>
    <w:p w14:paraId="1FCDAF4C" w14:textId="0FB9131E" w:rsidR="00C92F5F" w:rsidRPr="008E7E79" w:rsidRDefault="00C92F5F" w:rsidP="00EC2F29">
      <w:pPr>
        <w:tabs>
          <w:tab w:val="left" w:pos="2250"/>
        </w:tabs>
        <w:spacing w:after="120" w:line="240" w:lineRule="auto"/>
        <w:jc w:val="both"/>
      </w:pPr>
      <w:r>
        <w:rPr>
          <w:b/>
          <w:bCs/>
        </w:rPr>
        <w:tab/>
      </w:r>
      <w:r w:rsidR="00AD3087" w:rsidRPr="00EC2F29">
        <w:rPr>
          <w:u w:val="single"/>
        </w:rPr>
        <w:t xml:space="preserve">European Molecular Biology Laboratory </w:t>
      </w:r>
      <w:r w:rsidR="00BF312B" w:rsidRPr="00EC2F29">
        <w:rPr>
          <w:u w:val="single"/>
        </w:rPr>
        <w:t>&amp;</w:t>
      </w:r>
      <w:r w:rsidR="00AD3087" w:rsidRPr="00EC2F29">
        <w:rPr>
          <w:u w:val="single"/>
        </w:rPr>
        <w:t xml:space="preserve"> Heidelberg University</w:t>
      </w:r>
      <w:r w:rsidR="00D2501A" w:rsidRPr="00EC2F29">
        <w:rPr>
          <w:u w:val="single"/>
        </w:rPr>
        <w:t xml:space="preserve">, </w:t>
      </w:r>
      <w:r w:rsidR="00AD3087" w:rsidRPr="00EC2F29">
        <w:rPr>
          <w:u w:val="single"/>
        </w:rPr>
        <w:t>Germany</w:t>
      </w:r>
    </w:p>
    <w:p w14:paraId="1E1DC16D" w14:textId="1CB2600C" w:rsidR="00C92F5F" w:rsidRDefault="00C92F5F" w:rsidP="00EC2F29">
      <w:pPr>
        <w:tabs>
          <w:tab w:val="left" w:pos="2268"/>
        </w:tabs>
        <w:spacing w:after="0" w:line="240" w:lineRule="auto"/>
        <w:jc w:val="both"/>
      </w:pPr>
      <w:r w:rsidRPr="00585044">
        <w:rPr>
          <w:b/>
          <w:bCs/>
        </w:rPr>
        <w:t>20</w:t>
      </w:r>
      <w:r w:rsidR="0040126C">
        <w:rPr>
          <w:b/>
          <w:bCs/>
        </w:rPr>
        <w:t>14</w:t>
      </w:r>
      <w:r w:rsidRPr="00585044">
        <w:rPr>
          <w:b/>
          <w:bCs/>
        </w:rPr>
        <w:t xml:space="preserve"> - 20</w:t>
      </w:r>
      <w:r w:rsidR="0040126C">
        <w:rPr>
          <w:b/>
          <w:bCs/>
        </w:rPr>
        <w:t>1</w:t>
      </w:r>
      <w:r w:rsidRPr="00585044">
        <w:rPr>
          <w:b/>
          <w:bCs/>
        </w:rPr>
        <w:t>8</w:t>
      </w:r>
      <w:r>
        <w:t xml:space="preserve"> </w:t>
      </w:r>
      <w:r>
        <w:tab/>
      </w:r>
      <w:r w:rsidRPr="008E7E79">
        <w:rPr>
          <w:b/>
          <w:bCs/>
        </w:rPr>
        <w:t xml:space="preserve">Bachelor </w:t>
      </w:r>
      <w:r w:rsidR="0040126C">
        <w:rPr>
          <w:b/>
          <w:bCs/>
        </w:rPr>
        <w:t xml:space="preserve">of Engineering </w:t>
      </w:r>
      <w:r>
        <w:t xml:space="preserve">| </w:t>
      </w:r>
      <w:r w:rsidR="0040126C">
        <w:rPr>
          <w:b/>
          <w:bCs/>
        </w:rPr>
        <w:t xml:space="preserve">Computer Engineering </w:t>
      </w:r>
      <w:r w:rsidRPr="008E7E79">
        <w:rPr>
          <w:b/>
          <w:bCs/>
        </w:rPr>
        <w:t xml:space="preserve">| </w:t>
      </w:r>
      <w:r w:rsidR="0040126C">
        <w:rPr>
          <w:b/>
          <w:bCs/>
        </w:rPr>
        <w:t xml:space="preserve">GPA: </w:t>
      </w:r>
      <w:r w:rsidR="0040126C" w:rsidRPr="00ED65EC">
        <w:rPr>
          <w:b/>
          <w:bCs/>
        </w:rPr>
        <w:t>4.60/5.00</w:t>
      </w:r>
      <w:r>
        <w:t xml:space="preserve"> </w:t>
      </w:r>
    </w:p>
    <w:p w14:paraId="748D6A09" w14:textId="7CCC3C23" w:rsidR="0040126C" w:rsidRPr="00EC2F29" w:rsidRDefault="00C92F5F" w:rsidP="00EC2F29">
      <w:pPr>
        <w:tabs>
          <w:tab w:val="left" w:pos="2268"/>
        </w:tabs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</w:rPr>
        <w:tab/>
      </w:r>
      <w:r w:rsidR="0040126C" w:rsidRPr="00EC2F29">
        <w:rPr>
          <w:u w:val="single"/>
        </w:rPr>
        <w:t>Nanyang Technological University, Singapore</w:t>
      </w:r>
    </w:p>
    <w:p w14:paraId="208314B8" w14:textId="324874F2" w:rsidR="0040126C" w:rsidRPr="006A1446" w:rsidRDefault="0040126C" w:rsidP="00EC2F29">
      <w:pPr>
        <w:tabs>
          <w:tab w:val="left" w:pos="2268"/>
        </w:tabs>
        <w:spacing w:after="0" w:line="240" w:lineRule="auto"/>
        <w:jc w:val="both"/>
      </w:pPr>
      <w:r>
        <w:rPr>
          <w:b/>
          <w:bCs/>
        </w:rPr>
        <w:tab/>
      </w:r>
      <w:r w:rsidR="00152B4E" w:rsidRPr="00EC2F29">
        <w:rPr>
          <w:i/>
          <w:iCs/>
        </w:rPr>
        <w:t xml:space="preserve">Minor in Life Sciences </w:t>
      </w:r>
      <w:r w:rsidR="00152B4E">
        <w:rPr>
          <w:i/>
          <w:iCs/>
        </w:rPr>
        <w:t xml:space="preserve">&amp; </w:t>
      </w:r>
      <w:r w:rsidRPr="00EC2F29">
        <w:rPr>
          <w:i/>
          <w:iCs/>
        </w:rPr>
        <w:t>Minor in Entrepreneurship</w:t>
      </w:r>
    </w:p>
    <w:p w14:paraId="20D44FEF" w14:textId="63B09D3C" w:rsidR="006726F3" w:rsidRPr="006726F3" w:rsidRDefault="00C15384" w:rsidP="00242B18">
      <w:pPr>
        <w:pStyle w:val="Heading2"/>
        <w:spacing w:before="120" w:after="120"/>
      </w:pPr>
      <w:r>
        <w:t>FELLOWSHIPS, HONORS AND AWARDS</w:t>
      </w:r>
    </w:p>
    <w:p w14:paraId="05F23239" w14:textId="1DCD0AB6" w:rsidR="004F067A" w:rsidRPr="004F067A" w:rsidRDefault="004F067A" w:rsidP="00EC2F29">
      <w:pPr>
        <w:pStyle w:val="ListParagraph"/>
        <w:numPr>
          <w:ilvl w:val="0"/>
          <w:numId w:val="2"/>
        </w:numPr>
        <w:tabs>
          <w:tab w:val="left" w:pos="2820"/>
        </w:tabs>
        <w:spacing w:line="240" w:lineRule="auto"/>
        <w:jc w:val="both"/>
        <w:rPr>
          <w:b/>
          <w:bCs/>
        </w:rPr>
      </w:pPr>
      <w:r w:rsidRPr="004F067A">
        <w:rPr>
          <w:b/>
          <w:bCs/>
        </w:rPr>
        <w:t>Small Scale Human Ecosystems Funding Award</w:t>
      </w:r>
      <w:r w:rsidR="008529BD">
        <w:rPr>
          <w:b/>
          <w:bCs/>
        </w:rPr>
        <w:t xml:space="preserve"> </w:t>
      </w:r>
      <w:r w:rsidRPr="004F067A">
        <w:t>|</w:t>
      </w:r>
      <w:r>
        <w:t xml:space="preserve"> EMBL | 2024</w:t>
      </w:r>
    </w:p>
    <w:p w14:paraId="52E29761" w14:textId="7E1BC4D5" w:rsidR="00E95D63" w:rsidRDefault="00A12B9F" w:rsidP="00EC2F29">
      <w:pPr>
        <w:pStyle w:val="ListParagraph"/>
        <w:numPr>
          <w:ilvl w:val="0"/>
          <w:numId w:val="2"/>
        </w:numPr>
        <w:tabs>
          <w:tab w:val="left" w:pos="2820"/>
        </w:tabs>
        <w:spacing w:line="240" w:lineRule="auto"/>
        <w:jc w:val="both"/>
      </w:pPr>
      <w:r>
        <w:rPr>
          <w:b/>
          <w:bCs/>
        </w:rPr>
        <w:t xml:space="preserve">ISMB Fellowship Award </w:t>
      </w:r>
      <w:r w:rsidRPr="00A12B9F">
        <w:t>|</w:t>
      </w:r>
      <w:r>
        <w:rPr>
          <w:b/>
          <w:bCs/>
        </w:rPr>
        <w:t xml:space="preserve"> </w:t>
      </w:r>
      <w:r w:rsidRPr="00A12B9F">
        <w:t>International Society for Computational Biology</w:t>
      </w:r>
      <w:r>
        <w:rPr>
          <w:b/>
          <w:bCs/>
        </w:rPr>
        <w:t xml:space="preserve"> </w:t>
      </w:r>
      <w:r w:rsidRPr="00A12B9F">
        <w:t>|</w:t>
      </w:r>
      <w:r>
        <w:rPr>
          <w:b/>
          <w:bCs/>
        </w:rPr>
        <w:t xml:space="preserve"> </w:t>
      </w:r>
      <w:r w:rsidRPr="00A12B9F">
        <w:t>2020 &amp; 2021</w:t>
      </w:r>
    </w:p>
    <w:p w14:paraId="63B23611" w14:textId="480617C5" w:rsidR="00D85B68" w:rsidRDefault="00D85B68" w:rsidP="00EC2F29">
      <w:pPr>
        <w:pStyle w:val="ListParagraph"/>
        <w:numPr>
          <w:ilvl w:val="0"/>
          <w:numId w:val="2"/>
        </w:numPr>
        <w:tabs>
          <w:tab w:val="left" w:pos="2820"/>
        </w:tabs>
        <w:spacing w:line="240" w:lineRule="auto"/>
        <w:jc w:val="both"/>
      </w:pPr>
      <w:r>
        <w:rPr>
          <w:b/>
          <w:bCs/>
        </w:rPr>
        <w:t>President’s Research Scholar</w:t>
      </w:r>
      <w:r w:rsidR="009E3DC6">
        <w:t xml:space="preserve"> | Nanyang Technological University | 2015</w:t>
      </w:r>
    </w:p>
    <w:p w14:paraId="0EF729F4" w14:textId="77777777" w:rsidR="00194E4B" w:rsidRDefault="00194E4B" w:rsidP="00194E4B">
      <w:pPr>
        <w:pStyle w:val="Heading2"/>
        <w:spacing w:before="120" w:after="120"/>
      </w:pPr>
      <w:r w:rsidRPr="004B6429">
        <w:t>TECHNICAL SKILLS</w:t>
      </w:r>
    </w:p>
    <w:p w14:paraId="3B1130D6" w14:textId="77777777" w:rsidR="00194E4B" w:rsidRPr="00EC2F29" w:rsidRDefault="00194E4B" w:rsidP="00194E4B">
      <w:pPr>
        <w:pStyle w:val="ListParagraph"/>
        <w:numPr>
          <w:ilvl w:val="0"/>
          <w:numId w:val="12"/>
        </w:numPr>
        <w:tabs>
          <w:tab w:val="left" w:pos="567"/>
        </w:tabs>
        <w:spacing w:line="240" w:lineRule="auto"/>
        <w:rPr>
          <w:rFonts w:ascii="Avenir Next" w:hAnsi="Avenir Next" w:cs="Calibri"/>
          <w:szCs w:val="21"/>
          <w:shd w:val="clear" w:color="auto" w:fill="FFFFFF"/>
        </w:rPr>
      </w:pPr>
      <w:r w:rsidRPr="00EC2F29">
        <w:rPr>
          <w:rFonts w:ascii="Avenir Next" w:hAnsi="Avenir Next" w:cs="Calibri"/>
          <w:b/>
          <w:bCs/>
          <w:iCs/>
          <w:szCs w:val="21"/>
          <w:shd w:val="clear" w:color="auto" w:fill="FFFFFF"/>
        </w:rPr>
        <w:t xml:space="preserve">Computational skills: </w:t>
      </w:r>
      <w:r w:rsidRPr="00EC2F29">
        <w:rPr>
          <w:rFonts w:ascii="Avenir Next" w:hAnsi="Avenir Next" w:cs="Calibri"/>
          <w:iCs/>
          <w:szCs w:val="21"/>
          <w:shd w:val="clear" w:color="auto" w:fill="FFFFFF"/>
        </w:rPr>
        <w:t>Fluent in programming (R, Python, Bash), Git administration, server administration, software development, reproducible coding practices (for &gt;10 years).</w:t>
      </w:r>
    </w:p>
    <w:p w14:paraId="1D8B4841" w14:textId="2F87D583" w:rsidR="00194E4B" w:rsidRPr="00EC2F29" w:rsidRDefault="00194E4B" w:rsidP="00194E4B">
      <w:pPr>
        <w:pStyle w:val="ListParagraph"/>
        <w:numPr>
          <w:ilvl w:val="0"/>
          <w:numId w:val="12"/>
        </w:numPr>
        <w:tabs>
          <w:tab w:val="left" w:pos="567"/>
        </w:tabs>
        <w:spacing w:line="240" w:lineRule="auto"/>
        <w:rPr>
          <w:rFonts w:ascii="Avenir Next" w:hAnsi="Avenir Next" w:cs="Calibri"/>
          <w:szCs w:val="21"/>
          <w:shd w:val="clear" w:color="auto" w:fill="FFFFFF"/>
        </w:rPr>
      </w:pPr>
      <w:r w:rsidRPr="00EC2F29">
        <w:rPr>
          <w:rFonts w:ascii="Avenir Next" w:hAnsi="Avenir Next" w:cs="Calibri"/>
          <w:b/>
          <w:bCs/>
          <w:iCs/>
          <w:szCs w:val="21"/>
          <w:shd w:val="clear" w:color="auto" w:fill="FFFFFF"/>
        </w:rPr>
        <w:t>Multi-omics data analysis:</w:t>
      </w:r>
      <w:r w:rsidRPr="00EC2F29">
        <w:rPr>
          <w:rFonts w:ascii="Avenir Next" w:hAnsi="Avenir Next" w:cs="Calibri"/>
          <w:szCs w:val="21"/>
          <w:shd w:val="clear" w:color="auto" w:fill="FFFFFF"/>
        </w:rPr>
        <w:t xml:space="preserve"> </w:t>
      </w:r>
      <w:r w:rsidR="00D67B85" w:rsidRPr="00EC2F29">
        <w:rPr>
          <w:rFonts w:ascii="Avenir Next" w:hAnsi="Avenir Next" w:cs="Calibri"/>
          <w:szCs w:val="21"/>
        </w:rPr>
        <w:t>single-cell RNA-seq and ATAC-seq analysis and methods development</w:t>
      </w:r>
      <w:r w:rsidR="00D67B85">
        <w:rPr>
          <w:rFonts w:ascii="Avenir Next" w:hAnsi="Avenir Next" w:cs="Calibri"/>
          <w:szCs w:val="21"/>
        </w:rPr>
        <w:t xml:space="preserve">, </w:t>
      </w:r>
      <w:r w:rsidR="00D67B85">
        <w:rPr>
          <w:rFonts w:ascii="Avenir Next" w:hAnsi="Avenir Next" w:cs="Calibri"/>
          <w:szCs w:val="21"/>
          <w:shd w:val="clear" w:color="auto" w:fill="FFFFFF"/>
        </w:rPr>
        <w:t xml:space="preserve">high-throughput bulk </w:t>
      </w:r>
      <w:r w:rsidRPr="00EC2F29">
        <w:rPr>
          <w:rFonts w:ascii="Avenir Next" w:hAnsi="Avenir Next" w:cs="Calibri"/>
          <w:szCs w:val="21"/>
          <w:shd w:val="clear" w:color="auto" w:fill="FFFFFF"/>
        </w:rPr>
        <w:t>RNA-seq</w:t>
      </w:r>
      <w:r w:rsidRPr="00EC2F29">
        <w:rPr>
          <w:rFonts w:ascii="Avenir Next" w:hAnsi="Avenir Next" w:cs="Calibri"/>
          <w:szCs w:val="21"/>
        </w:rPr>
        <w:t xml:space="preserve"> analysis, metabolomics analysis</w:t>
      </w:r>
    </w:p>
    <w:p w14:paraId="035F962C" w14:textId="72C43ACA" w:rsidR="00194E4B" w:rsidRPr="00EC2F29" w:rsidRDefault="00194E4B" w:rsidP="00194E4B">
      <w:pPr>
        <w:pStyle w:val="ListParagraph"/>
        <w:numPr>
          <w:ilvl w:val="0"/>
          <w:numId w:val="12"/>
        </w:numPr>
        <w:tabs>
          <w:tab w:val="left" w:pos="567"/>
        </w:tabs>
        <w:spacing w:line="240" w:lineRule="auto"/>
        <w:rPr>
          <w:rFonts w:ascii="Avenir Next" w:hAnsi="Avenir Next" w:cs="Calibri"/>
          <w:szCs w:val="21"/>
          <w:shd w:val="clear" w:color="auto" w:fill="FFFFFF"/>
        </w:rPr>
      </w:pPr>
      <w:r w:rsidRPr="00EC2F29">
        <w:rPr>
          <w:rFonts w:ascii="Avenir Next" w:hAnsi="Avenir Next" w:cs="Calibri"/>
          <w:b/>
          <w:bCs/>
          <w:iCs/>
          <w:szCs w:val="21"/>
          <w:shd w:val="clear" w:color="auto" w:fill="FFFFFF"/>
        </w:rPr>
        <w:t xml:space="preserve">Mouse handling (including in germ-free and BSL2 conditions): </w:t>
      </w:r>
      <w:r w:rsidRPr="00EC2F29">
        <w:rPr>
          <w:rFonts w:ascii="Avenir Next" w:hAnsi="Avenir Next" w:cs="Calibri"/>
          <w:iCs/>
          <w:szCs w:val="21"/>
          <w:shd w:val="clear" w:color="auto" w:fill="FFFFFF"/>
        </w:rPr>
        <w:t xml:space="preserve">administering oral gavage, IP injections, </w:t>
      </w:r>
      <w:r w:rsidR="00516D03">
        <w:rPr>
          <w:rFonts w:ascii="Avenir Next" w:hAnsi="Avenir Next" w:cs="Calibri"/>
          <w:iCs/>
          <w:szCs w:val="21"/>
          <w:shd w:val="clear" w:color="auto" w:fill="FFFFFF"/>
        </w:rPr>
        <w:t>dissecting</w:t>
      </w:r>
      <w:r w:rsidRPr="00EC2F29">
        <w:rPr>
          <w:rFonts w:ascii="Avenir Next" w:hAnsi="Avenir Next" w:cs="Calibri"/>
          <w:iCs/>
          <w:szCs w:val="21"/>
          <w:shd w:val="clear" w:color="auto" w:fill="FFFFFF"/>
        </w:rPr>
        <w:t xml:space="preserve"> various tissue samples including blood, </w:t>
      </w:r>
      <w:r>
        <w:rPr>
          <w:rFonts w:ascii="Avenir Next" w:hAnsi="Avenir Next" w:cs="Calibri"/>
          <w:iCs/>
          <w:szCs w:val="21"/>
          <w:shd w:val="clear" w:color="auto" w:fill="FFFFFF"/>
        </w:rPr>
        <w:t>liver,</w:t>
      </w:r>
      <w:r w:rsidR="005A20DF">
        <w:rPr>
          <w:rFonts w:ascii="Avenir Next" w:hAnsi="Avenir Next" w:cs="Calibri"/>
          <w:iCs/>
          <w:szCs w:val="21"/>
          <w:shd w:val="clear" w:color="auto" w:fill="FFFFFF"/>
        </w:rPr>
        <w:t xml:space="preserve"> heart,</w:t>
      </w:r>
      <w:r>
        <w:rPr>
          <w:rFonts w:ascii="Avenir Next" w:hAnsi="Avenir Next" w:cs="Calibri"/>
          <w:iCs/>
          <w:szCs w:val="21"/>
          <w:shd w:val="clear" w:color="auto" w:fill="FFFFFF"/>
        </w:rPr>
        <w:t xml:space="preserve"> </w:t>
      </w:r>
      <w:r w:rsidRPr="00EC2F29">
        <w:rPr>
          <w:rFonts w:ascii="Avenir Next" w:hAnsi="Avenir Next" w:cs="Calibri"/>
          <w:iCs/>
          <w:szCs w:val="21"/>
          <w:shd w:val="clear" w:color="auto" w:fill="FFFFFF"/>
        </w:rPr>
        <w:t>testis, &amp; sperm.</w:t>
      </w:r>
    </w:p>
    <w:p w14:paraId="0510BE13" w14:textId="5A4D0FD7" w:rsidR="00194E4B" w:rsidRPr="00EC2F29" w:rsidRDefault="00194E4B" w:rsidP="00194E4B">
      <w:pPr>
        <w:pStyle w:val="ListParagraph"/>
        <w:numPr>
          <w:ilvl w:val="0"/>
          <w:numId w:val="12"/>
        </w:numPr>
        <w:tabs>
          <w:tab w:val="left" w:pos="567"/>
        </w:tabs>
        <w:spacing w:line="240" w:lineRule="auto"/>
        <w:rPr>
          <w:rFonts w:ascii="Avenir Next" w:hAnsi="Avenir Next" w:cs="Calibri"/>
          <w:szCs w:val="21"/>
          <w:shd w:val="clear" w:color="auto" w:fill="FFFFFF"/>
        </w:rPr>
      </w:pPr>
      <w:r w:rsidRPr="00EC2F29">
        <w:rPr>
          <w:rFonts w:ascii="Avenir Next" w:hAnsi="Avenir Next" w:cs="Calibri"/>
          <w:b/>
          <w:bCs/>
          <w:iCs/>
          <w:szCs w:val="21"/>
          <w:shd w:val="clear" w:color="auto" w:fill="FFFFFF"/>
        </w:rPr>
        <w:t>Molecular lab techniques:</w:t>
      </w:r>
      <w:r w:rsidRPr="00EC2F29">
        <w:rPr>
          <w:rFonts w:ascii="Avenir Next" w:hAnsi="Avenir Next" w:cs="Calibri"/>
          <w:szCs w:val="21"/>
          <w:shd w:val="clear" w:color="auto" w:fill="FFFFFF"/>
        </w:rPr>
        <w:t xml:space="preserve"> 10x Genomics single-cell multiome, </w:t>
      </w:r>
      <w:r w:rsidR="000052D5">
        <w:rPr>
          <w:rFonts w:ascii="Avenir Next" w:hAnsi="Avenir Next" w:cs="Calibri"/>
          <w:szCs w:val="21"/>
          <w:shd w:val="clear" w:color="auto" w:fill="FFFFFF"/>
        </w:rPr>
        <w:t>sample prep for</w:t>
      </w:r>
      <w:r w:rsidRPr="00EC2F29">
        <w:rPr>
          <w:rFonts w:ascii="Avenir Next" w:hAnsi="Avenir Next" w:cs="Calibri"/>
          <w:szCs w:val="21"/>
          <w:shd w:val="clear" w:color="auto" w:fill="FFFFFF"/>
        </w:rPr>
        <w:t xml:space="preserve"> transcriptomics &amp; metabolomic</w:t>
      </w:r>
      <w:r w:rsidR="005B121C">
        <w:rPr>
          <w:rFonts w:ascii="Avenir Next" w:hAnsi="Avenir Next" w:cs="Calibri"/>
          <w:szCs w:val="21"/>
          <w:shd w:val="clear" w:color="auto" w:fill="FFFFFF"/>
        </w:rPr>
        <w:t>s</w:t>
      </w:r>
      <w:r w:rsidRPr="00EC2F29">
        <w:rPr>
          <w:rFonts w:ascii="Avenir Next" w:hAnsi="Avenir Next" w:cs="Calibri"/>
          <w:szCs w:val="21"/>
          <w:shd w:val="clear" w:color="auto" w:fill="FFFFFF"/>
        </w:rPr>
        <w:t>, FACS sorting cells from fresh tissue, basic microscopy.</w:t>
      </w:r>
    </w:p>
    <w:p w14:paraId="6E589932" w14:textId="77777777" w:rsidR="00194E4B" w:rsidRPr="00EC2F29" w:rsidRDefault="00194E4B" w:rsidP="00194E4B">
      <w:pPr>
        <w:pStyle w:val="ListParagraph"/>
        <w:numPr>
          <w:ilvl w:val="0"/>
          <w:numId w:val="12"/>
        </w:numPr>
        <w:tabs>
          <w:tab w:val="left" w:pos="567"/>
        </w:tabs>
        <w:spacing w:line="240" w:lineRule="auto"/>
        <w:rPr>
          <w:rFonts w:ascii="Avenir Next" w:hAnsi="Avenir Next" w:cs="Calibri"/>
          <w:szCs w:val="21"/>
          <w:shd w:val="clear" w:color="auto" w:fill="FFFFFF"/>
        </w:rPr>
      </w:pPr>
      <w:r w:rsidRPr="00EC2F29">
        <w:rPr>
          <w:rFonts w:ascii="Avenir Next" w:hAnsi="Avenir Next" w:cs="Calibri"/>
          <w:b/>
          <w:bCs/>
          <w:iCs/>
          <w:szCs w:val="21"/>
          <w:shd w:val="clear" w:color="auto" w:fill="FFFFFF"/>
        </w:rPr>
        <w:t>Scientific writing:</w:t>
      </w:r>
      <w:r w:rsidRPr="00EC2F29">
        <w:rPr>
          <w:rFonts w:ascii="Avenir Next" w:hAnsi="Avenir Next" w:cs="Calibri"/>
          <w:b/>
          <w:bCs/>
          <w:szCs w:val="21"/>
          <w:shd w:val="clear" w:color="auto" w:fill="FFFFFF"/>
        </w:rPr>
        <w:t xml:space="preserve"> </w:t>
      </w:r>
      <w:r w:rsidRPr="00EC2F29">
        <w:rPr>
          <w:rFonts w:ascii="Avenir Next" w:hAnsi="Avenir Next" w:cs="Calibri"/>
          <w:szCs w:val="21"/>
          <w:shd w:val="clear" w:color="auto" w:fill="FFFFFF"/>
        </w:rPr>
        <w:t>brought in over 40.000 € in research funding for my PhD project, highlighted preprints as part of preLights.</w:t>
      </w:r>
    </w:p>
    <w:p w14:paraId="34C96E77" w14:textId="41375EC5" w:rsidR="00C15384" w:rsidRDefault="00D137FB" w:rsidP="00242B18">
      <w:pPr>
        <w:pStyle w:val="Heading2"/>
        <w:spacing w:before="120" w:after="120"/>
      </w:pPr>
      <w:r>
        <w:lastRenderedPageBreak/>
        <w:t>SCIENTIFIC PRESENTATIONS</w:t>
      </w:r>
    </w:p>
    <w:p w14:paraId="48BC2DF6" w14:textId="79E18BE9" w:rsidR="00B228BA" w:rsidRPr="00B228BA" w:rsidRDefault="00B228BA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>
        <w:rPr>
          <w:b/>
        </w:rPr>
        <w:t xml:space="preserve">Selected </w:t>
      </w:r>
      <w:r w:rsidRPr="00E95D63">
        <w:rPr>
          <w:b/>
        </w:rPr>
        <w:t>speaker</w:t>
      </w:r>
      <w:r>
        <w:t xml:space="preserve"> at </w:t>
      </w:r>
      <w:r>
        <w:rPr>
          <w:b/>
          <w:bCs/>
        </w:rPr>
        <w:t>Gordon Research Seminar</w:t>
      </w:r>
      <w:r w:rsidRPr="00A66AC6">
        <w:t xml:space="preserve">, </w:t>
      </w:r>
      <w:r>
        <w:t>“</w:t>
      </w:r>
      <w:r w:rsidR="00F77E5C">
        <w:t>Mechanisms of Epigenetic Inheritance</w:t>
      </w:r>
      <w:r>
        <w:t>”, August 2025, Barcelona, Spain.</w:t>
      </w:r>
    </w:p>
    <w:p w14:paraId="7E1FFA23" w14:textId="1D686374" w:rsidR="007C04CE" w:rsidRPr="00EC2F29" w:rsidRDefault="007C04CE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>
        <w:rPr>
          <w:b/>
        </w:rPr>
        <w:t xml:space="preserve">Invited </w:t>
      </w:r>
      <w:r w:rsidRPr="00E95D63">
        <w:rPr>
          <w:b/>
        </w:rPr>
        <w:t>speaker</w:t>
      </w:r>
      <w:r>
        <w:t xml:space="preserve"> at</w:t>
      </w:r>
      <w:r w:rsidR="00474CE2">
        <w:t xml:space="preserve"> </w:t>
      </w:r>
      <w:r w:rsidR="00193582">
        <w:rPr>
          <w:b/>
          <w:bCs/>
        </w:rPr>
        <w:t>University of Cambridge</w:t>
      </w:r>
      <w:r w:rsidRPr="00A66AC6">
        <w:t xml:space="preserve">, </w:t>
      </w:r>
      <w:r>
        <w:t>“</w:t>
      </w:r>
      <w:r w:rsidR="00EC2F29">
        <w:t>Modelling microbiome-mediated epigenetic inheritance of disease risk</w:t>
      </w:r>
      <w:r>
        <w:t xml:space="preserve">”, </w:t>
      </w:r>
      <w:r w:rsidR="00BA6843">
        <w:t>March</w:t>
      </w:r>
      <w:r>
        <w:t xml:space="preserve"> 2025, </w:t>
      </w:r>
      <w:r w:rsidR="00BA6843">
        <w:t xml:space="preserve">Cambridge, </w:t>
      </w:r>
      <w:r w:rsidR="0075462F">
        <w:t>United Kingdom</w:t>
      </w:r>
      <w:r>
        <w:t>.</w:t>
      </w:r>
    </w:p>
    <w:p w14:paraId="4420FB96" w14:textId="4B3BF939" w:rsidR="00182C43" w:rsidRPr="00182C43" w:rsidRDefault="00182C43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>
        <w:rPr>
          <w:b/>
        </w:rPr>
        <w:t xml:space="preserve">Invited </w:t>
      </w:r>
      <w:r w:rsidRPr="00E95D63">
        <w:rPr>
          <w:b/>
        </w:rPr>
        <w:t>speaker</w:t>
      </w:r>
      <w:r>
        <w:t xml:space="preserve"> at </w:t>
      </w:r>
      <w:r w:rsidRPr="00A66AC6">
        <w:rPr>
          <w:b/>
          <w:bCs/>
        </w:rPr>
        <w:t>Ind</w:t>
      </w:r>
      <w:r>
        <w:rPr>
          <w:b/>
          <w:bCs/>
        </w:rPr>
        <w:t>ian Institute of Science</w:t>
      </w:r>
      <w:r w:rsidRPr="00A66AC6">
        <w:t xml:space="preserve">, </w:t>
      </w:r>
      <w:r>
        <w:t xml:space="preserve">“Embryonic signatures of intergenerational inheritance across paternal environments and genetic backgrounds”, </w:t>
      </w:r>
      <w:r w:rsidR="007A3FA1">
        <w:t>January 2025</w:t>
      </w:r>
      <w:r>
        <w:t xml:space="preserve">, </w:t>
      </w:r>
      <w:r w:rsidR="00AF38DC">
        <w:t>Bengaluru</w:t>
      </w:r>
      <w:r>
        <w:t>, India.</w:t>
      </w:r>
    </w:p>
    <w:p w14:paraId="3ABDD203" w14:textId="13050F19" w:rsidR="00E95D63" w:rsidRDefault="00C15384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 w:rsidRPr="00E95D63">
        <w:rPr>
          <w:b/>
        </w:rPr>
        <w:t>Selected speaker</w:t>
      </w:r>
      <w:r>
        <w:t xml:space="preserve"> </w:t>
      </w:r>
      <w:r w:rsidR="00A81F01">
        <w:t>for</w:t>
      </w:r>
      <w:r>
        <w:t xml:space="preserve"> </w:t>
      </w:r>
      <w:r w:rsidR="00433448">
        <w:rPr>
          <w:b/>
        </w:rPr>
        <w:t>Workshop: From DNA to Phenotype: Epigenetic Mechanisms in Resilience and Adaptation</w:t>
      </w:r>
      <w:r w:rsidR="005705F4">
        <w:rPr>
          <w:b/>
        </w:rPr>
        <w:t xml:space="preserve">, </w:t>
      </w:r>
      <w:r w:rsidR="00433448">
        <w:rPr>
          <w:bCs/>
        </w:rPr>
        <w:t xml:space="preserve">“Why your father’s </w:t>
      </w:r>
      <w:proofErr w:type="gramStart"/>
      <w:r w:rsidR="00433448">
        <w:rPr>
          <w:bCs/>
        </w:rPr>
        <w:t>microbes</w:t>
      </w:r>
      <w:proofErr w:type="gramEnd"/>
      <w:r w:rsidR="00433448">
        <w:rPr>
          <w:bCs/>
        </w:rPr>
        <w:t xml:space="preserve"> matter: Intergenerational effects of gut-germline communication”</w:t>
      </w:r>
      <w:r>
        <w:t xml:space="preserve">, </w:t>
      </w:r>
      <w:r w:rsidR="00433448">
        <w:t>October 2024</w:t>
      </w:r>
      <w:r>
        <w:t xml:space="preserve">, </w:t>
      </w:r>
      <w:r w:rsidR="00433448">
        <w:t>Baeza, Spain</w:t>
      </w:r>
      <w:r w:rsidR="003B6A18">
        <w:t>.</w:t>
      </w:r>
    </w:p>
    <w:p w14:paraId="7E585F9B" w14:textId="119F590B" w:rsidR="00A66AC6" w:rsidRDefault="00A66AC6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>
        <w:rPr>
          <w:b/>
        </w:rPr>
        <w:t xml:space="preserve">Invited </w:t>
      </w:r>
      <w:r w:rsidRPr="00E95D63">
        <w:rPr>
          <w:b/>
        </w:rPr>
        <w:t>speaker</w:t>
      </w:r>
      <w:r>
        <w:t xml:space="preserve"> at </w:t>
      </w:r>
      <w:r w:rsidRPr="00A66AC6">
        <w:rPr>
          <w:b/>
          <w:bCs/>
        </w:rPr>
        <w:t>Ind</w:t>
      </w:r>
      <w:r>
        <w:rPr>
          <w:b/>
          <w:bCs/>
        </w:rPr>
        <w:t>ian Institute for Science, Education and Research (IISER)</w:t>
      </w:r>
      <w:r w:rsidR="00922EB2">
        <w:rPr>
          <w:b/>
          <w:bCs/>
        </w:rPr>
        <w:t xml:space="preserve"> Pune</w:t>
      </w:r>
      <w:r w:rsidRPr="00A66AC6">
        <w:t xml:space="preserve">, </w:t>
      </w:r>
      <w:r>
        <w:t>“</w:t>
      </w:r>
      <w:r w:rsidRPr="00A66AC6">
        <w:t>The mammalian gut-germline axis and its impact on offspring outcome</w:t>
      </w:r>
      <w:r>
        <w:t>”</w:t>
      </w:r>
      <w:r w:rsidR="00873DCF">
        <w:t>, December 2023, India.</w:t>
      </w:r>
    </w:p>
    <w:p w14:paraId="06734A9C" w14:textId="27869E5B" w:rsidR="00471458" w:rsidRPr="00471458" w:rsidRDefault="00471458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 w:rsidRPr="00E95D63">
        <w:rPr>
          <w:b/>
        </w:rPr>
        <w:t>Selected speaker</w:t>
      </w:r>
      <w:r>
        <w:t xml:space="preserve"> </w:t>
      </w:r>
      <w:r w:rsidR="00FD5DB6">
        <w:t>for</w:t>
      </w:r>
      <w:r>
        <w:t xml:space="preserve"> </w:t>
      </w:r>
      <w:r>
        <w:rPr>
          <w:b/>
          <w:bCs/>
        </w:rPr>
        <w:t>Human Cell Atlas Asia</w:t>
      </w:r>
      <w:r>
        <w:t>, “</w:t>
      </w:r>
      <w:r w:rsidR="00666509">
        <w:t>DUBStepR is a scalable correlation-based feature selection method for accurately clustering single-cell data”, October 2020 [Virtual].</w:t>
      </w:r>
    </w:p>
    <w:p w14:paraId="4B1F33FA" w14:textId="7275D0C3" w:rsidR="004875CC" w:rsidRDefault="00BC2CB4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 w:rsidRPr="00E95D63">
        <w:rPr>
          <w:b/>
        </w:rPr>
        <w:t>Selected speaker</w:t>
      </w:r>
      <w:r>
        <w:t xml:space="preserve"> </w:t>
      </w:r>
      <w:r w:rsidR="00FD5DB6">
        <w:t>for</w:t>
      </w:r>
      <w:r>
        <w:t xml:space="preserve"> </w:t>
      </w:r>
      <w:r w:rsidR="006A3AA5">
        <w:rPr>
          <w:b/>
          <w:bCs/>
        </w:rPr>
        <w:t>Single Cell Analyses Meeting</w:t>
      </w:r>
      <w:r w:rsidR="006A3AA5">
        <w:t>, “scConsensus: combining supervised and unsupervised clustering for cell type identification in single-cell RNA sequencing data”, November 2019, Cold Spring Harbor Laboratory, New York</w:t>
      </w:r>
      <w:r w:rsidR="00A12E37">
        <w:t>, USA</w:t>
      </w:r>
      <w:r w:rsidR="006A3AA5">
        <w:t>.</w:t>
      </w:r>
    </w:p>
    <w:p w14:paraId="3E04480A" w14:textId="2CD6C286" w:rsidR="00C15384" w:rsidRDefault="00C15384" w:rsidP="00EC2F29">
      <w:pPr>
        <w:pStyle w:val="ListParagraph"/>
        <w:numPr>
          <w:ilvl w:val="0"/>
          <w:numId w:val="3"/>
        </w:numPr>
        <w:tabs>
          <w:tab w:val="left" w:pos="2820"/>
        </w:tabs>
        <w:spacing w:line="240" w:lineRule="auto"/>
        <w:jc w:val="both"/>
      </w:pPr>
      <w:r w:rsidRPr="00E95D63">
        <w:rPr>
          <w:b/>
        </w:rPr>
        <w:t>Selected speaker</w:t>
      </w:r>
      <w:r>
        <w:t xml:space="preserve"> </w:t>
      </w:r>
      <w:r w:rsidR="00FD5DB6">
        <w:t>for</w:t>
      </w:r>
      <w:r w:rsidR="009A010A">
        <w:t xml:space="preserve"> </w:t>
      </w:r>
      <w:r w:rsidR="009A010A" w:rsidRPr="00630925">
        <w:rPr>
          <w:b/>
          <w:bCs/>
        </w:rPr>
        <w:t>Asia-Pacific Bioinformatics Conference</w:t>
      </w:r>
      <w:r>
        <w:t xml:space="preserve">, </w:t>
      </w:r>
      <w:r w:rsidR="00630925">
        <w:t>“Composite mathematical modelling of calcium signalling behind neuronal cell death in Alzheimer’s disease”</w:t>
      </w:r>
      <w:r w:rsidR="005705F4">
        <w:t xml:space="preserve">, </w:t>
      </w:r>
      <w:r w:rsidR="009A010A">
        <w:t>April 2018</w:t>
      </w:r>
      <w:r w:rsidR="005705F4">
        <w:t xml:space="preserve">, </w:t>
      </w:r>
      <w:r w:rsidR="009A010A">
        <w:t>Yokohama</w:t>
      </w:r>
      <w:r w:rsidR="005705F4">
        <w:t xml:space="preserve">, </w:t>
      </w:r>
      <w:r w:rsidR="009A010A">
        <w:t>Japan</w:t>
      </w:r>
      <w:r w:rsidR="005705F4">
        <w:t>.</w:t>
      </w:r>
    </w:p>
    <w:p w14:paraId="1F89393D" w14:textId="5DC6E5E7" w:rsidR="00C15384" w:rsidRDefault="00C92F5F" w:rsidP="00242B18">
      <w:pPr>
        <w:pStyle w:val="Heading2"/>
        <w:spacing w:before="120" w:after="120"/>
      </w:pPr>
      <w:r>
        <w:t>TEACHING AND SUPERVISION</w:t>
      </w:r>
    </w:p>
    <w:p w14:paraId="4F2E490D" w14:textId="56D4E4EF" w:rsidR="00E95D63" w:rsidRDefault="00A950DB" w:rsidP="00EC2F29">
      <w:pPr>
        <w:pStyle w:val="ListParagraph"/>
        <w:numPr>
          <w:ilvl w:val="0"/>
          <w:numId w:val="4"/>
        </w:numPr>
        <w:tabs>
          <w:tab w:val="left" w:pos="2820"/>
        </w:tabs>
        <w:spacing w:line="240" w:lineRule="auto"/>
        <w:jc w:val="both"/>
      </w:pPr>
      <w:r>
        <w:rPr>
          <w:b/>
        </w:rPr>
        <w:t>Invited Lecturer</w:t>
      </w:r>
      <w:r w:rsidR="00C15384">
        <w:t xml:space="preserve"> at</w:t>
      </w:r>
      <w:r>
        <w:t xml:space="preserve"> the</w:t>
      </w:r>
      <w:r w:rsidR="00C15384">
        <w:t xml:space="preserve"> </w:t>
      </w:r>
      <w:r w:rsidRPr="00A950DB">
        <w:rPr>
          <w:b/>
          <w:bCs/>
        </w:rPr>
        <w:t>Sapienza University</w:t>
      </w:r>
      <w:r>
        <w:rPr>
          <w:b/>
          <w:bCs/>
        </w:rPr>
        <w:t xml:space="preserve"> of Rome, </w:t>
      </w:r>
      <w:r w:rsidR="00A009C2">
        <w:t xml:space="preserve">as part of the Master’s course </w:t>
      </w:r>
      <w:r w:rsidR="00117F8D">
        <w:t xml:space="preserve">titled </w:t>
      </w:r>
      <w:r w:rsidRPr="00A950DB">
        <w:t>“</w:t>
      </w:r>
      <w:r w:rsidR="00A009C2">
        <w:t xml:space="preserve">Computational </w:t>
      </w:r>
      <w:r>
        <w:t>Methods in Biology”, December 2024, Rome, Italy</w:t>
      </w:r>
      <w:r w:rsidR="00E8763D">
        <w:t>.</w:t>
      </w:r>
    </w:p>
    <w:p w14:paraId="48AAEA83" w14:textId="068CA525" w:rsidR="00E95D63" w:rsidRDefault="00C15384" w:rsidP="00EC2F29">
      <w:pPr>
        <w:pStyle w:val="ListParagraph"/>
        <w:numPr>
          <w:ilvl w:val="0"/>
          <w:numId w:val="4"/>
        </w:numPr>
        <w:tabs>
          <w:tab w:val="left" w:pos="2820"/>
        </w:tabs>
        <w:spacing w:line="240" w:lineRule="auto"/>
        <w:jc w:val="both"/>
      </w:pPr>
      <w:r w:rsidRPr="00E95D63">
        <w:rPr>
          <w:b/>
        </w:rPr>
        <w:t>Instructor</w:t>
      </w:r>
      <w:r>
        <w:t xml:space="preserve"> </w:t>
      </w:r>
      <w:r w:rsidR="007479D9">
        <w:t>at</w:t>
      </w:r>
      <w:r>
        <w:t xml:space="preserve"> </w:t>
      </w:r>
      <w:r w:rsidR="007C01E4" w:rsidRPr="007C01E4">
        <w:rPr>
          <w:b/>
          <w:bCs/>
        </w:rPr>
        <w:t>EMBL Rome Bioinformatics Community</w:t>
      </w:r>
      <w:r w:rsidR="007C01E4" w:rsidRPr="007C01E4">
        <w:t xml:space="preserve">, </w:t>
      </w:r>
      <w:r w:rsidR="007C01E4">
        <w:t>“</w:t>
      </w:r>
      <w:r w:rsidR="00CE1E9A">
        <w:t>The mathematics behind</w:t>
      </w:r>
      <w:r w:rsidR="007C01E4">
        <w:t xml:space="preserve"> high-dimensional omics data analysis”, </w:t>
      </w:r>
      <w:r w:rsidR="00BD6818">
        <w:t>February-July 2024</w:t>
      </w:r>
      <w:r w:rsidR="005148C4">
        <w:t xml:space="preserve"> &amp; </w:t>
      </w:r>
      <w:r w:rsidR="006A472C">
        <w:t>April</w:t>
      </w:r>
      <w:r w:rsidR="005148C4">
        <w:t>-July 2025</w:t>
      </w:r>
      <w:r w:rsidR="00BD6818">
        <w:t>, Rome, Italy</w:t>
      </w:r>
      <w:r w:rsidR="001C0A52">
        <w:t>.</w:t>
      </w:r>
    </w:p>
    <w:p w14:paraId="0EA69B9A" w14:textId="2C65028D" w:rsidR="00E95D63" w:rsidRDefault="001C0A52" w:rsidP="00EC2F29">
      <w:pPr>
        <w:pStyle w:val="ListParagraph"/>
        <w:numPr>
          <w:ilvl w:val="0"/>
          <w:numId w:val="4"/>
        </w:numPr>
        <w:tabs>
          <w:tab w:val="left" w:pos="2820"/>
        </w:tabs>
        <w:spacing w:line="240" w:lineRule="auto"/>
        <w:jc w:val="both"/>
      </w:pPr>
      <w:r>
        <w:rPr>
          <w:b/>
        </w:rPr>
        <w:t>Mentor</w:t>
      </w:r>
      <w:r w:rsidRPr="00E95D63">
        <w:rPr>
          <w:b/>
        </w:rPr>
        <w:t xml:space="preserve"> </w:t>
      </w:r>
      <w:r w:rsidR="00C15384" w:rsidRPr="00E95D63">
        <w:rPr>
          <w:b/>
        </w:rPr>
        <w:t>and supervisor</w:t>
      </w:r>
      <w:r w:rsidR="00C15384">
        <w:t xml:space="preserve"> </w:t>
      </w:r>
      <w:r w:rsidR="008E7E70">
        <w:t xml:space="preserve">for </w:t>
      </w:r>
      <w:r w:rsidR="001863CA">
        <w:t>t</w:t>
      </w:r>
      <w:r w:rsidR="00C15384">
        <w:t>wo master students (</w:t>
      </w:r>
      <w:r w:rsidR="001863CA">
        <w:t>Kunal Mishra</w:t>
      </w:r>
      <w:r w:rsidR="009F2110">
        <w:t xml:space="preserve"> and </w:t>
      </w:r>
      <w:r w:rsidR="001863CA">
        <w:t>Jinyu Park</w:t>
      </w:r>
      <w:r w:rsidR="00C15384">
        <w:t>)</w:t>
      </w:r>
      <w:r>
        <w:t xml:space="preserve"> during my</w:t>
      </w:r>
      <w:r w:rsidR="00620D00">
        <w:t xml:space="preserve"> appointment at Genome Institute of Singapore</w:t>
      </w:r>
      <w:r w:rsidR="009F2110">
        <w:t>.</w:t>
      </w:r>
      <w:r w:rsidR="00C15384">
        <w:t xml:space="preserve"> </w:t>
      </w:r>
      <w:r w:rsidR="00F96F30">
        <w:t xml:space="preserve">Both </w:t>
      </w:r>
      <w:r>
        <w:t xml:space="preserve">master students are </w:t>
      </w:r>
      <w:r w:rsidR="00EF2AC2">
        <w:t xml:space="preserve">co-authors on </w:t>
      </w:r>
      <w:r w:rsidR="00D131DD">
        <w:t>my</w:t>
      </w:r>
      <w:r w:rsidR="00EF2AC2">
        <w:t xml:space="preserve"> publications and are </w:t>
      </w:r>
      <w:r>
        <w:t>currently enrolled in PhD programmes</w:t>
      </w:r>
      <w:r w:rsidR="00F96F30">
        <w:t>.</w:t>
      </w:r>
    </w:p>
    <w:p w14:paraId="191A708D" w14:textId="2E1611A4" w:rsidR="00C15384" w:rsidRDefault="003C6E6A" w:rsidP="00242B18">
      <w:pPr>
        <w:pStyle w:val="Heading2"/>
        <w:spacing w:before="120" w:after="120"/>
      </w:pPr>
      <w:r w:rsidRPr="000E78C1">
        <w:t>SCIENTIFIC SERVICE</w:t>
      </w:r>
    </w:p>
    <w:p w14:paraId="2AF33BAF" w14:textId="3A1FAF5E" w:rsidR="003C6E6A" w:rsidRPr="003B4301" w:rsidRDefault="003C6E6A" w:rsidP="00EC2F29">
      <w:pPr>
        <w:pStyle w:val="ListParagraph"/>
        <w:numPr>
          <w:ilvl w:val="0"/>
          <w:numId w:val="5"/>
        </w:numPr>
        <w:tabs>
          <w:tab w:val="left" w:pos="2820"/>
        </w:tabs>
        <w:spacing w:line="240" w:lineRule="auto"/>
        <w:jc w:val="both"/>
      </w:pPr>
      <w:r w:rsidRPr="00F5746A">
        <w:rPr>
          <w:b/>
        </w:rPr>
        <w:t xml:space="preserve">EMBL </w:t>
      </w:r>
      <w:r w:rsidR="008C1B40">
        <w:rPr>
          <w:b/>
        </w:rPr>
        <w:t>Pre</w:t>
      </w:r>
      <w:r w:rsidRPr="00F5746A">
        <w:rPr>
          <w:b/>
        </w:rPr>
        <w:t>doc representative</w:t>
      </w:r>
      <w:r>
        <w:t xml:space="preserve"> of the </w:t>
      </w:r>
      <w:r w:rsidR="008C1B40">
        <w:t xml:space="preserve">Rome </w:t>
      </w:r>
      <w:r>
        <w:t>Unit, 20</w:t>
      </w:r>
      <w:r w:rsidR="008C1B40">
        <w:t>22</w:t>
      </w:r>
      <w:r>
        <w:t>-20</w:t>
      </w:r>
      <w:r w:rsidR="008C1B40">
        <w:t>24</w:t>
      </w:r>
      <w:r>
        <w:t>.</w:t>
      </w:r>
    </w:p>
    <w:p w14:paraId="25219E49" w14:textId="6C978250" w:rsidR="00F75A1D" w:rsidRDefault="002231AE" w:rsidP="00EC2F29">
      <w:pPr>
        <w:pStyle w:val="ListParagraph"/>
        <w:numPr>
          <w:ilvl w:val="0"/>
          <w:numId w:val="5"/>
        </w:numPr>
        <w:tabs>
          <w:tab w:val="left" w:pos="2820"/>
        </w:tabs>
        <w:spacing w:line="240" w:lineRule="auto"/>
        <w:jc w:val="both"/>
      </w:pPr>
      <w:r>
        <w:rPr>
          <w:b/>
        </w:rPr>
        <w:t>Lead o</w:t>
      </w:r>
      <w:r w:rsidR="00C15384" w:rsidRPr="00F75A1D">
        <w:rPr>
          <w:b/>
        </w:rPr>
        <w:t xml:space="preserve">rganizer </w:t>
      </w:r>
      <w:r w:rsidR="00C15384">
        <w:t xml:space="preserve">of the </w:t>
      </w:r>
      <w:r w:rsidR="00B6481D">
        <w:rPr>
          <w:b/>
        </w:rPr>
        <w:t>EMBL Rome F</w:t>
      </w:r>
      <w:r w:rsidR="009B4C36">
        <w:rPr>
          <w:b/>
        </w:rPr>
        <w:t>ellows’ Visit to the Human Technopole</w:t>
      </w:r>
      <w:r w:rsidR="00C15384">
        <w:t xml:space="preserve">, </w:t>
      </w:r>
      <w:r w:rsidR="009B4C36">
        <w:t>September 2024</w:t>
      </w:r>
      <w:r w:rsidR="00EE138B">
        <w:t xml:space="preserve">, </w:t>
      </w:r>
      <w:r w:rsidR="009B4C36">
        <w:t>Milan</w:t>
      </w:r>
      <w:r w:rsidR="00C15384">
        <w:t xml:space="preserve">, </w:t>
      </w:r>
      <w:r w:rsidR="009B4C36">
        <w:t xml:space="preserve">Italy </w:t>
      </w:r>
      <w:r w:rsidR="00C15384">
        <w:t>(</w:t>
      </w:r>
      <w:r w:rsidR="009B4C36">
        <w:t>35</w:t>
      </w:r>
      <w:r w:rsidR="00C15384">
        <w:t xml:space="preserve"> participants).</w:t>
      </w:r>
    </w:p>
    <w:p w14:paraId="25BA7520" w14:textId="4CA0A74A" w:rsidR="00307849" w:rsidRPr="005E1A82" w:rsidRDefault="009D2621" w:rsidP="00EC2F29">
      <w:pPr>
        <w:pStyle w:val="ListParagraph"/>
        <w:numPr>
          <w:ilvl w:val="0"/>
          <w:numId w:val="5"/>
        </w:numPr>
        <w:tabs>
          <w:tab w:val="left" w:pos="2820"/>
        </w:tabs>
        <w:spacing w:line="240" w:lineRule="auto"/>
        <w:jc w:val="both"/>
      </w:pPr>
      <w:r>
        <w:rPr>
          <w:b/>
        </w:rPr>
        <w:t>Contributor</w:t>
      </w:r>
      <w:r w:rsidR="00307849">
        <w:rPr>
          <w:b/>
        </w:rPr>
        <w:t xml:space="preserve"> </w:t>
      </w:r>
      <w:r w:rsidR="00307849">
        <w:rPr>
          <w:bCs/>
        </w:rPr>
        <w:t xml:space="preserve">for </w:t>
      </w:r>
      <w:r w:rsidRPr="009D2621">
        <w:rPr>
          <w:b/>
        </w:rPr>
        <w:t>preLight</w:t>
      </w:r>
      <w:r>
        <w:rPr>
          <w:b/>
        </w:rPr>
        <w:t>s</w:t>
      </w:r>
      <w:r w:rsidR="001E145D">
        <w:rPr>
          <w:b/>
        </w:rPr>
        <w:t>:</w:t>
      </w:r>
      <w:r w:rsidRPr="009D2621">
        <w:rPr>
          <w:b/>
        </w:rPr>
        <w:t> The Company of Biologist’s preprint highlighting service</w:t>
      </w:r>
      <w:r>
        <w:rPr>
          <w:bCs/>
        </w:rPr>
        <w:t>, 2020-2021</w:t>
      </w:r>
      <w:r w:rsidR="004E78C4">
        <w:rPr>
          <w:bCs/>
        </w:rPr>
        <w:t>.</w:t>
      </w:r>
    </w:p>
    <w:p w14:paraId="5A0BAAFF" w14:textId="6D76EF4C" w:rsidR="005E1A82" w:rsidRDefault="005E1A82" w:rsidP="00EC2F29">
      <w:pPr>
        <w:pStyle w:val="ListParagraph"/>
        <w:numPr>
          <w:ilvl w:val="0"/>
          <w:numId w:val="5"/>
        </w:numPr>
        <w:tabs>
          <w:tab w:val="left" w:pos="2820"/>
        </w:tabs>
        <w:spacing w:line="240" w:lineRule="auto"/>
        <w:jc w:val="both"/>
      </w:pPr>
      <w:r w:rsidRPr="00AC1FE9">
        <w:rPr>
          <w:b/>
          <w:bCs/>
        </w:rPr>
        <w:t>Member</w:t>
      </w:r>
      <w:r>
        <w:t xml:space="preserve"> of the </w:t>
      </w:r>
      <w:r w:rsidRPr="00AC1FE9">
        <w:rPr>
          <w:b/>
          <w:bCs/>
        </w:rPr>
        <w:t>International Society for Computational Biology</w:t>
      </w:r>
      <w:r w:rsidR="0032559D">
        <w:t xml:space="preserve">, </w:t>
      </w:r>
      <w:r>
        <w:t>2020-2022.</w:t>
      </w:r>
    </w:p>
    <w:p w14:paraId="6251C02E" w14:textId="585B888E" w:rsidR="00C15384" w:rsidRDefault="00C15384" w:rsidP="00242B18">
      <w:pPr>
        <w:pStyle w:val="Heading2"/>
        <w:spacing w:after="120"/>
      </w:pPr>
      <w:r>
        <w:t>PROFESSIONAL DEVELOPMENT</w:t>
      </w:r>
    </w:p>
    <w:p w14:paraId="78EC6245" w14:textId="28F48070" w:rsidR="00670216" w:rsidRDefault="00670216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</w:pPr>
      <w:r>
        <w:t xml:space="preserve">Four days </w:t>
      </w:r>
      <w:r w:rsidRPr="00670216">
        <w:rPr>
          <w:b/>
          <w:bCs/>
        </w:rPr>
        <w:t>E</w:t>
      </w:r>
      <w:r>
        <w:rPr>
          <w:b/>
          <w:bCs/>
        </w:rPr>
        <w:t xml:space="preserve">MBL Train-the-Trainer </w:t>
      </w:r>
      <w:r w:rsidR="0037032C">
        <w:rPr>
          <w:b/>
          <w:bCs/>
        </w:rPr>
        <w:t>w</w:t>
      </w:r>
      <w:r>
        <w:rPr>
          <w:b/>
          <w:bCs/>
        </w:rPr>
        <w:t>orkshop</w:t>
      </w:r>
      <w:r w:rsidR="00D93784">
        <w:t>, October 2025 [Virtual]</w:t>
      </w:r>
      <w:r w:rsidR="008A3241">
        <w:t>.</w:t>
      </w:r>
    </w:p>
    <w:p w14:paraId="186C7703" w14:textId="6EACDECD" w:rsidR="00E13BBD" w:rsidRDefault="00E13BBD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</w:pPr>
      <w:r>
        <w:t xml:space="preserve">Five-days </w:t>
      </w:r>
      <w:r>
        <w:rPr>
          <w:b/>
        </w:rPr>
        <w:t>Gene-environment interactions in human health &amp; disease</w:t>
      </w:r>
      <w:r>
        <w:t xml:space="preserve">, March </w:t>
      </w:r>
      <w:r w:rsidR="00BD3104">
        <w:t>20</w:t>
      </w:r>
      <w:r>
        <w:t>25, Hinxton, U</w:t>
      </w:r>
      <w:r w:rsidR="009824CA">
        <w:t xml:space="preserve">nited </w:t>
      </w:r>
      <w:r>
        <w:t>K</w:t>
      </w:r>
      <w:r w:rsidR="009824CA">
        <w:t>ingdom</w:t>
      </w:r>
      <w:r>
        <w:t>.</w:t>
      </w:r>
    </w:p>
    <w:p w14:paraId="5E5E2A4B" w14:textId="69590D9F" w:rsidR="005E7D65" w:rsidRDefault="005E7D65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</w:pPr>
      <w:r>
        <w:t xml:space="preserve">Three-days </w:t>
      </w:r>
      <w:r w:rsidR="00782CF3">
        <w:rPr>
          <w:b/>
        </w:rPr>
        <w:t>SymbNET Metabolomics Workshop</w:t>
      </w:r>
      <w:r>
        <w:t xml:space="preserve">, </w:t>
      </w:r>
      <w:r w:rsidR="00782CF3">
        <w:t>June 2023</w:t>
      </w:r>
      <w:r>
        <w:t xml:space="preserve">, </w:t>
      </w:r>
      <w:r w:rsidR="00782CF3">
        <w:t>Lausanne, Switzerland</w:t>
      </w:r>
      <w:r>
        <w:t xml:space="preserve">. </w:t>
      </w:r>
    </w:p>
    <w:p w14:paraId="09C62344" w14:textId="734EDD79" w:rsidR="00F75A1D" w:rsidRDefault="0056754B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</w:pPr>
      <w:r>
        <w:t>Five</w:t>
      </w:r>
      <w:r w:rsidR="00C15384">
        <w:t xml:space="preserve">-days </w:t>
      </w:r>
      <w:r w:rsidR="00C15384" w:rsidRPr="00F75A1D">
        <w:rPr>
          <w:b/>
        </w:rPr>
        <w:t xml:space="preserve">EMBO </w:t>
      </w:r>
      <w:r>
        <w:rPr>
          <w:b/>
        </w:rPr>
        <w:t>Epigenome inheritance and reprogramming workshop</w:t>
      </w:r>
      <w:r w:rsidR="00C15384">
        <w:t xml:space="preserve">, </w:t>
      </w:r>
      <w:r w:rsidR="000D4B7F">
        <w:t>September 2022</w:t>
      </w:r>
      <w:r w:rsidR="00C15384">
        <w:t xml:space="preserve">, </w:t>
      </w:r>
      <w:r w:rsidR="00334FFF">
        <w:t>Split</w:t>
      </w:r>
      <w:r w:rsidR="00C15384">
        <w:t xml:space="preserve">, </w:t>
      </w:r>
      <w:r w:rsidR="00334FFF">
        <w:t>Croatia</w:t>
      </w:r>
      <w:r w:rsidR="00C15384">
        <w:t>.</w:t>
      </w:r>
    </w:p>
    <w:p w14:paraId="4A4667F2" w14:textId="0B6F16C0" w:rsidR="00F75A1D" w:rsidRDefault="009513AF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</w:pPr>
      <w:r>
        <w:t xml:space="preserve">Two-weeks </w:t>
      </w:r>
      <w:r w:rsidRPr="009513AF">
        <w:rPr>
          <w:b/>
          <w:bCs/>
        </w:rPr>
        <w:t>Training course in Laboratory Animal Science</w:t>
      </w:r>
      <w:r>
        <w:t xml:space="preserve">, November 2023 </w:t>
      </w:r>
      <w:r w:rsidR="00193F6B">
        <w:t>[</w:t>
      </w:r>
      <w:r>
        <w:t>Virtual</w:t>
      </w:r>
      <w:r w:rsidR="00193F6B">
        <w:t>]</w:t>
      </w:r>
      <w:r>
        <w:t>.</w:t>
      </w:r>
    </w:p>
    <w:p w14:paraId="52E31034" w14:textId="3FC87594" w:rsidR="00DA543A" w:rsidRPr="00EC2F29" w:rsidRDefault="00C241FF" w:rsidP="00EC2F29">
      <w:pPr>
        <w:pStyle w:val="ListParagraph"/>
        <w:numPr>
          <w:ilvl w:val="0"/>
          <w:numId w:val="6"/>
        </w:numPr>
        <w:tabs>
          <w:tab w:val="left" w:pos="2820"/>
        </w:tabs>
        <w:spacing w:line="240" w:lineRule="auto"/>
        <w:jc w:val="both"/>
        <w:rPr>
          <w:rFonts w:ascii="Cambria" w:eastAsiaTheme="majorEastAsia" w:hAnsi="Cambria" w:cstheme="majorBidi"/>
          <w:b/>
          <w:color w:val="595959" w:themeColor="text1" w:themeTint="A6"/>
          <w:sz w:val="26"/>
          <w:szCs w:val="26"/>
        </w:rPr>
      </w:pPr>
      <w:r>
        <w:t>Nine</w:t>
      </w:r>
      <w:r w:rsidR="00733CAE">
        <w:t>-</w:t>
      </w:r>
      <w:r>
        <w:t xml:space="preserve">weeks </w:t>
      </w:r>
      <w:r w:rsidR="00C15384" w:rsidRPr="00F75A1D">
        <w:rPr>
          <w:b/>
        </w:rPr>
        <w:t xml:space="preserve">EMBL </w:t>
      </w:r>
      <w:r>
        <w:rPr>
          <w:b/>
        </w:rPr>
        <w:t>Predoc C</w:t>
      </w:r>
      <w:r w:rsidR="00C15384" w:rsidRPr="00F75A1D">
        <w:rPr>
          <w:b/>
        </w:rPr>
        <w:t>ourse</w:t>
      </w:r>
      <w:r w:rsidR="00C15384">
        <w:t xml:space="preserve">, </w:t>
      </w:r>
      <w:r>
        <w:t>October-December 2021</w:t>
      </w:r>
      <w:r w:rsidR="00C15384">
        <w:t>, Heidelberg, Germany.</w:t>
      </w:r>
    </w:p>
    <w:p w14:paraId="3B9CDBC7" w14:textId="7B0A3D6A" w:rsidR="00B2020C" w:rsidRDefault="00AE150B" w:rsidP="00242B18">
      <w:pPr>
        <w:pStyle w:val="Heading2"/>
        <w:spacing w:before="120" w:after="120"/>
        <w:sectPr w:rsidR="00B2020C" w:rsidSect="000E2B7F">
          <w:footerReference w:type="default" r:id="rId14"/>
          <w:type w:val="continuous"/>
          <w:pgSz w:w="11906" w:h="16838"/>
          <w:pgMar w:top="1138" w:right="1134" w:bottom="1418" w:left="1134" w:header="709" w:footer="709" w:gutter="0"/>
          <w:cols w:space="708"/>
          <w:docGrid w:linePitch="360"/>
        </w:sectPr>
      </w:pPr>
      <w:r>
        <w:t>LANGUAGE</w:t>
      </w:r>
      <w:r w:rsidR="00306FF7">
        <w:t>S</w:t>
      </w:r>
    </w:p>
    <w:p w14:paraId="511C4B93" w14:textId="560429BD" w:rsidR="00242B18" w:rsidRDefault="00997E7C" w:rsidP="00EC2F29">
      <w:pPr>
        <w:tabs>
          <w:tab w:val="left" w:pos="2820"/>
        </w:tabs>
        <w:spacing w:line="240" w:lineRule="auto"/>
        <w:ind w:right="-4962"/>
        <w:sectPr w:rsidR="00242B18" w:rsidSect="00453B4C">
          <w:type w:val="continuous"/>
          <w:pgSz w:w="11906" w:h="16838"/>
          <w:pgMar w:top="1418" w:right="1134" w:bottom="941" w:left="1560" w:header="709" w:footer="709" w:gutter="0"/>
          <w:cols w:num="2" w:space="708"/>
          <w:docGrid w:linePitch="360"/>
        </w:sectPr>
      </w:pPr>
      <w:r>
        <w:rPr>
          <w:b/>
        </w:rPr>
        <w:t>English</w:t>
      </w:r>
      <w:r w:rsidR="00C15384" w:rsidRPr="00B2020C">
        <w:rPr>
          <w:b/>
        </w:rPr>
        <w:t>:</w:t>
      </w:r>
      <w:r w:rsidR="00C15384">
        <w:t xml:space="preserve"> </w:t>
      </w:r>
      <w:r w:rsidR="000E78C1">
        <w:t>N</w:t>
      </w:r>
      <w:r w:rsidR="00C15384">
        <w:t>ative speaker</w:t>
      </w:r>
      <w:r w:rsidR="000207BF">
        <w:t xml:space="preserve">     </w:t>
      </w:r>
      <w:r>
        <w:rPr>
          <w:b/>
        </w:rPr>
        <w:t>Hindi</w:t>
      </w:r>
      <w:r w:rsidR="00C15384" w:rsidRPr="00B2020C">
        <w:rPr>
          <w:b/>
        </w:rPr>
        <w:t>:</w:t>
      </w:r>
      <w:r w:rsidR="00564634">
        <w:t xml:space="preserve"> </w:t>
      </w:r>
      <w:r w:rsidR="000207BF">
        <w:t xml:space="preserve">Fluent     </w:t>
      </w:r>
      <w:r w:rsidR="000207BF">
        <w:rPr>
          <w:b/>
        </w:rPr>
        <w:t>Tamil</w:t>
      </w:r>
      <w:r w:rsidR="000207BF" w:rsidRPr="00B2020C">
        <w:rPr>
          <w:b/>
        </w:rPr>
        <w:t>:</w:t>
      </w:r>
      <w:r w:rsidR="000207BF">
        <w:t xml:space="preserve"> </w:t>
      </w:r>
      <w:r w:rsidR="00F260DE">
        <w:t>Fluent (</w:t>
      </w:r>
      <w:proofErr w:type="gramStart"/>
      <w:r w:rsidR="00F260DE">
        <w:t>spoken</w:t>
      </w:r>
      <w:r w:rsidR="00AF5F99">
        <w:t>)</w:t>
      </w:r>
      <w:r w:rsidR="004E158B">
        <w:t xml:space="preserve">   </w:t>
      </w:r>
      <w:proofErr w:type="gramEnd"/>
      <w:r w:rsidR="004E158B">
        <w:t xml:space="preserve">  </w:t>
      </w:r>
      <w:r w:rsidR="004E158B">
        <w:rPr>
          <w:b/>
        </w:rPr>
        <w:t>Italian</w:t>
      </w:r>
      <w:r w:rsidR="004E158B" w:rsidRPr="00B2020C">
        <w:rPr>
          <w:b/>
        </w:rPr>
        <w:t>:</w:t>
      </w:r>
      <w:r w:rsidR="004E158B">
        <w:t xml:space="preserve"> Novice</w:t>
      </w:r>
    </w:p>
    <w:p w14:paraId="33F6AAD9" w14:textId="6678E472" w:rsidR="00AD5B4D" w:rsidRPr="00F84B03" w:rsidRDefault="00AD5B4D" w:rsidP="00242B18">
      <w:pPr>
        <w:pStyle w:val="Heading2"/>
        <w:spacing w:before="120" w:after="120"/>
      </w:pPr>
      <w:r>
        <w:lastRenderedPageBreak/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402"/>
        <w:gridCol w:w="3679"/>
      </w:tblGrid>
      <w:tr w:rsidR="00AD5B4D" w14:paraId="3BAEB3B6" w14:textId="77777777" w:rsidTr="004B6BE0">
        <w:tc>
          <w:tcPr>
            <w:tcW w:w="2552" w:type="dxa"/>
          </w:tcPr>
          <w:p w14:paraId="19050A1F" w14:textId="77777777" w:rsidR="00AD5B4D" w:rsidRDefault="00AD5B4D" w:rsidP="004B6BE0">
            <w:pPr>
              <w:tabs>
                <w:tab w:val="left" w:pos="2820"/>
              </w:tabs>
            </w:pPr>
            <w:r w:rsidRPr="004B730D">
              <w:rPr>
                <w:b/>
                <w:bCs/>
              </w:rPr>
              <w:t xml:space="preserve">Dr. </w:t>
            </w:r>
            <w:r>
              <w:rPr>
                <w:b/>
                <w:bCs/>
              </w:rPr>
              <w:t>Jamie Hackett</w:t>
            </w:r>
          </w:p>
          <w:p w14:paraId="7161FF15" w14:textId="77777777" w:rsidR="00AD5B4D" w:rsidRPr="00C05944" w:rsidRDefault="00AD5B4D" w:rsidP="004B6BE0">
            <w:pPr>
              <w:tabs>
                <w:tab w:val="left" w:pos="34"/>
                <w:tab w:val="left" w:pos="2274"/>
                <w:tab w:val="left" w:pos="2820"/>
              </w:tabs>
              <w:rPr>
                <w:i/>
                <w:iCs/>
              </w:rPr>
            </w:pPr>
            <w:r w:rsidRPr="00C05944">
              <w:rPr>
                <w:i/>
                <w:iCs/>
              </w:rPr>
              <w:t>PhD supervisor</w:t>
            </w:r>
          </w:p>
          <w:p w14:paraId="5783AED4" w14:textId="77777777" w:rsidR="00AD5B4D" w:rsidRDefault="00AD5B4D" w:rsidP="004B6BE0">
            <w:pPr>
              <w:tabs>
                <w:tab w:val="left" w:pos="34"/>
                <w:tab w:val="left" w:pos="2820"/>
              </w:tabs>
            </w:pPr>
            <w:r>
              <w:t>EMBL Rome</w:t>
            </w:r>
            <w:r>
              <w:br/>
            </w:r>
          </w:p>
          <w:p w14:paraId="71D6F1ED" w14:textId="77777777" w:rsidR="00AD5B4D" w:rsidRPr="002C5976" w:rsidRDefault="00AD5B4D" w:rsidP="004B6BE0">
            <w:pPr>
              <w:tabs>
                <w:tab w:val="left" w:pos="34"/>
                <w:tab w:val="left" w:pos="2820"/>
              </w:tabs>
            </w:pPr>
            <w:hyperlink r:id="rId15" w:history="1">
              <w:r w:rsidRPr="00D30CAE">
                <w:rPr>
                  <w:rStyle w:val="Hyperlink"/>
                </w:rPr>
                <w:t>jamie.hackett@embl.it</w:t>
              </w:r>
            </w:hyperlink>
          </w:p>
        </w:tc>
        <w:tc>
          <w:tcPr>
            <w:tcW w:w="3402" w:type="dxa"/>
          </w:tcPr>
          <w:p w14:paraId="5E0BF50D" w14:textId="77777777" w:rsidR="00AD5B4D" w:rsidRDefault="00AD5B4D" w:rsidP="004B6BE0">
            <w:pPr>
              <w:tabs>
                <w:tab w:val="left" w:pos="2820"/>
              </w:tabs>
              <w:ind w:left="36"/>
              <w:rPr>
                <w:bCs/>
              </w:rPr>
            </w:pPr>
            <w:r>
              <w:rPr>
                <w:b/>
              </w:rPr>
              <w:t>Dr. Ayele Argaw-Denboba</w:t>
            </w:r>
          </w:p>
          <w:p w14:paraId="0BC4D967" w14:textId="77777777" w:rsidR="00AD5B4D" w:rsidRPr="00C05944" w:rsidRDefault="00AD5B4D" w:rsidP="004B6BE0">
            <w:pPr>
              <w:tabs>
                <w:tab w:val="left" w:pos="2820"/>
              </w:tabs>
              <w:ind w:left="36"/>
              <w:rPr>
                <w:i/>
                <w:iCs/>
              </w:rPr>
            </w:pPr>
            <w:r w:rsidRPr="00C05944">
              <w:rPr>
                <w:bCs/>
                <w:i/>
                <w:iCs/>
              </w:rPr>
              <w:t>PhD mentor</w:t>
            </w:r>
            <w:r>
              <w:rPr>
                <w:bCs/>
                <w:i/>
                <w:iCs/>
              </w:rPr>
              <w:t xml:space="preserve"> and collaborator</w:t>
            </w:r>
          </w:p>
          <w:p w14:paraId="19D50A8E" w14:textId="77777777" w:rsidR="00AD5B4D" w:rsidRPr="002C5976" w:rsidRDefault="00AD5B4D" w:rsidP="004B6BE0">
            <w:pPr>
              <w:tabs>
                <w:tab w:val="left" w:pos="2820"/>
              </w:tabs>
              <w:ind w:left="36"/>
            </w:pPr>
            <w:r>
              <w:t>Max Planck Institute of Immunobiology and Epigenetics</w:t>
            </w:r>
            <w:r>
              <w:br/>
            </w:r>
            <w:hyperlink r:id="rId16" w:history="1">
              <w:r w:rsidRPr="00D30CAE">
                <w:rPr>
                  <w:rStyle w:val="Hyperlink"/>
                </w:rPr>
                <w:t>denboba@ie-freiburg.mpg.de</w:t>
              </w:r>
            </w:hyperlink>
            <w:r>
              <w:t xml:space="preserve"> </w:t>
            </w:r>
          </w:p>
        </w:tc>
        <w:tc>
          <w:tcPr>
            <w:tcW w:w="3679" w:type="dxa"/>
          </w:tcPr>
          <w:p w14:paraId="1D029DAA" w14:textId="77777777" w:rsidR="00AD5B4D" w:rsidRDefault="00AD5B4D" w:rsidP="004B6BE0">
            <w:pPr>
              <w:tabs>
                <w:tab w:val="left" w:pos="2820"/>
              </w:tabs>
              <w:ind w:left="426"/>
              <w:rPr>
                <w:bCs/>
              </w:rPr>
            </w:pPr>
            <w:r w:rsidRPr="004B730D">
              <w:rPr>
                <w:b/>
              </w:rPr>
              <w:t xml:space="preserve">Dr. </w:t>
            </w:r>
            <w:r>
              <w:rPr>
                <w:b/>
              </w:rPr>
              <w:t>Shyam Prabhakar</w:t>
            </w:r>
            <w:r w:rsidRPr="00051741">
              <w:rPr>
                <w:bCs/>
              </w:rPr>
              <w:t xml:space="preserve"> </w:t>
            </w:r>
          </w:p>
          <w:p w14:paraId="08673F74" w14:textId="77777777" w:rsidR="00AD5B4D" w:rsidRPr="00C05944" w:rsidRDefault="00AD5B4D" w:rsidP="004B6BE0">
            <w:pPr>
              <w:tabs>
                <w:tab w:val="left" w:pos="2820"/>
              </w:tabs>
              <w:ind w:left="426"/>
              <w:rPr>
                <w:i/>
                <w:iCs/>
              </w:rPr>
            </w:pPr>
            <w:r w:rsidRPr="00C05944">
              <w:rPr>
                <w:i/>
                <w:iCs/>
              </w:rPr>
              <w:t>Former supervisor</w:t>
            </w:r>
          </w:p>
          <w:p w14:paraId="7BF9FD8F" w14:textId="77777777" w:rsidR="00AD5B4D" w:rsidRDefault="00AD5B4D" w:rsidP="004B6BE0">
            <w:pPr>
              <w:tabs>
                <w:tab w:val="left" w:pos="2820"/>
              </w:tabs>
              <w:ind w:left="426"/>
            </w:pPr>
            <w:r>
              <w:t>Genome Institute of Singapore</w:t>
            </w:r>
            <w:r>
              <w:br/>
            </w:r>
          </w:p>
          <w:p w14:paraId="40814E89" w14:textId="77777777" w:rsidR="00AD5B4D" w:rsidRPr="002C5976" w:rsidRDefault="00AD5B4D" w:rsidP="004B6BE0">
            <w:pPr>
              <w:tabs>
                <w:tab w:val="left" w:pos="2820"/>
              </w:tabs>
              <w:ind w:left="426"/>
            </w:pPr>
            <w:hyperlink r:id="rId17" w:history="1">
              <w:r w:rsidRPr="00D30CAE">
                <w:rPr>
                  <w:rStyle w:val="Hyperlink"/>
                </w:rPr>
                <w:t>prabhakars@gis.a-star.edu.sg</w:t>
              </w:r>
            </w:hyperlink>
          </w:p>
        </w:tc>
      </w:tr>
    </w:tbl>
    <w:p w14:paraId="31256451" w14:textId="22B1525E" w:rsidR="00D010DD" w:rsidRDefault="00030679" w:rsidP="00841814">
      <w:pPr>
        <w:pStyle w:val="Heading2"/>
        <w:spacing w:after="0"/>
      </w:pPr>
      <w:r>
        <w:t xml:space="preserve">RESEARCH </w:t>
      </w:r>
      <w:r w:rsidR="00FB6EC9">
        <w:t>PUBLICATIONS</w:t>
      </w:r>
    </w:p>
    <w:p w14:paraId="2CA23E35" w14:textId="523A98BF" w:rsidR="006A34AF" w:rsidRPr="00F5234F" w:rsidRDefault="00DE254B" w:rsidP="00F55099">
      <w:pPr>
        <w:tabs>
          <w:tab w:val="left" w:pos="2820"/>
        </w:tabs>
        <w:spacing w:after="0" w:line="240" w:lineRule="auto"/>
        <w:jc w:val="center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8</w:t>
      </w:r>
      <w:r w:rsidR="00BB5945" w:rsidRPr="00EC2F29">
        <w:rPr>
          <w:rFonts w:ascii="Avenir Next" w:hAnsi="Avenir Next"/>
          <w:i/>
          <w:iCs/>
          <w:sz w:val="20"/>
          <w:szCs w:val="21"/>
        </w:rPr>
        <w:t xml:space="preserve"> peer-reviewed publications, </w:t>
      </w:r>
      <w:r>
        <w:rPr>
          <w:rFonts w:ascii="Avenir Next" w:hAnsi="Avenir Next"/>
          <w:i/>
          <w:iCs/>
          <w:sz w:val="20"/>
          <w:szCs w:val="21"/>
        </w:rPr>
        <w:t>5</w:t>
      </w:r>
      <w:r w:rsidR="00BB5945" w:rsidRPr="00EC2F29">
        <w:rPr>
          <w:rFonts w:ascii="Avenir Next" w:hAnsi="Avenir Next"/>
          <w:i/>
          <w:iCs/>
          <w:sz w:val="20"/>
          <w:szCs w:val="21"/>
        </w:rPr>
        <w:t xml:space="preserve"> as first-author. </w:t>
      </w:r>
      <w:r w:rsidR="005E54E1">
        <w:rPr>
          <w:rFonts w:ascii="Avenir Next" w:hAnsi="Avenir Next"/>
          <w:i/>
          <w:iCs/>
          <w:sz w:val="20"/>
          <w:szCs w:val="21"/>
        </w:rPr>
        <w:t>(</w:t>
      </w:r>
      <w:r w:rsidR="006A34AF" w:rsidRPr="00F5234F">
        <w:rPr>
          <w:rFonts w:ascii="Avenir Next" w:hAnsi="Avenir Next"/>
          <w:i/>
          <w:iCs/>
          <w:sz w:val="20"/>
          <w:szCs w:val="21"/>
        </w:rPr>
        <w:t>*</w:t>
      </w:r>
      <w:r w:rsidR="005E54E1">
        <w:rPr>
          <w:rFonts w:ascii="Avenir Next" w:hAnsi="Avenir Next"/>
          <w:i/>
          <w:iCs/>
          <w:sz w:val="20"/>
          <w:szCs w:val="21"/>
        </w:rPr>
        <w:t xml:space="preserve"> =</w:t>
      </w:r>
      <w:r w:rsidR="00E74B18" w:rsidRPr="00F5234F">
        <w:rPr>
          <w:rFonts w:ascii="Avenir Next" w:hAnsi="Avenir Next"/>
          <w:i/>
          <w:iCs/>
          <w:sz w:val="20"/>
          <w:szCs w:val="21"/>
        </w:rPr>
        <w:t xml:space="preserve"> </w:t>
      </w:r>
      <w:r w:rsidR="006A34AF" w:rsidRPr="00F5234F">
        <w:rPr>
          <w:rFonts w:ascii="Avenir Next" w:hAnsi="Avenir Next"/>
          <w:i/>
          <w:iCs/>
          <w:sz w:val="20"/>
          <w:szCs w:val="21"/>
        </w:rPr>
        <w:t>shared first-author</w:t>
      </w:r>
      <w:r w:rsidR="005E54E1">
        <w:rPr>
          <w:rFonts w:ascii="Avenir Next" w:hAnsi="Avenir Next"/>
          <w:i/>
          <w:iCs/>
          <w:sz w:val="20"/>
          <w:szCs w:val="21"/>
        </w:rPr>
        <w:t>)</w:t>
      </w:r>
    </w:p>
    <w:p w14:paraId="47C1B5C2" w14:textId="6417E7BF" w:rsidR="00083856" w:rsidRPr="00EC2F29" w:rsidRDefault="00DC2FC2" w:rsidP="00DA6575">
      <w:pPr>
        <w:tabs>
          <w:tab w:val="left" w:pos="2820"/>
        </w:tabs>
        <w:spacing w:before="240" w:after="120" w:line="240" w:lineRule="auto"/>
        <w:rPr>
          <w:rFonts w:ascii="Avenir Next" w:hAnsi="Avenir Next"/>
          <w:b/>
          <w:bCs/>
          <w:sz w:val="22"/>
          <w:szCs w:val="24"/>
        </w:rPr>
      </w:pPr>
      <w:r w:rsidRPr="00EC2F29">
        <w:rPr>
          <w:rFonts w:ascii="Avenir Next" w:hAnsi="Avenir Next"/>
          <w:b/>
          <w:bCs/>
          <w:sz w:val="22"/>
          <w:szCs w:val="24"/>
        </w:rPr>
        <w:t xml:space="preserve">Topic 1: </w:t>
      </w:r>
      <w:r w:rsidR="00D23E6B">
        <w:rPr>
          <w:rFonts w:ascii="Avenir Next" w:hAnsi="Avenir Next"/>
          <w:b/>
          <w:bCs/>
          <w:sz w:val="22"/>
          <w:szCs w:val="24"/>
        </w:rPr>
        <w:t>Mechanisms of epigenetic inheritance</w:t>
      </w:r>
      <w:r w:rsidR="00F32229">
        <w:rPr>
          <w:rFonts w:ascii="Avenir Next" w:hAnsi="Avenir Next"/>
          <w:b/>
          <w:bCs/>
          <w:sz w:val="22"/>
          <w:szCs w:val="24"/>
        </w:rPr>
        <w:t xml:space="preserve"> of disease risk</w:t>
      </w:r>
    </w:p>
    <w:p w14:paraId="156E2180" w14:textId="7FC6E2C0" w:rsidR="009171F9" w:rsidRDefault="00DA6257" w:rsidP="009812D2">
      <w:pPr>
        <w:tabs>
          <w:tab w:val="left" w:pos="2820"/>
        </w:tabs>
        <w:spacing w:after="0" w:line="240" w:lineRule="auto"/>
        <w:ind w:left="91"/>
        <w:rPr>
          <w:rFonts w:ascii="Avenir Next" w:hAnsi="Avenir Next"/>
        </w:rPr>
      </w:pPr>
      <w:r w:rsidRPr="00EC2F29">
        <w:rPr>
          <w:rFonts w:ascii="Avenir Next" w:hAnsi="Avenir Next"/>
        </w:rPr>
        <w:t>Dura</w:t>
      </w:r>
      <w:r w:rsidR="009171F9" w:rsidRPr="00EC2F29">
        <w:rPr>
          <w:rFonts w:ascii="Avenir Next" w:hAnsi="Avenir Next"/>
        </w:rPr>
        <w:t>* M</w:t>
      </w:r>
      <w:r w:rsidR="009171F9" w:rsidRPr="00EC2F29">
        <w:rPr>
          <w:rFonts w:ascii="Avenir Next" w:hAnsi="Avenir Next"/>
          <w:b/>
          <w:bCs/>
        </w:rPr>
        <w:t>,</w:t>
      </w:r>
      <w:r w:rsidR="009171F9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  <w:b/>
          <w:bCs/>
        </w:rPr>
        <w:t>Ranjan</w:t>
      </w:r>
      <w:r w:rsidR="009171F9" w:rsidRPr="00EC2F29">
        <w:rPr>
          <w:rFonts w:ascii="Avenir Next" w:hAnsi="Avenir Next"/>
          <w:b/>
          <w:bCs/>
        </w:rPr>
        <w:t xml:space="preserve">* </w:t>
      </w:r>
      <w:r w:rsidRPr="00EC2F29">
        <w:rPr>
          <w:rFonts w:ascii="Avenir Next" w:hAnsi="Avenir Next"/>
          <w:b/>
          <w:bCs/>
        </w:rPr>
        <w:t>B</w:t>
      </w:r>
      <w:r w:rsidR="009171F9" w:rsidRPr="00EC2F29">
        <w:rPr>
          <w:rFonts w:ascii="Avenir Next" w:hAnsi="Avenir Next"/>
        </w:rPr>
        <w:t xml:space="preserve">, </w:t>
      </w:r>
      <w:r w:rsidR="00A12346">
        <w:rPr>
          <w:rFonts w:ascii="Avenir Next" w:hAnsi="Avenir Next"/>
        </w:rPr>
        <w:t>Serrano JB,</w:t>
      </w:r>
      <w:r w:rsidR="003E7CD5">
        <w:rPr>
          <w:rFonts w:ascii="Avenir Next" w:hAnsi="Avenir Next"/>
        </w:rPr>
        <w:t xml:space="preserve"> </w:t>
      </w:r>
      <w:r w:rsidR="008A3F57">
        <w:rPr>
          <w:rFonts w:ascii="Avenir Next" w:hAnsi="Avenir Next"/>
        </w:rPr>
        <w:t>…</w:t>
      </w:r>
      <w:r w:rsidR="009171F9" w:rsidRPr="00EC2F29">
        <w:rPr>
          <w:rFonts w:ascii="Avenir Next" w:hAnsi="Avenir Next"/>
        </w:rPr>
        <w:t>,</w:t>
      </w:r>
      <w:r w:rsidRPr="00EC2F29">
        <w:rPr>
          <w:rFonts w:ascii="Avenir Next" w:hAnsi="Avenir Next"/>
        </w:rPr>
        <w:t xml:space="preserve"> Boskovic A</w:t>
      </w:r>
      <w:r w:rsidR="009171F9" w:rsidRPr="00EC2F29">
        <w:rPr>
          <w:rFonts w:ascii="Avenir Next" w:hAnsi="Avenir Next"/>
        </w:rPr>
        <w:t xml:space="preserve"> and </w:t>
      </w:r>
      <w:r w:rsidRPr="00EC2F29">
        <w:rPr>
          <w:rFonts w:ascii="Avenir Next" w:hAnsi="Avenir Next"/>
        </w:rPr>
        <w:t>Hackett J</w:t>
      </w:r>
      <w:r w:rsidR="00C059D9" w:rsidRPr="00EC2F29">
        <w:rPr>
          <w:rFonts w:ascii="Avenir Next" w:hAnsi="Avenir Next"/>
        </w:rPr>
        <w:t>A</w:t>
      </w:r>
      <w:r w:rsidR="000D4E52" w:rsidRPr="00EC2F29">
        <w:rPr>
          <w:rFonts w:ascii="Avenir Next" w:hAnsi="Avenir Next"/>
        </w:rPr>
        <w:t>.</w:t>
      </w:r>
      <w:r w:rsidR="009171F9" w:rsidRPr="00EC2F29">
        <w:rPr>
          <w:rFonts w:ascii="Avenir Next" w:hAnsi="Avenir Next"/>
        </w:rPr>
        <w:t xml:space="preserve"> </w:t>
      </w:r>
      <w:r w:rsidR="002B517B" w:rsidRPr="00EC2F29">
        <w:rPr>
          <w:rFonts w:ascii="Avenir Next" w:hAnsi="Avenir Next"/>
        </w:rPr>
        <w:t>Embryonic signatures of intergenerational</w:t>
      </w:r>
      <w:r w:rsidR="007545F2">
        <w:rPr>
          <w:rFonts w:ascii="Avenir Next" w:hAnsi="Avenir Next"/>
        </w:rPr>
        <w:t xml:space="preserve"> epigenetic</w:t>
      </w:r>
      <w:r w:rsidR="002B517B" w:rsidRPr="00EC2F29">
        <w:rPr>
          <w:rFonts w:ascii="Avenir Next" w:hAnsi="Avenir Next"/>
        </w:rPr>
        <w:t xml:space="preserve"> inheritance across paternal environments and genetic backgrounds</w:t>
      </w:r>
      <w:r w:rsidR="009171F9" w:rsidRPr="00EC2F29">
        <w:rPr>
          <w:rFonts w:ascii="Avenir Next" w:hAnsi="Avenir Next"/>
        </w:rPr>
        <w:t xml:space="preserve">. </w:t>
      </w:r>
      <w:r w:rsidR="007A7CB5">
        <w:rPr>
          <w:rFonts w:ascii="Avenir Next" w:hAnsi="Avenir Next"/>
          <w:b/>
          <w:i/>
          <w:iCs/>
        </w:rPr>
        <w:t>EMBO Journal</w:t>
      </w:r>
      <w:r w:rsidR="005551DC">
        <w:rPr>
          <w:rFonts w:ascii="Avenir Next" w:hAnsi="Avenir Next"/>
          <w:b/>
          <w:bCs/>
        </w:rPr>
        <w:t>, 2025</w:t>
      </w:r>
      <w:r w:rsidR="00097BBB" w:rsidRPr="00097BBB">
        <w:rPr>
          <w:rFonts w:ascii="Avenir Next" w:hAnsi="Avenir Next"/>
        </w:rPr>
        <w:t>.</w:t>
      </w:r>
      <w:r w:rsidR="00473C26">
        <w:rPr>
          <w:rFonts w:ascii="Avenir Next" w:hAnsi="Avenir Next"/>
        </w:rPr>
        <w:t xml:space="preserve"> </w:t>
      </w:r>
      <w:hyperlink r:id="rId18" w:history="1">
        <w:r w:rsidR="005551DC" w:rsidRPr="005551DC">
          <w:rPr>
            <w:rStyle w:val="Hyperlink"/>
          </w:rPr>
          <w:t>DOI</w:t>
        </w:r>
      </w:hyperlink>
      <w:r w:rsidR="005551DC">
        <w:t>.</w:t>
      </w:r>
    </w:p>
    <w:p w14:paraId="71964388" w14:textId="5CE8A9DD" w:rsidR="00B836FF" w:rsidRPr="00B836FF" w:rsidRDefault="00B836FF" w:rsidP="00B836FF">
      <w:pPr>
        <w:spacing w:line="240" w:lineRule="auto"/>
        <w:ind w:left="142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[</w:t>
      </w:r>
      <w:r w:rsidRPr="004B6BE0">
        <w:rPr>
          <w:rFonts w:ascii="Avenir Next" w:hAnsi="Avenir Next"/>
          <w:i/>
          <w:iCs/>
          <w:sz w:val="20"/>
          <w:szCs w:val="21"/>
        </w:rPr>
        <w:t>Th</w:t>
      </w:r>
      <w:r>
        <w:rPr>
          <w:rFonts w:ascii="Avenir Next" w:hAnsi="Avenir Next"/>
          <w:i/>
          <w:iCs/>
          <w:sz w:val="20"/>
          <w:szCs w:val="21"/>
        </w:rPr>
        <w:t>is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study </w:t>
      </w:r>
      <w:r>
        <w:rPr>
          <w:rFonts w:ascii="Avenir Next" w:hAnsi="Avenir Next"/>
          <w:i/>
          <w:iCs/>
          <w:sz w:val="20"/>
          <w:szCs w:val="21"/>
        </w:rPr>
        <w:t>capture</w:t>
      </w:r>
      <w:r w:rsidR="0036617E">
        <w:rPr>
          <w:rFonts w:ascii="Avenir Next" w:hAnsi="Avenir Next"/>
          <w:i/>
          <w:iCs/>
          <w:sz w:val="20"/>
          <w:szCs w:val="21"/>
        </w:rPr>
        <w:t>s</w:t>
      </w:r>
      <w:r>
        <w:rPr>
          <w:rFonts w:ascii="Avenir Next" w:hAnsi="Avenir Next"/>
          <w:i/>
          <w:iCs/>
          <w:sz w:val="20"/>
          <w:szCs w:val="21"/>
        </w:rPr>
        <w:t xml:space="preserve"> molecular signatures of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how</w:t>
      </w:r>
      <w:r w:rsidRPr="001A6201">
        <w:rPr>
          <w:rFonts w:ascii="Avenir Next" w:hAnsi="Avenir Next"/>
          <w:i/>
          <w:iCs/>
          <w:sz w:val="20"/>
          <w:szCs w:val="21"/>
        </w:rPr>
        <w:t xml:space="preserve"> </w:t>
      </w:r>
      <w:r w:rsidRPr="005B0704">
        <w:rPr>
          <w:rFonts w:ascii="Avenir Next" w:hAnsi="Avenir Next"/>
          <w:i/>
          <w:iCs/>
          <w:sz w:val="20"/>
          <w:szCs w:val="21"/>
          <w:u w:val="single"/>
        </w:rPr>
        <w:t>paternal diet, microbiome perturbations, age and genetic</w:t>
      </w:r>
      <w:r w:rsidR="0047404C" w:rsidRPr="005B0704">
        <w:rPr>
          <w:rFonts w:ascii="Avenir Next" w:hAnsi="Avenir Next"/>
          <w:i/>
          <w:iCs/>
          <w:sz w:val="20"/>
          <w:szCs w:val="21"/>
          <w:u w:val="single"/>
        </w:rPr>
        <w:t xml:space="preserve"> background</w:t>
      </w:r>
      <w:r w:rsidRPr="005B0704">
        <w:rPr>
          <w:rFonts w:ascii="Avenir Next" w:hAnsi="Avenir Next"/>
          <w:i/>
          <w:iCs/>
          <w:sz w:val="20"/>
          <w:szCs w:val="21"/>
          <w:u w:val="single"/>
        </w:rPr>
        <w:t xml:space="preserve"> affect the earliest stages of embryonic development</w:t>
      </w:r>
      <w:r w:rsidR="0036617E">
        <w:rPr>
          <w:rFonts w:ascii="Avenir Next" w:hAnsi="Avenir Next"/>
          <w:i/>
          <w:iCs/>
          <w:sz w:val="20"/>
          <w:szCs w:val="21"/>
        </w:rPr>
        <w:t xml:space="preserve">, and </w:t>
      </w:r>
      <w:r w:rsidR="00023C33">
        <w:rPr>
          <w:rFonts w:ascii="Avenir Next" w:hAnsi="Avenir Next"/>
          <w:i/>
          <w:iCs/>
          <w:sz w:val="20"/>
          <w:szCs w:val="21"/>
        </w:rPr>
        <w:t xml:space="preserve">proposes a novel variability </w:t>
      </w:r>
      <w:r w:rsidR="00CB15DF">
        <w:rPr>
          <w:rFonts w:ascii="Avenir Next" w:hAnsi="Avenir Next"/>
          <w:i/>
          <w:iCs/>
          <w:sz w:val="20"/>
          <w:szCs w:val="21"/>
        </w:rPr>
        <w:t>analysis</w:t>
      </w:r>
      <w:r w:rsidR="00C35BC5">
        <w:rPr>
          <w:rFonts w:ascii="Avenir Next" w:hAnsi="Avenir Next"/>
          <w:i/>
          <w:iCs/>
          <w:sz w:val="20"/>
          <w:szCs w:val="21"/>
        </w:rPr>
        <w:t xml:space="preserve"> approach</w:t>
      </w:r>
      <w:r w:rsidR="00CB15DF">
        <w:rPr>
          <w:rFonts w:ascii="Avenir Next" w:hAnsi="Avenir Next"/>
          <w:i/>
          <w:iCs/>
          <w:sz w:val="20"/>
          <w:szCs w:val="21"/>
        </w:rPr>
        <w:t xml:space="preserve"> (</w:t>
      </w:r>
      <w:hyperlink r:id="rId19" w:history="1">
        <w:r w:rsidR="00CB15DF" w:rsidRPr="00CB15DF">
          <w:rPr>
            <w:rStyle w:val="Hyperlink"/>
            <w:rFonts w:ascii="Avenir Next" w:hAnsi="Avenir Next"/>
            <w:i/>
            <w:iCs/>
            <w:sz w:val="20"/>
            <w:szCs w:val="21"/>
          </w:rPr>
          <w:t>GenEVA</w:t>
        </w:r>
      </w:hyperlink>
      <w:r w:rsidR="00CB15DF">
        <w:rPr>
          <w:rFonts w:ascii="Avenir Next" w:hAnsi="Avenir Next"/>
          <w:i/>
          <w:iCs/>
          <w:sz w:val="20"/>
          <w:szCs w:val="21"/>
        </w:rPr>
        <w:t>)</w:t>
      </w:r>
      <w:r w:rsidR="00023C33">
        <w:rPr>
          <w:rFonts w:ascii="Avenir Next" w:hAnsi="Avenir Next"/>
          <w:i/>
          <w:iCs/>
          <w:sz w:val="20"/>
          <w:szCs w:val="21"/>
        </w:rPr>
        <w:t xml:space="preserve"> </w:t>
      </w:r>
      <w:r w:rsidR="00DD6042">
        <w:rPr>
          <w:rFonts w:ascii="Avenir Next" w:hAnsi="Avenir Next"/>
          <w:i/>
          <w:iCs/>
          <w:sz w:val="20"/>
          <w:szCs w:val="21"/>
        </w:rPr>
        <w:t>to capture</w:t>
      </w:r>
      <w:r w:rsidR="00023C33">
        <w:rPr>
          <w:rFonts w:ascii="Avenir Next" w:hAnsi="Avenir Next"/>
          <w:i/>
          <w:iCs/>
          <w:sz w:val="20"/>
          <w:szCs w:val="21"/>
        </w:rPr>
        <w:t xml:space="preserve"> </w:t>
      </w:r>
      <w:r w:rsidR="00DD6042">
        <w:rPr>
          <w:rFonts w:ascii="Avenir Next" w:hAnsi="Avenir Next"/>
          <w:i/>
          <w:iCs/>
          <w:sz w:val="20"/>
          <w:szCs w:val="21"/>
        </w:rPr>
        <w:t>embryonic responses to paternal conditioning.</w:t>
      </w:r>
      <w:r>
        <w:rPr>
          <w:rFonts w:ascii="Avenir Next" w:hAnsi="Avenir Next"/>
          <w:i/>
          <w:iCs/>
          <w:sz w:val="20"/>
          <w:szCs w:val="21"/>
        </w:rPr>
        <w:t>]</w:t>
      </w:r>
    </w:p>
    <w:p w14:paraId="798FB6B9" w14:textId="62F498A8" w:rsidR="008C3C92" w:rsidRDefault="00C059D9" w:rsidP="00EC2F29">
      <w:pPr>
        <w:spacing w:after="0" w:line="240" w:lineRule="auto"/>
        <w:ind w:left="142"/>
        <w:rPr>
          <w:rFonts w:ascii="Avenir Next" w:hAnsi="Avenir Next"/>
        </w:rPr>
      </w:pPr>
      <w:r w:rsidRPr="00EC2F29">
        <w:rPr>
          <w:rFonts w:ascii="Avenir Next" w:hAnsi="Avenir Next"/>
        </w:rPr>
        <w:t>Argaw-Denboba</w:t>
      </w:r>
      <w:r w:rsidR="003D7BEA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</w:rPr>
        <w:t>A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Schmidt</w:t>
      </w:r>
      <w:r w:rsidR="003D7BEA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</w:rPr>
        <w:t>TSB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Di Giacomo</w:t>
      </w:r>
      <w:r w:rsidR="003D7BEA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</w:rPr>
        <w:t>M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  <w:b/>
          <w:bCs/>
        </w:rPr>
        <w:t>Ranjan</w:t>
      </w:r>
      <w:r w:rsidR="003D7BEA" w:rsidRPr="00EC2F29">
        <w:rPr>
          <w:rFonts w:ascii="Avenir Next" w:hAnsi="Avenir Next"/>
          <w:b/>
          <w:bCs/>
        </w:rPr>
        <w:t xml:space="preserve"> </w:t>
      </w:r>
      <w:r w:rsidRPr="00EC2F29">
        <w:rPr>
          <w:rFonts w:ascii="Avenir Next" w:hAnsi="Avenir Next"/>
          <w:b/>
          <w:bCs/>
        </w:rPr>
        <w:t>B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Devendran S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Mastrorilli E</w:t>
      </w:r>
      <w:r w:rsidR="003D7BEA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…,</w:t>
      </w:r>
      <w:r w:rsidR="003D7BEA" w:rsidRPr="00EC2F29">
        <w:rPr>
          <w:rFonts w:ascii="Avenir Next" w:hAnsi="Avenir Next"/>
        </w:rPr>
        <w:t xml:space="preserve"> and </w:t>
      </w:r>
      <w:r w:rsidRPr="00EC2F29">
        <w:rPr>
          <w:rFonts w:ascii="Avenir Next" w:hAnsi="Avenir Next"/>
        </w:rPr>
        <w:t>Hackett JA</w:t>
      </w:r>
      <w:r w:rsidR="00E70700" w:rsidRPr="00EC2F29">
        <w:rPr>
          <w:rFonts w:ascii="Avenir Next" w:hAnsi="Avenir Next"/>
        </w:rPr>
        <w:t>. Paternal microbiome perturbations impact offspring fitness</w:t>
      </w:r>
      <w:r w:rsidR="003D7BEA" w:rsidRPr="00EC2F29">
        <w:rPr>
          <w:rFonts w:ascii="Avenir Next" w:hAnsi="Avenir Next"/>
        </w:rPr>
        <w:t xml:space="preserve">. </w:t>
      </w:r>
      <w:r w:rsidR="0081790F" w:rsidRPr="00EC2F29">
        <w:rPr>
          <w:rFonts w:ascii="Avenir Next" w:hAnsi="Avenir Next"/>
          <w:b/>
          <w:i/>
          <w:iCs/>
        </w:rPr>
        <w:t>Nature</w:t>
      </w:r>
      <w:r w:rsidR="00394549">
        <w:rPr>
          <w:rFonts w:ascii="Avenir Next" w:hAnsi="Avenir Next"/>
          <w:b/>
          <w:i/>
          <w:iCs/>
        </w:rPr>
        <w:t>,</w:t>
      </w:r>
      <w:r w:rsidR="003D7BEA" w:rsidRPr="00EC2F29">
        <w:rPr>
          <w:rFonts w:ascii="Avenir Next" w:hAnsi="Avenir Next"/>
          <w:b/>
          <w:bCs/>
          <w:i/>
          <w:iCs/>
        </w:rPr>
        <w:t xml:space="preserve"> </w:t>
      </w:r>
      <w:r w:rsidR="003D7BEA" w:rsidRPr="00EC2F29">
        <w:rPr>
          <w:rFonts w:ascii="Avenir Next" w:hAnsi="Avenir Next"/>
          <w:b/>
          <w:bCs/>
        </w:rPr>
        <w:t>202</w:t>
      </w:r>
      <w:r w:rsidR="0081790F" w:rsidRPr="00EC2F29">
        <w:rPr>
          <w:rFonts w:ascii="Avenir Next" w:hAnsi="Avenir Next"/>
          <w:b/>
          <w:bCs/>
        </w:rPr>
        <w:t>4</w:t>
      </w:r>
      <w:r w:rsidR="00D21CF2">
        <w:rPr>
          <w:rFonts w:ascii="Avenir Next" w:hAnsi="Avenir Next"/>
        </w:rPr>
        <w:t>.</w:t>
      </w:r>
      <w:r w:rsidR="003D7BEA" w:rsidRPr="00EC2F29">
        <w:rPr>
          <w:rFonts w:ascii="Avenir Next" w:hAnsi="Avenir Next"/>
        </w:rPr>
        <w:t xml:space="preserve"> </w:t>
      </w:r>
      <w:hyperlink r:id="rId20" w:history="1">
        <w:r w:rsidR="003D7BEA" w:rsidRPr="00EC2F29">
          <w:rPr>
            <w:rStyle w:val="Hyperlink"/>
            <w:rFonts w:ascii="Avenir Next" w:hAnsi="Avenir Next"/>
          </w:rPr>
          <w:t>DOI</w:t>
        </w:r>
      </w:hyperlink>
      <w:r w:rsidR="006C0227">
        <w:rPr>
          <w:rFonts w:ascii="Avenir Next" w:hAnsi="Avenir Next"/>
        </w:rPr>
        <w:t>.</w:t>
      </w:r>
    </w:p>
    <w:p w14:paraId="52DA4926" w14:textId="4F01937A" w:rsidR="00D1279A" w:rsidRPr="005A58EB" w:rsidRDefault="00D1279A" w:rsidP="005A58EB">
      <w:pPr>
        <w:spacing w:line="240" w:lineRule="auto"/>
        <w:ind w:left="142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[</w:t>
      </w:r>
      <w:r w:rsidRPr="004B6BE0">
        <w:rPr>
          <w:rFonts w:ascii="Avenir Next" w:hAnsi="Avenir Next"/>
          <w:i/>
          <w:iCs/>
          <w:sz w:val="20"/>
          <w:szCs w:val="21"/>
        </w:rPr>
        <w:t>Th</w:t>
      </w:r>
      <w:r>
        <w:rPr>
          <w:rFonts w:ascii="Avenir Next" w:hAnsi="Avenir Next"/>
          <w:i/>
          <w:iCs/>
          <w:sz w:val="20"/>
          <w:szCs w:val="21"/>
        </w:rPr>
        <w:t>is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study provide</w:t>
      </w:r>
      <w:r w:rsidR="00C5303A">
        <w:rPr>
          <w:rFonts w:ascii="Avenir Next" w:hAnsi="Avenir Next"/>
          <w:i/>
          <w:iCs/>
          <w:sz w:val="20"/>
          <w:szCs w:val="21"/>
        </w:rPr>
        <w:t>s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the first evidence that 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>disruption of the gut microbiome in male</w:t>
      </w:r>
      <w:r>
        <w:rPr>
          <w:rFonts w:ascii="Avenir Next" w:hAnsi="Avenir Next"/>
          <w:i/>
          <w:iCs/>
          <w:sz w:val="20"/>
          <w:szCs w:val="21"/>
          <w:u w:val="single"/>
        </w:rPr>
        <w:t xml:space="preserve"> mice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 xml:space="preserve"> directly alters </w:t>
      </w:r>
      <w:r>
        <w:rPr>
          <w:rFonts w:ascii="Avenir Next" w:hAnsi="Avenir Next"/>
          <w:i/>
          <w:iCs/>
          <w:sz w:val="20"/>
          <w:szCs w:val="21"/>
          <w:u w:val="single"/>
        </w:rPr>
        <w:t xml:space="preserve">survival and 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>disease risk in offspring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, thus </w:t>
      </w:r>
      <w:r>
        <w:rPr>
          <w:rFonts w:ascii="Avenir Next" w:hAnsi="Avenir Next"/>
          <w:i/>
          <w:iCs/>
          <w:sz w:val="20"/>
          <w:szCs w:val="21"/>
        </w:rPr>
        <w:t xml:space="preserve">discovering the mammalian 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>‘gut-germline axis</w:t>
      </w:r>
      <w:r>
        <w:rPr>
          <w:rFonts w:ascii="Avenir Next" w:hAnsi="Avenir Next"/>
          <w:i/>
          <w:iCs/>
          <w:sz w:val="20"/>
          <w:szCs w:val="21"/>
          <w:u w:val="single"/>
        </w:rPr>
        <w:t>’</w:t>
      </w:r>
      <w:r w:rsidRPr="004B6BE0">
        <w:rPr>
          <w:rFonts w:ascii="Avenir Next" w:hAnsi="Avenir Next"/>
          <w:i/>
          <w:iCs/>
          <w:sz w:val="20"/>
          <w:szCs w:val="21"/>
        </w:rPr>
        <w:t>.</w:t>
      </w:r>
      <w:r>
        <w:rPr>
          <w:rFonts w:ascii="Avenir Next" w:hAnsi="Avenir Next"/>
          <w:i/>
          <w:iCs/>
          <w:sz w:val="20"/>
          <w:szCs w:val="21"/>
        </w:rPr>
        <w:t>]</w:t>
      </w:r>
    </w:p>
    <w:p w14:paraId="6D1E94C7" w14:textId="179910EE" w:rsidR="003D7BEA" w:rsidRPr="00EC2F29" w:rsidRDefault="003D7BEA" w:rsidP="00EA274C">
      <w:pPr>
        <w:tabs>
          <w:tab w:val="left" w:pos="2820"/>
        </w:tabs>
        <w:spacing w:after="120" w:line="240" w:lineRule="auto"/>
        <w:rPr>
          <w:rFonts w:ascii="Avenir Next" w:hAnsi="Avenir Next"/>
          <w:b/>
          <w:bCs/>
          <w:sz w:val="22"/>
          <w:szCs w:val="24"/>
        </w:rPr>
      </w:pPr>
      <w:r w:rsidRPr="00EC2F29">
        <w:rPr>
          <w:rFonts w:ascii="Avenir Next" w:hAnsi="Avenir Next"/>
          <w:b/>
          <w:bCs/>
          <w:sz w:val="22"/>
          <w:szCs w:val="24"/>
        </w:rPr>
        <w:t>Topic 2</w:t>
      </w:r>
      <w:r w:rsidR="005025D4" w:rsidRPr="00EC2F29">
        <w:rPr>
          <w:rFonts w:ascii="Avenir Next" w:hAnsi="Avenir Next"/>
          <w:b/>
          <w:bCs/>
          <w:sz w:val="22"/>
          <w:szCs w:val="24"/>
        </w:rPr>
        <w:t>: Methods for single-cell transcriptomics data analysis</w:t>
      </w:r>
    </w:p>
    <w:p w14:paraId="6AE8E3D7" w14:textId="6E949614" w:rsidR="00713E2A" w:rsidRDefault="00D27629" w:rsidP="003F1A3A">
      <w:pPr>
        <w:spacing w:after="0" w:line="240" w:lineRule="auto"/>
        <w:ind w:left="142"/>
        <w:rPr>
          <w:rFonts w:ascii="Avenir Next" w:hAnsi="Avenir Next"/>
        </w:rPr>
      </w:pPr>
      <w:r w:rsidRPr="00EC2F29">
        <w:rPr>
          <w:rFonts w:ascii="Avenir Next" w:hAnsi="Avenir Next"/>
          <w:b/>
          <w:bCs/>
        </w:rPr>
        <w:t>Ranjan</w:t>
      </w:r>
      <w:r w:rsidR="009171F9" w:rsidRPr="00EC2F29">
        <w:rPr>
          <w:rFonts w:ascii="Avenir Next" w:hAnsi="Avenir Next"/>
          <w:b/>
          <w:bCs/>
        </w:rPr>
        <w:t xml:space="preserve"> </w:t>
      </w:r>
      <w:r w:rsidRPr="00EC2F29">
        <w:rPr>
          <w:rFonts w:ascii="Avenir Next" w:hAnsi="Avenir Next"/>
          <w:b/>
          <w:bCs/>
        </w:rPr>
        <w:t>B</w:t>
      </w:r>
      <w:r w:rsidR="009171F9" w:rsidRPr="00EC2F29">
        <w:rPr>
          <w:rFonts w:ascii="Avenir Next" w:hAnsi="Avenir Next"/>
          <w:b/>
          <w:bCs/>
        </w:rPr>
        <w:t>,</w:t>
      </w:r>
      <w:r w:rsidR="009171F9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</w:rPr>
        <w:t>Sun W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Park J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Mishra K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Schmidt F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Xie R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Alipour F</w:t>
      </w:r>
      <w:r w:rsidR="009171F9" w:rsidRPr="00EC2F29">
        <w:rPr>
          <w:rFonts w:ascii="Avenir Next" w:hAnsi="Avenir Next"/>
        </w:rPr>
        <w:t>,</w:t>
      </w:r>
      <w:r w:rsidRPr="00EC2F29">
        <w:rPr>
          <w:rFonts w:ascii="Avenir Next" w:hAnsi="Avenir Next"/>
        </w:rPr>
        <w:t xml:space="preserve"> Singhal V, Joanito I,</w:t>
      </w:r>
      <w:r w:rsidR="009171F9" w:rsidRPr="00EC2F29">
        <w:rPr>
          <w:rFonts w:ascii="Avenir Next" w:hAnsi="Avenir Next"/>
        </w:rPr>
        <w:t xml:space="preserve"> and </w:t>
      </w:r>
      <w:r w:rsidRPr="00EC2F29">
        <w:rPr>
          <w:rFonts w:ascii="Avenir Next" w:hAnsi="Avenir Next"/>
        </w:rPr>
        <w:t>Prabhakar S</w:t>
      </w:r>
      <w:r w:rsidR="009171F9" w:rsidRPr="00EC2F29">
        <w:rPr>
          <w:rFonts w:ascii="Avenir Next" w:hAnsi="Avenir Next"/>
        </w:rPr>
        <w:t xml:space="preserve">. </w:t>
      </w:r>
      <w:r w:rsidRPr="00EC2F29">
        <w:rPr>
          <w:rFonts w:ascii="Avenir Next" w:hAnsi="Avenir Next"/>
        </w:rPr>
        <w:t>DUBStepR is a scalable correlation-based feature selection method for accurately clustering single-cell data</w:t>
      </w:r>
      <w:r w:rsidR="009171F9" w:rsidRPr="00EC2F29">
        <w:rPr>
          <w:rFonts w:ascii="Avenir Next" w:hAnsi="Avenir Next"/>
        </w:rPr>
        <w:t xml:space="preserve">. </w:t>
      </w:r>
      <w:r w:rsidR="009171F9" w:rsidRPr="00EC2F29">
        <w:rPr>
          <w:rFonts w:ascii="Avenir Next" w:hAnsi="Avenir Next"/>
          <w:b/>
          <w:i/>
          <w:iCs/>
        </w:rPr>
        <w:t>Nature</w:t>
      </w:r>
      <w:r w:rsidR="00305D9A" w:rsidRPr="00EC2F29">
        <w:rPr>
          <w:rFonts w:ascii="Avenir Next" w:hAnsi="Avenir Next"/>
          <w:b/>
          <w:i/>
          <w:iCs/>
        </w:rPr>
        <w:t xml:space="preserve"> Communications</w:t>
      </w:r>
      <w:r w:rsidR="00394549">
        <w:rPr>
          <w:rFonts w:ascii="Avenir Next" w:hAnsi="Avenir Next"/>
          <w:b/>
          <w:i/>
          <w:iCs/>
        </w:rPr>
        <w:t>,</w:t>
      </w:r>
      <w:r w:rsidR="009171F9" w:rsidRPr="00EC2F29">
        <w:rPr>
          <w:rFonts w:ascii="Avenir Next" w:hAnsi="Avenir Next"/>
          <w:b/>
          <w:bCs/>
          <w:i/>
          <w:iCs/>
        </w:rPr>
        <w:t xml:space="preserve"> </w:t>
      </w:r>
      <w:r w:rsidR="009171F9" w:rsidRPr="00EC2F29">
        <w:rPr>
          <w:rFonts w:ascii="Avenir Next" w:hAnsi="Avenir Next"/>
          <w:b/>
          <w:bCs/>
        </w:rPr>
        <w:t>202</w:t>
      </w:r>
      <w:r w:rsidR="00305D9A" w:rsidRPr="00EC2F29">
        <w:rPr>
          <w:rFonts w:ascii="Avenir Next" w:hAnsi="Avenir Next"/>
          <w:b/>
          <w:bCs/>
        </w:rPr>
        <w:t>1</w:t>
      </w:r>
      <w:r w:rsidR="006F0ACD">
        <w:rPr>
          <w:rFonts w:ascii="Avenir Next" w:hAnsi="Avenir Next"/>
        </w:rPr>
        <w:t>.</w:t>
      </w:r>
      <w:r w:rsidR="009171F9" w:rsidRPr="00EC2F29">
        <w:rPr>
          <w:rFonts w:ascii="Avenir Next" w:hAnsi="Avenir Next"/>
        </w:rPr>
        <w:t xml:space="preserve"> </w:t>
      </w:r>
      <w:hyperlink r:id="rId21" w:history="1">
        <w:r w:rsidR="009171F9" w:rsidRPr="00EC2F29">
          <w:rPr>
            <w:rStyle w:val="Hyperlink"/>
            <w:rFonts w:ascii="Avenir Next" w:hAnsi="Avenir Next"/>
          </w:rPr>
          <w:t>DOI</w:t>
        </w:r>
      </w:hyperlink>
      <w:r w:rsidR="00C61DBF">
        <w:rPr>
          <w:rFonts w:ascii="Avenir Next" w:hAnsi="Avenir Next"/>
        </w:rPr>
        <w:t>.</w:t>
      </w:r>
    </w:p>
    <w:p w14:paraId="4ED1E7ED" w14:textId="21AA20B9" w:rsidR="0035011E" w:rsidRPr="0035011E" w:rsidRDefault="0035011E" w:rsidP="0035011E">
      <w:pPr>
        <w:spacing w:line="240" w:lineRule="auto"/>
        <w:ind w:left="142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[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DUBStepR is based on the observation </w:t>
      </w:r>
      <w:r w:rsidR="00A664F2">
        <w:rPr>
          <w:rFonts w:ascii="Avenir Next" w:hAnsi="Avenir Next"/>
          <w:i/>
          <w:iCs/>
          <w:sz w:val="20"/>
          <w:szCs w:val="21"/>
        </w:rPr>
        <w:t>in scRNA-seq data that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</w:t>
      </w:r>
      <w:r w:rsidR="003A3A74">
        <w:rPr>
          <w:rFonts w:ascii="Avenir Next" w:hAnsi="Avenir Next"/>
          <w:i/>
          <w:iCs/>
          <w:sz w:val="20"/>
          <w:szCs w:val="21"/>
        </w:rPr>
        <w:t xml:space="preserve">cell-type-specific 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genes are 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>highly correlated in expression with one another</w:t>
      </w:r>
      <w:r w:rsidRPr="004B6BE0">
        <w:rPr>
          <w:rFonts w:ascii="Avenir Next" w:hAnsi="Avenir Next"/>
          <w:i/>
          <w:iCs/>
          <w:sz w:val="20"/>
          <w:szCs w:val="21"/>
        </w:rPr>
        <w:t>. DUBStepR significantly outperformed existing methods and proposed a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 xml:space="preserve"> new metric for </w:t>
      </w:r>
      <w:r>
        <w:rPr>
          <w:rFonts w:ascii="Avenir Next" w:hAnsi="Avenir Next"/>
          <w:i/>
          <w:iCs/>
          <w:sz w:val="20"/>
          <w:szCs w:val="21"/>
          <w:u w:val="single"/>
        </w:rPr>
        <w:t>scoring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 xml:space="preserve"> feature selection</w:t>
      </w:r>
      <w:r>
        <w:rPr>
          <w:rFonts w:ascii="Avenir Next" w:hAnsi="Avenir Next"/>
          <w:i/>
          <w:iCs/>
          <w:sz w:val="20"/>
          <w:szCs w:val="21"/>
          <w:u w:val="single"/>
        </w:rPr>
        <w:t xml:space="preserve"> algorithms</w:t>
      </w:r>
      <w:r w:rsidRPr="004B6BE0">
        <w:rPr>
          <w:rFonts w:ascii="Avenir Next" w:hAnsi="Avenir Next"/>
          <w:i/>
          <w:iCs/>
          <w:sz w:val="20"/>
          <w:szCs w:val="21"/>
        </w:rPr>
        <w:t>.</w:t>
      </w:r>
      <w:r>
        <w:rPr>
          <w:rFonts w:ascii="Avenir Next" w:hAnsi="Avenir Next"/>
          <w:i/>
          <w:iCs/>
          <w:sz w:val="20"/>
          <w:szCs w:val="21"/>
        </w:rPr>
        <w:t>]</w:t>
      </w:r>
    </w:p>
    <w:p w14:paraId="23D8692E" w14:textId="7134F328" w:rsidR="00713E2A" w:rsidRDefault="00F115CA" w:rsidP="00EC2F29">
      <w:pPr>
        <w:tabs>
          <w:tab w:val="left" w:pos="2820"/>
        </w:tabs>
        <w:spacing w:after="0" w:line="240" w:lineRule="auto"/>
        <w:ind w:left="142"/>
        <w:rPr>
          <w:rFonts w:ascii="Avenir Next" w:hAnsi="Avenir Next"/>
        </w:rPr>
      </w:pPr>
      <w:r w:rsidRPr="00EC2F29">
        <w:rPr>
          <w:rFonts w:ascii="Avenir Next" w:hAnsi="Avenir Next"/>
        </w:rPr>
        <w:t>Schmidt</w:t>
      </w:r>
      <w:r w:rsidR="009171F9" w:rsidRPr="00EC2F29">
        <w:rPr>
          <w:rFonts w:ascii="Avenir Next" w:hAnsi="Avenir Next"/>
        </w:rPr>
        <w:t xml:space="preserve">* </w:t>
      </w:r>
      <w:r w:rsidRPr="00EC2F29">
        <w:rPr>
          <w:rFonts w:ascii="Avenir Next" w:hAnsi="Avenir Next"/>
        </w:rPr>
        <w:t>F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  <w:b/>
          <w:bCs/>
        </w:rPr>
        <w:t>Ranjan</w:t>
      </w:r>
      <w:r w:rsidR="009171F9" w:rsidRPr="00EC2F29">
        <w:rPr>
          <w:rFonts w:ascii="Avenir Next" w:hAnsi="Avenir Next"/>
          <w:b/>
          <w:bCs/>
        </w:rPr>
        <w:t xml:space="preserve">* </w:t>
      </w:r>
      <w:r w:rsidRPr="00EC2F29">
        <w:rPr>
          <w:rFonts w:ascii="Avenir Next" w:hAnsi="Avenir Next"/>
          <w:b/>
          <w:bCs/>
        </w:rPr>
        <w:t>B</w:t>
      </w:r>
      <w:r w:rsidRPr="00EC2F29">
        <w:rPr>
          <w:rFonts w:ascii="Avenir Next" w:hAnsi="Avenir Next"/>
        </w:rPr>
        <w:t>,</w:t>
      </w:r>
      <w:r w:rsidR="009171F9" w:rsidRPr="00EC2F29">
        <w:rPr>
          <w:rFonts w:ascii="Avenir Next" w:hAnsi="Avenir Next"/>
        </w:rPr>
        <w:t xml:space="preserve"> </w:t>
      </w:r>
      <w:r w:rsidRPr="00EC2F29">
        <w:rPr>
          <w:rFonts w:ascii="Avenir Next" w:hAnsi="Avenir Next"/>
        </w:rPr>
        <w:t>Lin QXX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Krishnan V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Joanito I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Honardoost MA</w:t>
      </w:r>
      <w:r w:rsidR="009171F9" w:rsidRPr="00EC2F29">
        <w:rPr>
          <w:rFonts w:ascii="Avenir Next" w:hAnsi="Avenir Next"/>
        </w:rPr>
        <w:t xml:space="preserve">, </w:t>
      </w:r>
      <w:r w:rsidRPr="00EC2F29">
        <w:rPr>
          <w:rFonts w:ascii="Avenir Next" w:hAnsi="Avenir Next"/>
        </w:rPr>
        <w:t>Nawaz Z</w:t>
      </w:r>
      <w:r w:rsidR="009171F9" w:rsidRPr="00EC2F29">
        <w:rPr>
          <w:rFonts w:ascii="Avenir Next" w:hAnsi="Avenir Next"/>
        </w:rPr>
        <w:t xml:space="preserve">, and </w:t>
      </w:r>
      <w:r w:rsidRPr="00EC2F29">
        <w:rPr>
          <w:rFonts w:ascii="Avenir Next" w:hAnsi="Avenir Next"/>
        </w:rPr>
        <w:t>Prabhakar S</w:t>
      </w:r>
      <w:r w:rsidR="009171F9" w:rsidRPr="00EC2F29">
        <w:rPr>
          <w:rFonts w:ascii="Avenir Next" w:hAnsi="Avenir Next"/>
        </w:rPr>
        <w:t xml:space="preserve">. </w:t>
      </w:r>
      <w:r w:rsidRPr="00EC2F29">
        <w:rPr>
          <w:rFonts w:ascii="Avenir Next" w:hAnsi="Avenir Next"/>
        </w:rPr>
        <w:t>RCA2: a scalable supervised clustering algorithm that reduces batch effects in scRNA-seq data</w:t>
      </w:r>
      <w:r w:rsidR="009171F9" w:rsidRPr="00EC2F29">
        <w:rPr>
          <w:rFonts w:ascii="Avenir Next" w:hAnsi="Avenir Next"/>
        </w:rPr>
        <w:t xml:space="preserve">. </w:t>
      </w:r>
      <w:r w:rsidRPr="00EC2F29">
        <w:rPr>
          <w:rFonts w:ascii="Avenir Next" w:hAnsi="Avenir Next"/>
          <w:b/>
          <w:i/>
          <w:iCs/>
        </w:rPr>
        <w:t>Nucleic Acids Research</w:t>
      </w:r>
      <w:r w:rsidR="00394549">
        <w:rPr>
          <w:rFonts w:ascii="Avenir Next" w:hAnsi="Avenir Next"/>
          <w:b/>
          <w:i/>
          <w:iCs/>
        </w:rPr>
        <w:t>,</w:t>
      </w:r>
      <w:r w:rsidRPr="00EC2F29">
        <w:rPr>
          <w:rFonts w:ascii="Avenir Next" w:hAnsi="Avenir Next"/>
          <w:b/>
          <w:i/>
          <w:iCs/>
        </w:rPr>
        <w:t xml:space="preserve"> </w:t>
      </w:r>
      <w:r w:rsidR="009171F9" w:rsidRPr="00EC2F29">
        <w:rPr>
          <w:rFonts w:ascii="Avenir Next" w:hAnsi="Avenir Next"/>
          <w:b/>
          <w:bCs/>
        </w:rPr>
        <w:t>2021</w:t>
      </w:r>
      <w:r w:rsidR="006F0ACD">
        <w:rPr>
          <w:rFonts w:ascii="Avenir Next" w:hAnsi="Avenir Next"/>
        </w:rPr>
        <w:t>.</w:t>
      </w:r>
      <w:r w:rsidR="009171F9" w:rsidRPr="00EC2F29">
        <w:rPr>
          <w:rFonts w:ascii="Avenir Next" w:hAnsi="Avenir Next"/>
        </w:rPr>
        <w:t xml:space="preserve"> </w:t>
      </w:r>
      <w:hyperlink r:id="rId22" w:history="1">
        <w:r w:rsidR="009171F9" w:rsidRPr="00EC2F29">
          <w:rPr>
            <w:rStyle w:val="Hyperlink"/>
            <w:rFonts w:ascii="Avenir Next" w:hAnsi="Avenir Next"/>
          </w:rPr>
          <w:t>DOI</w:t>
        </w:r>
      </w:hyperlink>
      <w:r w:rsidR="008E5AAF">
        <w:rPr>
          <w:rFonts w:ascii="Avenir Next" w:hAnsi="Avenir Next"/>
        </w:rPr>
        <w:t>.</w:t>
      </w:r>
    </w:p>
    <w:p w14:paraId="5759587C" w14:textId="5F58EB2B" w:rsidR="0035011E" w:rsidRPr="0035011E" w:rsidRDefault="0035011E" w:rsidP="0035011E">
      <w:pPr>
        <w:tabs>
          <w:tab w:val="left" w:pos="2820"/>
        </w:tabs>
        <w:spacing w:line="240" w:lineRule="auto"/>
        <w:ind w:left="142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[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RCA2 (Reference Component Analysis 2) projects input scRNA-seq data onto validated reference transcriptomes and 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>clusters cells in supervised space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, making it robust and </w:t>
      </w:r>
      <w:r>
        <w:rPr>
          <w:rFonts w:ascii="Avenir Next" w:hAnsi="Avenir Next"/>
          <w:i/>
          <w:iCs/>
          <w:sz w:val="20"/>
          <w:szCs w:val="21"/>
        </w:rPr>
        <w:t xml:space="preserve">scalable to </w:t>
      </w:r>
      <w:r w:rsidRPr="004B6BE0">
        <w:rPr>
          <w:rFonts w:ascii="Avenir Next" w:hAnsi="Avenir Next"/>
          <w:i/>
          <w:iCs/>
          <w:sz w:val="20"/>
          <w:szCs w:val="21"/>
        </w:rPr>
        <w:t>large datasets.</w:t>
      </w:r>
      <w:r>
        <w:rPr>
          <w:rFonts w:ascii="Avenir Next" w:hAnsi="Avenir Next"/>
          <w:i/>
          <w:iCs/>
          <w:sz w:val="20"/>
          <w:szCs w:val="21"/>
        </w:rPr>
        <w:t>]</w:t>
      </w:r>
    </w:p>
    <w:p w14:paraId="06AF543D" w14:textId="4E353C02" w:rsidR="000B6787" w:rsidRDefault="00C9526B" w:rsidP="0035011E">
      <w:pPr>
        <w:tabs>
          <w:tab w:val="left" w:pos="2820"/>
        </w:tabs>
        <w:spacing w:after="0" w:line="240" w:lineRule="auto"/>
        <w:ind w:left="142"/>
        <w:rPr>
          <w:rFonts w:ascii="Avenir Next" w:hAnsi="Avenir Next"/>
        </w:rPr>
      </w:pPr>
      <w:r w:rsidRPr="00EC2F29">
        <w:rPr>
          <w:rFonts w:ascii="Avenir Next" w:hAnsi="Avenir Next"/>
          <w:b/>
          <w:bCs/>
        </w:rPr>
        <w:t>Ranjan* B</w:t>
      </w:r>
      <w:r w:rsidRPr="00EC2F29">
        <w:rPr>
          <w:rFonts w:ascii="Avenir Next" w:hAnsi="Avenir Next"/>
        </w:rPr>
        <w:t xml:space="preserve">, Schmidt* F, Sun W, Park J, Honardoost MA, Tan J, Arul Rayan N, Prabhakar S. scConsensus: combining supervised and unsupervised clustering for cell type identification in single-cell RNA sequencing data. </w:t>
      </w:r>
      <w:r w:rsidRPr="00EC2F29">
        <w:rPr>
          <w:rFonts w:ascii="Avenir Next" w:hAnsi="Avenir Next"/>
          <w:b/>
          <w:i/>
          <w:iCs/>
        </w:rPr>
        <w:t>BMC Bioinformatics</w:t>
      </w:r>
      <w:r w:rsidR="00394549">
        <w:rPr>
          <w:rFonts w:ascii="Avenir Next" w:hAnsi="Avenir Next"/>
          <w:b/>
          <w:i/>
          <w:iCs/>
        </w:rPr>
        <w:t>,</w:t>
      </w:r>
      <w:r w:rsidRPr="00EC2F29">
        <w:rPr>
          <w:rFonts w:ascii="Avenir Next" w:hAnsi="Avenir Next"/>
          <w:b/>
          <w:i/>
          <w:iCs/>
        </w:rPr>
        <w:t xml:space="preserve"> </w:t>
      </w:r>
      <w:r w:rsidRPr="00EC2F29">
        <w:rPr>
          <w:rFonts w:ascii="Avenir Next" w:hAnsi="Avenir Next"/>
          <w:b/>
          <w:bCs/>
        </w:rPr>
        <w:t>2021</w:t>
      </w:r>
      <w:r w:rsidR="006F0ACD">
        <w:rPr>
          <w:rFonts w:ascii="Avenir Next" w:hAnsi="Avenir Next"/>
        </w:rPr>
        <w:t>.</w:t>
      </w:r>
      <w:r w:rsidRPr="00EC2F29">
        <w:rPr>
          <w:rFonts w:ascii="Avenir Next" w:hAnsi="Avenir Next"/>
        </w:rPr>
        <w:t xml:space="preserve"> </w:t>
      </w:r>
      <w:hyperlink r:id="rId23" w:history="1">
        <w:r w:rsidRPr="00EC2F29">
          <w:rPr>
            <w:rStyle w:val="Hyperlink"/>
            <w:rFonts w:ascii="Avenir Next" w:hAnsi="Avenir Next"/>
          </w:rPr>
          <w:t>DOI</w:t>
        </w:r>
      </w:hyperlink>
      <w:r w:rsidR="008E5AAF">
        <w:rPr>
          <w:rFonts w:ascii="Avenir Next" w:hAnsi="Avenir Next"/>
        </w:rPr>
        <w:t>.</w:t>
      </w:r>
    </w:p>
    <w:p w14:paraId="49E7B8AB" w14:textId="5E7568C5" w:rsidR="00BE202B" w:rsidRPr="003B1494" w:rsidRDefault="0035011E" w:rsidP="003B1494">
      <w:pPr>
        <w:tabs>
          <w:tab w:val="left" w:pos="2820"/>
        </w:tabs>
        <w:spacing w:line="240" w:lineRule="auto"/>
        <w:ind w:left="142"/>
        <w:rPr>
          <w:rFonts w:ascii="Avenir Next" w:hAnsi="Avenir Next"/>
          <w:i/>
          <w:iCs/>
          <w:sz w:val="20"/>
          <w:szCs w:val="21"/>
        </w:rPr>
      </w:pPr>
      <w:r>
        <w:rPr>
          <w:rFonts w:ascii="Avenir Next" w:hAnsi="Avenir Next"/>
          <w:i/>
          <w:iCs/>
          <w:sz w:val="20"/>
          <w:szCs w:val="21"/>
        </w:rPr>
        <w:t>[</w:t>
      </w:r>
      <w:r w:rsidRPr="004B6BE0">
        <w:rPr>
          <w:rFonts w:ascii="Avenir Next" w:hAnsi="Avenir Next"/>
          <w:i/>
          <w:iCs/>
          <w:sz w:val="20"/>
          <w:szCs w:val="21"/>
        </w:rPr>
        <w:t>scConsensus generates a consensus clustering by</w:t>
      </w:r>
      <w:r w:rsidRPr="004B6BE0">
        <w:rPr>
          <w:rFonts w:ascii="Avenir Next" w:hAnsi="Avenir Next"/>
          <w:i/>
          <w:iCs/>
          <w:sz w:val="20"/>
          <w:szCs w:val="21"/>
          <w:u w:val="single"/>
        </w:rPr>
        <w:t xml:space="preserve"> combining supervised and unsupervised clustering approaches</w:t>
      </w:r>
      <w:r w:rsidR="00AB1B13">
        <w:rPr>
          <w:rFonts w:ascii="Avenir Next" w:hAnsi="Avenir Next"/>
          <w:i/>
          <w:iCs/>
          <w:sz w:val="20"/>
          <w:szCs w:val="21"/>
          <w:u w:val="single"/>
        </w:rPr>
        <w:t>,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</w:t>
      </w:r>
      <w:r w:rsidR="00AB1B13">
        <w:rPr>
          <w:rFonts w:ascii="Avenir Next" w:hAnsi="Avenir Next"/>
          <w:i/>
          <w:iCs/>
          <w:sz w:val="20"/>
          <w:szCs w:val="21"/>
        </w:rPr>
        <w:t>and</w:t>
      </w:r>
      <w:r w:rsidRPr="004B6BE0">
        <w:rPr>
          <w:rFonts w:ascii="Avenir Next" w:hAnsi="Avenir Next"/>
          <w:i/>
          <w:iCs/>
          <w:sz w:val="20"/>
          <w:szCs w:val="21"/>
        </w:rPr>
        <w:t xml:space="preserve"> improves the homogeneity of cell types by refining clusters using </w:t>
      </w:r>
      <w:r w:rsidR="003A4C59">
        <w:rPr>
          <w:rFonts w:ascii="Avenir Next" w:hAnsi="Avenir Next"/>
          <w:i/>
          <w:iCs/>
          <w:sz w:val="20"/>
          <w:szCs w:val="21"/>
        </w:rPr>
        <w:t xml:space="preserve">DE </w:t>
      </w:r>
      <w:r>
        <w:rPr>
          <w:rFonts w:ascii="Avenir Next" w:hAnsi="Avenir Next"/>
          <w:i/>
          <w:iCs/>
          <w:sz w:val="20"/>
          <w:szCs w:val="21"/>
        </w:rPr>
        <w:t>genes.]</w:t>
      </w:r>
    </w:p>
    <w:p w14:paraId="102CA03D" w14:textId="2A2E3659" w:rsidR="00D71FE3" w:rsidRPr="00603E6F" w:rsidRDefault="00D71FE3" w:rsidP="00242B18">
      <w:pPr>
        <w:tabs>
          <w:tab w:val="left" w:pos="2820"/>
        </w:tabs>
        <w:spacing w:after="0" w:line="240" w:lineRule="auto"/>
        <w:rPr>
          <w:rFonts w:ascii="Avenir Next" w:hAnsi="Avenir Next"/>
          <w:b/>
          <w:bCs/>
          <w:sz w:val="22"/>
          <w:szCs w:val="24"/>
        </w:rPr>
      </w:pPr>
      <w:r>
        <w:rPr>
          <w:rFonts w:ascii="Avenir Next" w:hAnsi="Avenir Next"/>
          <w:b/>
          <w:bCs/>
          <w:sz w:val="22"/>
          <w:szCs w:val="24"/>
        </w:rPr>
        <w:t>Other research contributions</w:t>
      </w:r>
    </w:p>
    <w:p w14:paraId="1F39A8CA" w14:textId="77777777" w:rsidR="00C6183B" w:rsidRDefault="004110E4" w:rsidP="00C6183B">
      <w:pPr>
        <w:tabs>
          <w:tab w:val="left" w:pos="2820"/>
        </w:tabs>
        <w:spacing w:after="0" w:line="240" w:lineRule="auto"/>
        <w:ind w:left="142"/>
        <w:rPr>
          <w:rFonts w:ascii="Avenir Next" w:hAnsi="Avenir Next"/>
          <w:sz w:val="20"/>
          <w:szCs w:val="21"/>
        </w:rPr>
      </w:pPr>
      <w:r w:rsidRPr="00927D2F">
        <w:rPr>
          <w:rFonts w:ascii="Avenir Next" w:hAnsi="Avenir Next"/>
          <w:sz w:val="20"/>
          <w:szCs w:val="21"/>
        </w:rPr>
        <w:t>Honardoost MA, Adinatha A, Schmidt F,</w:t>
      </w:r>
      <w:r w:rsidRPr="00927D2F">
        <w:rPr>
          <w:rFonts w:ascii="Avenir Next" w:hAnsi="Avenir Next"/>
          <w:b/>
          <w:bCs/>
          <w:sz w:val="20"/>
          <w:szCs w:val="21"/>
        </w:rPr>
        <w:t xml:space="preserve"> </w:t>
      </w:r>
      <w:r w:rsidR="00963759" w:rsidRPr="00927D2F">
        <w:rPr>
          <w:rFonts w:ascii="Avenir Next" w:hAnsi="Avenir Next"/>
          <w:b/>
          <w:bCs/>
          <w:sz w:val="20"/>
          <w:szCs w:val="21"/>
        </w:rPr>
        <w:t>Ranjan B</w:t>
      </w:r>
      <w:r w:rsidR="00963759" w:rsidRPr="00927D2F">
        <w:rPr>
          <w:rFonts w:ascii="Avenir Next" w:hAnsi="Avenir Next"/>
          <w:sz w:val="20"/>
          <w:szCs w:val="21"/>
        </w:rPr>
        <w:t xml:space="preserve">, </w:t>
      </w:r>
      <w:r w:rsidR="002C511E" w:rsidRPr="00927D2F">
        <w:rPr>
          <w:rFonts w:ascii="Avenir Next" w:hAnsi="Avenir Next"/>
          <w:sz w:val="20"/>
          <w:szCs w:val="21"/>
        </w:rPr>
        <w:t>…</w:t>
      </w:r>
      <w:r w:rsidR="00963759" w:rsidRPr="00927D2F">
        <w:rPr>
          <w:rFonts w:ascii="Avenir Next" w:hAnsi="Avenir Next"/>
          <w:sz w:val="20"/>
          <w:szCs w:val="21"/>
        </w:rPr>
        <w:t>,</w:t>
      </w:r>
      <w:r w:rsidR="002C511E" w:rsidRPr="00927D2F">
        <w:rPr>
          <w:rFonts w:ascii="Avenir Next" w:hAnsi="Avenir Next"/>
          <w:sz w:val="20"/>
          <w:szCs w:val="21"/>
        </w:rPr>
        <w:t xml:space="preserve"> and</w:t>
      </w:r>
      <w:r w:rsidR="00963759" w:rsidRPr="00927D2F">
        <w:rPr>
          <w:rFonts w:ascii="Avenir Next" w:hAnsi="Avenir Next"/>
          <w:sz w:val="20"/>
          <w:szCs w:val="21"/>
        </w:rPr>
        <w:t xml:space="preserve"> Prabhakar S. </w:t>
      </w:r>
      <w:r w:rsidR="00D04027" w:rsidRPr="00927D2F">
        <w:rPr>
          <w:rFonts w:ascii="Avenir Next" w:hAnsi="Avenir Next"/>
          <w:sz w:val="20"/>
          <w:szCs w:val="21"/>
        </w:rPr>
        <w:t>Systematic immune cell dysregulation and molecular subtypes revealed by single-cell RNA-seq of subjects with type 1 diabetes</w:t>
      </w:r>
      <w:r w:rsidR="00963759" w:rsidRPr="00927D2F">
        <w:rPr>
          <w:rFonts w:ascii="Avenir Next" w:hAnsi="Avenir Next"/>
          <w:sz w:val="20"/>
          <w:szCs w:val="21"/>
        </w:rPr>
        <w:t xml:space="preserve">. </w:t>
      </w:r>
      <w:r w:rsidR="000F1E79" w:rsidRPr="00927D2F">
        <w:rPr>
          <w:rFonts w:ascii="Avenir Next" w:hAnsi="Avenir Next"/>
          <w:b/>
          <w:i/>
          <w:iCs/>
          <w:sz w:val="20"/>
          <w:szCs w:val="21"/>
        </w:rPr>
        <w:t>Genome Medicine</w:t>
      </w:r>
      <w:r w:rsidR="00963759" w:rsidRPr="00927D2F">
        <w:rPr>
          <w:rFonts w:ascii="Avenir Next" w:hAnsi="Avenir Next"/>
          <w:b/>
          <w:i/>
          <w:iCs/>
          <w:sz w:val="20"/>
          <w:szCs w:val="21"/>
        </w:rPr>
        <w:t xml:space="preserve">, </w:t>
      </w:r>
      <w:r w:rsidR="00963759" w:rsidRPr="00927D2F">
        <w:rPr>
          <w:rFonts w:ascii="Avenir Next" w:hAnsi="Avenir Next"/>
          <w:b/>
          <w:bCs/>
          <w:sz w:val="20"/>
          <w:szCs w:val="21"/>
        </w:rPr>
        <w:t>202</w:t>
      </w:r>
      <w:r w:rsidR="000F1E79" w:rsidRPr="00927D2F">
        <w:rPr>
          <w:rFonts w:ascii="Avenir Next" w:hAnsi="Avenir Next"/>
          <w:b/>
          <w:bCs/>
          <w:sz w:val="20"/>
          <w:szCs w:val="21"/>
        </w:rPr>
        <w:t>4</w:t>
      </w:r>
      <w:r w:rsidR="00963759" w:rsidRPr="00927D2F">
        <w:rPr>
          <w:rFonts w:ascii="Avenir Next" w:hAnsi="Avenir Next"/>
          <w:sz w:val="20"/>
          <w:szCs w:val="21"/>
        </w:rPr>
        <w:t>.</w:t>
      </w:r>
      <w:r w:rsidR="0030415B" w:rsidRPr="00927D2F">
        <w:rPr>
          <w:rFonts w:ascii="Avenir Next" w:hAnsi="Avenir Next"/>
          <w:sz w:val="20"/>
          <w:szCs w:val="21"/>
        </w:rPr>
        <w:t xml:space="preserve"> </w:t>
      </w:r>
      <w:hyperlink r:id="rId24" w:history="1">
        <w:r w:rsidR="0030415B" w:rsidRPr="00927D2F">
          <w:rPr>
            <w:rStyle w:val="Hyperlink"/>
            <w:rFonts w:ascii="Avenir Next" w:hAnsi="Avenir Next"/>
            <w:sz w:val="20"/>
            <w:szCs w:val="21"/>
          </w:rPr>
          <w:t>DOI</w:t>
        </w:r>
      </w:hyperlink>
      <w:r w:rsidR="0030415B" w:rsidRPr="00927D2F">
        <w:rPr>
          <w:rFonts w:ascii="Avenir Next" w:hAnsi="Avenir Next"/>
          <w:sz w:val="20"/>
          <w:szCs w:val="21"/>
        </w:rPr>
        <w:t>.</w:t>
      </w:r>
    </w:p>
    <w:p w14:paraId="0A777A22" w14:textId="51A56016" w:rsidR="00E74F0B" w:rsidRPr="00927D2F" w:rsidRDefault="0029192D" w:rsidP="00E74F0B">
      <w:pPr>
        <w:tabs>
          <w:tab w:val="left" w:pos="2820"/>
        </w:tabs>
        <w:spacing w:after="0" w:line="240" w:lineRule="auto"/>
        <w:ind w:left="142"/>
        <w:rPr>
          <w:rFonts w:ascii="Avenir Next" w:hAnsi="Avenir Next"/>
          <w:sz w:val="20"/>
          <w:szCs w:val="21"/>
        </w:rPr>
      </w:pPr>
      <w:r w:rsidRPr="00927D2F">
        <w:rPr>
          <w:rFonts w:ascii="Avenir Next" w:hAnsi="Avenir Next"/>
          <w:sz w:val="20"/>
          <w:szCs w:val="21"/>
        </w:rPr>
        <w:t>Lee HO,</w:t>
      </w:r>
      <w:r w:rsidR="00DB58C0" w:rsidRPr="00927D2F">
        <w:rPr>
          <w:rFonts w:ascii="Avenir Next" w:hAnsi="Avenir Next"/>
          <w:sz w:val="20"/>
          <w:szCs w:val="21"/>
        </w:rPr>
        <w:t xml:space="preserve"> </w:t>
      </w:r>
      <w:r w:rsidRPr="00927D2F">
        <w:rPr>
          <w:rFonts w:ascii="Avenir Next" w:hAnsi="Avenir Next"/>
          <w:sz w:val="20"/>
          <w:szCs w:val="21"/>
        </w:rPr>
        <w:t>Hong Y</w:t>
      </w:r>
      <w:r w:rsidR="00DB58C0" w:rsidRPr="00927D2F">
        <w:rPr>
          <w:rFonts w:ascii="Avenir Next" w:hAnsi="Avenir Next"/>
          <w:sz w:val="20"/>
          <w:szCs w:val="21"/>
        </w:rPr>
        <w:t xml:space="preserve">, </w:t>
      </w:r>
      <w:r w:rsidRPr="00927D2F">
        <w:rPr>
          <w:rFonts w:ascii="Avenir Next" w:hAnsi="Avenir Next"/>
          <w:sz w:val="20"/>
          <w:szCs w:val="21"/>
        </w:rPr>
        <w:t xml:space="preserve">Etioglu HE, …, </w:t>
      </w:r>
      <w:r w:rsidR="00DB58C0" w:rsidRPr="00927D2F">
        <w:rPr>
          <w:rFonts w:ascii="Avenir Next" w:hAnsi="Avenir Next"/>
          <w:b/>
          <w:bCs/>
          <w:sz w:val="20"/>
          <w:szCs w:val="21"/>
        </w:rPr>
        <w:t>Ranjan B</w:t>
      </w:r>
      <w:r w:rsidR="00DB58C0" w:rsidRPr="00927D2F">
        <w:rPr>
          <w:rFonts w:ascii="Avenir Next" w:hAnsi="Avenir Next"/>
          <w:sz w:val="20"/>
          <w:szCs w:val="21"/>
        </w:rPr>
        <w:t xml:space="preserve">, </w:t>
      </w:r>
      <w:r w:rsidR="002D2B7C" w:rsidRPr="00927D2F">
        <w:rPr>
          <w:rFonts w:ascii="Avenir Next" w:hAnsi="Avenir Next"/>
          <w:sz w:val="20"/>
          <w:szCs w:val="21"/>
        </w:rPr>
        <w:t>…,</w:t>
      </w:r>
      <w:r w:rsidRPr="00927D2F">
        <w:rPr>
          <w:rFonts w:ascii="Avenir Next" w:hAnsi="Avenir Next"/>
          <w:sz w:val="20"/>
          <w:szCs w:val="21"/>
        </w:rPr>
        <w:t xml:space="preserve"> and Park WY</w:t>
      </w:r>
      <w:r w:rsidR="00DB58C0" w:rsidRPr="00927D2F">
        <w:rPr>
          <w:rFonts w:ascii="Avenir Next" w:hAnsi="Avenir Next"/>
          <w:sz w:val="20"/>
          <w:szCs w:val="21"/>
        </w:rPr>
        <w:t xml:space="preserve">. </w:t>
      </w:r>
      <w:r w:rsidR="00BA1AE1" w:rsidRPr="00927D2F">
        <w:rPr>
          <w:rFonts w:ascii="Avenir Next" w:hAnsi="Avenir Next"/>
          <w:sz w:val="20"/>
          <w:szCs w:val="21"/>
        </w:rPr>
        <w:t>Lineage-dependent gene expression programs influence the immune landscape of colorectal cancer</w:t>
      </w:r>
      <w:r w:rsidR="00DB58C0" w:rsidRPr="00927D2F">
        <w:rPr>
          <w:rFonts w:ascii="Avenir Next" w:hAnsi="Avenir Next"/>
          <w:sz w:val="20"/>
          <w:szCs w:val="21"/>
        </w:rPr>
        <w:t xml:space="preserve">. </w:t>
      </w:r>
      <w:r w:rsidR="00F22BA4" w:rsidRPr="00927D2F">
        <w:rPr>
          <w:rFonts w:ascii="Avenir Next" w:hAnsi="Avenir Next"/>
          <w:b/>
          <w:i/>
          <w:iCs/>
          <w:sz w:val="20"/>
          <w:szCs w:val="21"/>
        </w:rPr>
        <w:t>Nature Genetics</w:t>
      </w:r>
      <w:r w:rsidR="00DB58C0" w:rsidRPr="00927D2F">
        <w:rPr>
          <w:rFonts w:ascii="Avenir Next" w:hAnsi="Avenir Next"/>
          <w:b/>
          <w:i/>
          <w:iCs/>
          <w:sz w:val="20"/>
          <w:szCs w:val="21"/>
        </w:rPr>
        <w:t xml:space="preserve">, </w:t>
      </w:r>
      <w:r w:rsidR="00DB58C0" w:rsidRPr="00927D2F">
        <w:rPr>
          <w:rFonts w:ascii="Avenir Next" w:hAnsi="Avenir Next"/>
          <w:b/>
          <w:bCs/>
          <w:sz w:val="20"/>
          <w:szCs w:val="21"/>
        </w:rPr>
        <w:t>202</w:t>
      </w:r>
      <w:r w:rsidR="00945806" w:rsidRPr="00927D2F">
        <w:rPr>
          <w:rFonts w:ascii="Avenir Next" w:hAnsi="Avenir Next"/>
          <w:b/>
          <w:bCs/>
          <w:sz w:val="20"/>
          <w:szCs w:val="21"/>
        </w:rPr>
        <w:t>0</w:t>
      </w:r>
      <w:r w:rsidR="00DB58C0" w:rsidRPr="00927D2F">
        <w:rPr>
          <w:rFonts w:ascii="Avenir Next" w:hAnsi="Avenir Next"/>
          <w:sz w:val="20"/>
          <w:szCs w:val="21"/>
        </w:rPr>
        <w:t xml:space="preserve">. </w:t>
      </w:r>
      <w:hyperlink r:id="rId25" w:history="1">
        <w:r w:rsidR="00DB58C0" w:rsidRPr="00927D2F">
          <w:rPr>
            <w:rStyle w:val="Hyperlink"/>
            <w:rFonts w:ascii="Avenir Next" w:hAnsi="Avenir Next"/>
            <w:sz w:val="20"/>
            <w:szCs w:val="21"/>
          </w:rPr>
          <w:t>DOI</w:t>
        </w:r>
      </w:hyperlink>
      <w:r w:rsidR="00DB58C0" w:rsidRPr="00927D2F">
        <w:rPr>
          <w:rFonts w:ascii="Avenir Next" w:hAnsi="Avenir Next"/>
          <w:sz w:val="20"/>
          <w:szCs w:val="21"/>
        </w:rPr>
        <w:t>.</w:t>
      </w:r>
    </w:p>
    <w:p w14:paraId="2B3D131C" w14:textId="50F72D1B" w:rsidR="009F7C3F" w:rsidRPr="00707254" w:rsidRDefault="00AA086F" w:rsidP="00707254">
      <w:pPr>
        <w:tabs>
          <w:tab w:val="left" w:pos="2820"/>
        </w:tabs>
        <w:spacing w:after="0" w:line="240" w:lineRule="auto"/>
        <w:ind w:left="142"/>
        <w:rPr>
          <w:rFonts w:ascii="Avenir Next" w:hAnsi="Avenir Next"/>
          <w:sz w:val="20"/>
          <w:szCs w:val="21"/>
        </w:rPr>
      </w:pPr>
      <w:r w:rsidRPr="00927D2F">
        <w:rPr>
          <w:rFonts w:ascii="Avenir Next" w:hAnsi="Avenir Next"/>
          <w:b/>
          <w:bCs/>
          <w:sz w:val="20"/>
          <w:szCs w:val="21"/>
        </w:rPr>
        <w:t>Ranjan B</w:t>
      </w:r>
      <w:r w:rsidRPr="00927D2F">
        <w:rPr>
          <w:rFonts w:ascii="Avenir Next" w:hAnsi="Avenir Next"/>
          <w:sz w:val="20"/>
          <w:szCs w:val="21"/>
        </w:rPr>
        <w:t xml:space="preserve">, </w:t>
      </w:r>
      <w:r w:rsidR="00CA184B" w:rsidRPr="00927D2F">
        <w:rPr>
          <w:rFonts w:ascii="Avenir Next" w:hAnsi="Avenir Next"/>
          <w:sz w:val="20"/>
          <w:szCs w:val="21"/>
        </w:rPr>
        <w:t xml:space="preserve">Chong KH, </w:t>
      </w:r>
      <w:r w:rsidRPr="00927D2F">
        <w:rPr>
          <w:rFonts w:ascii="Avenir Next" w:hAnsi="Avenir Next"/>
          <w:sz w:val="20"/>
          <w:szCs w:val="21"/>
        </w:rPr>
        <w:t xml:space="preserve">and </w:t>
      </w:r>
      <w:r w:rsidR="00CA184B" w:rsidRPr="00927D2F">
        <w:rPr>
          <w:rFonts w:ascii="Avenir Next" w:hAnsi="Avenir Next"/>
          <w:sz w:val="20"/>
          <w:szCs w:val="21"/>
        </w:rPr>
        <w:t>Zheng J</w:t>
      </w:r>
      <w:r w:rsidRPr="00927D2F">
        <w:rPr>
          <w:rFonts w:ascii="Avenir Next" w:hAnsi="Avenir Next"/>
          <w:sz w:val="20"/>
          <w:szCs w:val="21"/>
        </w:rPr>
        <w:t xml:space="preserve">. </w:t>
      </w:r>
      <w:r w:rsidR="00CA184B" w:rsidRPr="00927D2F">
        <w:rPr>
          <w:rFonts w:ascii="Avenir Next" w:hAnsi="Avenir Next"/>
          <w:sz w:val="20"/>
          <w:szCs w:val="21"/>
        </w:rPr>
        <w:t>Composite mathematical modelling of calcium signaling behind neuronal cell death in Alzheimer’s disease.</w:t>
      </w:r>
      <w:r w:rsidRPr="00927D2F">
        <w:rPr>
          <w:rFonts w:ascii="Avenir Next" w:hAnsi="Avenir Next"/>
          <w:sz w:val="20"/>
          <w:szCs w:val="21"/>
        </w:rPr>
        <w:t xml:space="preserve"> </w:t>
      </w:r>
      <w:r w:rsidR="00CA184B" w:rsidRPr="00927D2F">
        <w:rPr>
          <w:rFonts w:ascii="Avenir Next" w:hAnsi="Avenir Next"/>
          <w:b/>
          <w:i/>
          <w:iCs/>
          <w:sz w:val="20"/>
          <w:szCs w:val="21"/>
        </w:rPr>
        <w:t>BMC Systems Biology</w:t>
      </w:r>
      <w:r w:rsidRPr="00927D2F">
        <w:rPr>
          <w:rFonts w:ascii="Avenir Next" w:hAnsi="Avenir Next"/>
          <w:b/>
          <w:i/>
          <w:iCs/>
          <w:sz w:val="20"/>
          <w:szCs w:val="21"/>
        </w:rPr>
        <w:t xml:space="preserve">, </w:t>
      </w:r>
      <w:r w:rsidRPr="00927D2F">
        <w:rPr>
          <w:rFonts w:ascii="Avenir Next" w:hAnsi="Avenir Next"/>
          <w:b/>
          <w:bCs/>
          <w:sz w:val="20"/>
          <w:szCs w:val="21"/>
        </w:rPr>
        <w:t>20</w:t>
      </w:r>
      <w:r w:rsidR="00CA184B" w:rsidRPr="00927D2F">
        <w:rPr>
          <w:rFonts w:ascii="Avenir Next" w:hAnsi="Avenir Next"/>
          <w:b/>
          <w:bCs/>
          <w:sz w:val="20"/>
          <w:szCs w:val="21"/>
        </w:rPr>
        <w:t>18</w:t>
      </w:r>
      <w:r w:rsidRPr="00927D2F">
        <w:rPr>
          <w:rFonts w:ascii="Avenir Next" w:hAnsi="Avenir Next"/>
          <w:sz w:val="20"/>
          <w:szCs w:val="21"/>
        </w:rPr>
        <w:t xml:space="preserve">. </w:t>
      </w:r>
      <w:hyperlink r:id="rId26" w:history="1">
        <w:r w:rsidRPr="00927D2F">
          <w:rPr>
            <w:rStyle w:val="Hyperlink"/>
            <w:rFonts w:ascii="Avenir Next" w:hAnsi="Avenir Next"/>
            <w:sz w:val="20"/>
            <w:szCs w:val="21"/>
          </w:rPr>
          <w:t>DOI</w:t>
        </w:r>
      </w:hyperlink>
      <w:r w:rsidRPr="00927D2F">
        <w:rPr>
          <w:rFonts w:ascii="Avenir Next" w:hAnsi="Avenir Next"/>
          <w:sz w:val="20"/>
          <w:szCs w:val="21"/>
        </w:rPr>
        <w:t>.</w:t>
      </w:r>
    </w:p>
    <w:sectPr w:rsidR="009F7C3F" w:rsidRPr="00707254" w:rsidSect="005B104F">
      <w:type w:val="continuous"/>
      <w:pgSz w:w="11906" w:h="16838"/>
      <w:pgMar w:top="1418" w:right="1134" w:bottom="92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ED16" w14:textId="77777777" w:rsidR="0021703B" w:rsidRDefault="0021703B" w:rsidP="00FD79AE">
      <w:pPr>
        <w:spacing w:after="0" w:line="240" w:lineRule="auto"/>
      </w:pPr>
      <w:r>
        <w:separator/>
      </w:r>
    </w:p>
  </w:endnote>
  <w:endnote w:type="continuationSeparator" w:id="0">
    <w:p w14:paraId="5171E9D9" w14:textId="77777777" w:rsidR="0021703B" w:rsidRDefault="0021703B" w:rsidP="00FD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2857463"/>
      <w:docPartObj>
        <w:docPartGallery w:val="Page Numbers (Bottom of Page)"/>
        <w:docPartUnique/>
      </w:docPartObj>
    </w:sdtPr>
    <w:sdtEndPr>
      <w:rPr>
        <w:sz w:val="19"/>
        <w:szCs w:val="19"/>
      </w:rPr>
    </w:sdtEndPr>
    <w:sdtContent>
      <w:p w14:paraId="16B2DE18" w14:textId="77777777" w:rsidR="004B6429" w:rsidRDefault="004B6429">
        <w:pPr>
          <w:pStyle w:val="Footer"/>
          <w:jc w:val="right"/>
        </w:pPr>
      </w:p>
      <w:p w14:paraId="45BC669F" w14:textId="4AC22FDC" w:rsidR="00E720BE" w:rsidRPr="004B6429" w:rsidRDefault="00E720BE">
        <w:pPr>
          <w:pStyle w:val="Footer"/>
          <w:jc w:val="right"/>
          <w:rPr>
            <w:sz w:val="19"/>
            <w:szCs w:val="19"/>
          </w:rPr>
        </w:pPr>
        <w:r w:rsidRPr="004B6429">
          <w:rPr>
            <w:sz w:val="19"/>
            <w:szCs w:val="19"/>
          </w:rPr>
          <w:fldChar w:fldCharType="begin"/>
        </w:r>
        <w:r w:rsidRPr="004B6429">
          <w:rPr>
            <w:sz w:val="19"/>
            <w:szCs w:val="19"/>
          </w:rPr>
          <w:instrText>PAGE   \* MERGEFORMAT</w:instrText>
        </w:r>
        <w:r w:rsidRPr="004B6429">
          <w:rPr>
            <w:sz w:val="19"/>
            <w:szCs w:val="19"/>
          </w:rPr>
          <w:fldChar w:fldCharType="separate"/>
        </w:r>
        <w:r w:rsidRPr="004B6429">
          <w:rPr>
            <w:sz w:val="19"/>
            <w:szCs w:val="19"/>
            <w:lang w:val="de-DE"/>
          </w:rPr>
          <w:t>2</w:t>
        </w:r>
        <w:r w:rsidRPr="004B6429">
          <w:rPr>
            <w:sz w:val="19"/>
            <w:szCs w:val="19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6536" w14:textId="77777777" w:rsidR="0021703B" w:rsidRDefault="0021703B" w:rsidP="00FD79AE">
      <w:pPr>
        <w:spacing w:after="0" w:line="240" w:lineRule="auto"/>
      </w:pPr>
      <w:r>
        <w:separator/>
      </w:r>
    </w:p>
  </w:footnote>
  <w:footnote w:type="continuationSeparator" w:id="0">
    <w:p w14:paraId="4449218E" w14:textId="77777777" w:rsidR="0021703B" w:rsidRDefault="0021703B" w:rsidP="00FD7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2E37"/>
    <w:multiLevelType w:val="hybridMultilevel"/>
    <w:tmpl w:val="169E1464"/>
    <w:lvl w:ilvl="0" w:tplc="2DAA1F8E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1" w:hanging="360"/>
      </w:pPr>
    </w:lvl>
    <w:lvl w:ilvl="2" w:tplc="0809001B" w:tentative="1">
      <w:start w:val="1"/>
      <w:numFmt w:val="lowerRoman"/>
      <w:lvlText w:val="%3."/>
      <w:lvlJc w:val="right"/>
      <w:pPr>
        <w:ind w:left="1891" w:hanging="180"/>
      </w:pPr>
    </w:lvl>
    <w:lvl w:ilvl="3" w:tplc="0809000F" w:tentative="1">
      <w:start w:val="1"/>
      <w:numFmt w:val="decimal"/>
      <w:lvlText w:val="%4."/>
      <w:lvlJc w:val="left"/>
      <w:pPr>
        <w:ind w:left="2611" w:hanging="360"/>
      </w:pPr>
    </w:lvl>
    <w:lvl w:ilvl="4" w:tplc="08090019" w:tentative="1">
      <w:start w:val="1"/>
      <w:numFmt w:val="lowerLetter"/>
      <w:lvlText w:val="%5."/>
      <w:lvlJc w:val="left"/>
      <w:pPr>
        <w:ind w:left="3331" w:hanging="360"/>
      </w:pPr>
    </w:lvl>
    <w:lvl w:ilvl="5" w:tplc="0809001B" w:tentative="1">
      <w:start w:val="1"/>
      <w:numFmt w:val="lowerRoman"/>
      <w:lvlText w:val="%6."/>
      <w:lvlJc w:val="right"/>
      <w:pPr>
        <w:ind w:left="4051" w:hanging="180"/>
      </w:pPr>
    </w:lvl>
    <w:lvl w:ilvl="6" w:tplc="0809000F" w:tentative="1">
      <w:start w:val="1"/>
      <w:numFmt w:val="decimal"/>
      <w:lvlText w:val="%7."/>
      <w:lvlJc w:val="left"/>
      <w:pPr>
        <w:ind w:left="4771" w:hanging="360"/>
      </w:pPr>
    </w:lvl>
    <w:lvl w:ilvl="7" w:tplc="08090019" w:tentative="1">
      <w:start w:val="1"/>
      <w:numFmt w:val="lowerLetter"/>
      <w:lvlText w:val="%8."/>
      <w:lvlJc w:val="left"/>
      <w:pPr>
        <w:ind w:left="5491" w:hanging="360"/>
      </w:pPr>
    </w:lvl>
    <w:lvl w:ilvl="8" w:tplc="08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" w15:restartNumberingAfterBreak="0">
    <w:nsid w:val="12AC7AD2"/>
    <w:multiLevelType w:val="hybridMultilevel"/>
    <w:tmpl w:val="335CA82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0338B"/>
    <w:multiLevelType w:val="hybridMultilevel"/>
    <w:tmpl w:val="45E0296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E136B"/>
    <w:multiLevelType w:val="hybridMultilevel"/>
    <w:tmpl w:val="4C1072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F7B5F"/>
    <w:multiLevelType w:val="hybridMultilevel"/>
    <w:tmpl w:val="66CC32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6102C"/>
    <w:multiLevelType w:val="hybridMultilevel"/>
    <w:tmpl w:val="4A0286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40170"/>
    <w:multiLevelType w:val="hybridMultilevel"/>
    <w:tmpl w:val="B082D6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D44AC"/>
    <w:multiLevelType w:val="hybridMultilevel"/>
    <w:tmpl w:val="8C1A6C5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624C9"/>
    <w:multiLevelType w:val="hybridMultilevel"/>
    <w:tmpl w:val="DECCF6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040F9"/>
    <w:multiLevelType w:val="hybridMultilevel"/>
    <w:tmpl w:val="ADA2902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463CC"/>
    <w:multiLevelType w:val="hybridMultilevel"/>
    <w:tmpl w:val="CFC09F6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969C8"/>
    <w:multiLevelType w:val="hybridMultilevel"/>
    <w:tmpl w:val="C9C2BC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A20EB"/>
    <w:multiLevelType w:val="hybridMultilevel"/>
    <w:tmpl w:val="2FC611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633315">
    <w:abstractNumId w:val="11"/>
  </w:num>
  <w:num w:numId="2" w16cid:durableId="1117213491">
    <w:abstractNumId w:val="9"/>
  </w:num>
  <w:num w:numId="3" w16cid:durableId="672298830">
    <w:abstractNumId w:val="4"/>
  </w:num>
  <w:num w:numId="4" w16cid:durableId="673267119">
    <w:abstractNumId w:val="12"/>
  </w:num>
  <w:num w:numId="5" w16cid:durableId="634719718">
    <w:abstractNumId w:val="6"/>
  </w:num>
  <w:num w:numId="6" w16cid:durableId="1522279189">
    <w:abstractNumId w:val="7"/>
  </w:num>
  <w:num w:numId="7" w16cid:durableId="810053090">
    <w:abstractNumId w:val="1"/>
  </w:num>
  <w:num w:numId="8" w16cid:durableId="939995454">
    <w:abstractNumId w:val="10"/>
  </w:num>
  <w:num w:numId="9" w16cid:durableId="336736782">
    <w:abstractNumId w:val="5"/>
  </w:num>
  <w:num w:numId="10" w16cid:durableId="1482500164">
    <w:abstractNumId w:val="3"/>
  </w:num>
  <w:num w:numId="11" w16cid:durableId="1073352300">
    <w:abstractNumId w:val="8"/>
  </w:num>
  <w:num w:numId="12" w16cid:durableId="1857692067">
    <w:abstractNumId w:val="2"/>
  </w:num>
  <w:num w:numId="13" w16cid:durableId="102702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F7"/>
    <w:rsid w:val="00000CEB"/>
    <w:rsid w:val="00003F57"/>
    <w:rsid w:val="00004008"/>
    <w:rsid w:val="000052D5"/>
    <w:rsid w:val="00006D8D"/>
    <w:rsid w:val="000077F4"/>
    <w:rsid w:val="000113B3"/>
    <w:rsid w:val="00014B48"/>
    <w:rsid w:val="00014C16"/>
    <w:rsid w:val="00016E0C"/>
    <w:rsid w:val="00017128"/>
    <w:rsid w:val="000207BF"/>
    <w:rsid w:val="00020A9E"/>
    <w:rsid w:val="00021768"/>
    <w:rsid w:val="00023C33"/>
    <w:rsid w:val="00024C6D"/>
    <w:rsid w:val="00025E35"/>
    <w:rsid w:val="00030679"/>
    <w:rsid w:val="00030B05"/>
    <w:rsid w:val="000316C7"/>
    <w:rsid w:val="00034672"/>
    <w:rsid w:val="000364F7"/>
    <w:rsid w:val="00041241"/>
    <w:rsid w:val="000424FA"/>
    <w:rsid w:val="0004301C"/>
    <w:rsid w:val="00046BF0"/>
    <w:rsid w:val="00050B8B"/>
    <w:rsid w:val="00051741"/>
    <w:rsid w:val="00051FC1"/>
    <w:rsid w:val="00061AE0"/>
    <w:rsid w:val="00062D0A"/>
    <w:rsid w:val="00066730"/>
    <w:rsid w:val="0006710F"/>
    <w:rsid w:val="000703EA"/>
    <w:rsid w:val="00071837"/>
    <w:rsid w:val="00074ECC"/>
    <w:rsid w:val="00077F2A"/>
    <w:rsid w:val="00082AAA"/>
    <w:rsid w:val="00083544"/>
    <w:rsid w:val="00083856"/>
    <w:rsid w:val="00084690"/>
    <w:rsid w:val="00093D2C"/>
    <w:rsid w:val="0009540E"/>
    <w:rsid w:val="00097688"/>
    <w:rsid w:val="00097BBB"/>
    <w:rsid w:val="000A0F4B"/>
    <w:rsid w:val="000A278B"/>
    <w:rsid w:val="000A29A8"/>
    <w:rsid w:val="000A38CC"/>
    <w:rsid w:val="000A3DD5"/>
    <w:rsid w:val="000A400D"/>
    <w:rsid w:val="000A4FBE"/>
    <w:rsid w:val="000A6194"/>
    <w:rsid w:val="000B0010"/>
    <w:rsid w:val="000B001A"/>
    <w:rsid w:val="000B2C47"/>
    <w:rsid w:val="000B6787"/>
    <w:rsid w:val="000B6B9E"/>
    <w:rsid w:val="000B793F"/>
    <w:rsid w:val="000C0D27"/>
    <w:rsid w:val="000C42C4"/>
    <w:rsid w:val="000C5510"/>
    <w:rsid w:val="000C7A4C"/>
    <w:rsid w:val="000D107F"/>
    <w:rsid w:val="000D2935"/>
    <w:rsid w:val="000D37D6"/>
    <w:rsid w:val="000D4B7F"/>
    <w:rsid w:val="000D4E52"/>
    <w:rsid w:val="000D52C7"/>
    <w:rsid w:val="000D576D"/>
    <w:rsid w:val="000D6454"/>
    <w:rsid w:val="000D79C5"/>
    <w:rsid w:val="000E04CB"/>
    <w:rsid w:val="000E2B7F"/>
    <w:rsid w:val="000E2C27"/>
    <w:rsid w:val="000E46FE"/>
    <w:rsid w:val="000E769D"/>
    <w:rsid w:val="000E78C1"/>
    <w:rsid w:val="000F08D9"/>
    <w:rsid w:val="000F1D12"/>
    <w:rsid w:val="000F1E79"/>
    <w:rsid w:val="000F54FA"/>
    <w:rsid w:val="001040FF"/>
    <w:rsid w:val="00104568"/>
    <w:rsid w:val="0010594C"/>
    <w:rsid w:val="00107CA7"/>
    <w:rsid w:val="0011611C"/>
    <w:rsid w:val="00117D10"/>
    <w:rsid w:val="00117F8D"/>
    <w:rsid w:val="0012011D"/>
    <w:rsid w:val="00120F8C"/>
    <w:rsid w:val="00132CAB"/>
    <w:rsid w:val="00133280"/>
    <w:rsid w:val="001348FF"/>
    <w:rsid w:val="00136907"/>
    <w:rsid w:val="00136D5F"/>
    <w:rsid w:val="00137555"/>
    <w:rsid w:val="00143ADD"/>
    <w:rsid w:val="00143F54"/>
    <w:rsid w:val="001449A4"/>
    <w:rsid w:val="00144A8B"/>
    <w:rsid w:val="00146379"/>
    <w:rsid w:val="00147854"/>
    <w:rsid w:val="00147FEB"/>
    <w:rsid w:val="00151003"/>
    <w:rsid w:val="00152675"/>
    <w:rsid w:val="00152B4E"/>
    <w:rsid w:val="00156566"/>
    <w:rsid w:val="00156E85"/>
    <w:rsid w:val="00157C10"/>
    <w:rsid w:val="0016645F"/>
    <w:rsid w:val="001673FA"/>
    <w:rsid w:val="00167EA1"/>
    <w:rsid w:val="00167F1F"/>
    <w:rsid w:val="00172A57"/>
    <w:rsid w:val="00174DC1"/>
    <w:rsid w:val="0017700D"/>
    <w:rsid w:val="00177FE4"/>
    <w:rsid w:val="001805FD"/>
    <w:rsid w:val="00182C43"/>
    <w:rsid w:val="00182ED4"/>
    <w:rsid w:val="00183500"/>
    <w:rsid w:val="001851E8"/>
    <w:rsid w:val="00185D56"/>
    <w:rsid w:val="001863CA"/>
    <w:rsid w:val="001867E9"/>
    <w:rsid w:val="00186AD0"/>
    <w:rsid w:val="00186C69"/>
    <w:rsid w:val="00192658"/>
    <w:rsid w:val="00192FB5"/>
    <w:rsid w:val="00193582"/>
    <w:rsid w:val="00193F6B"/>
    <w:rsid w:val="001945B9"/>
    <w:rsid w:val="001947AE"/>
    <w:rsid w:val="00194E4B"/>
    <w:rsid w:val="001A0640"/>
    <w:rsid w:val="001A0962"/>
    <w:rsid w:val="001A136A"/>
    <w:rsid w:val="001A34FB"/>
    <w:rsid w:val="001A50B8"/>
    <w:rsid w:val="001A6201"/>
    <w:rsid w:val="001A6878"/>
    <w:rsid w:val="001A6E9B"/>
    <w:rsid w:val="001B0EF2"/>
    <w:rsid w:val="001B13A4"/>
    <w:rsid w:val="001B1802"/>
    <w:rsid w:val="001B2AD0"/>
    <w:rsid w:val="001B5638"/>
    <w:rsid w:val="001B5AFB"/>
    <w:rsid w:val="001B74D5"/>
    <w:rsid w:val="001B7655"/>
    <w:rsid w:val="001C0A52"/>
    <w:rsid w:val="001C0F53"/>
    <w:rsid w:val="001C18C7"/>
    <w:rsid w:val="001C2565"/>
    <w:rsid w:val="001C6388"/>
    <w:rsid w:val="001C6CCD"/>
    <w:rsid w:val="001C773A"/>
    <w:rsid w:val="001D0531"/>
    <w:rsid w:val="001D0E8F"/>
    <w:rsid w:val="001D0F30"/>
    <w:rsid w:val="001D4E99"/>
    <w:rsid w:val="001D612C"/>
    <w:rsid w:val="001D61E7"/>
    <w:rsid w:val="001E01B5"/>
    <w:rsid w:val="001E145D"/>
    <w:rsid w:val="001E32B4"/>
    <w:rsid w:val="001E383A"/>
    <w:rsid w:val="001E7170"/>
    <w:rsid w:val="001F3BE3"/>
    <w:rsid w:val="001F67C5"/>
    <w:rsid w:val="00206727"/>
    <w:rsid w:val="002104E3"/>
    <w:rsid w:val="00212342"/>
    <w:rsid w:val="00216793"/>
    <w:rsid w:val="0021703B"/>
    <w:rsid w:val="00217BE1"/>
    <w:rsid w:val="0022118C"/>
    <w:rsid w:val="0022154B"/>
    <w:rsid w:val="00221A05"/>
    <w:rsid w:val="00222B44"/>
    <w:rsid w:val="002231AE"/>
    <w:rsid w:val="0022470C"/>
    <w:rsid w:val="00224D64"/>
    <w:rsid w:val="002258A3"/>
    <w:rsid w:val="00227123"/>
    <w:rsid w:val="00227793"/>
    <w:rsid w:val="0023211B"/>
    <w:rsid w:val="00232366"/>
    <w:rsid w:val="00233ACD"/>
    <w:rsid w:val="00234229"/>
    <w:rsid w:val="0023433C"/>
    <w:rsid w:val="0024146C"/>
    <w:rsid w:val="00242B18"/>
    <w:rsid w:val="00243D7E"/>
    <w:rsid w:val="00254086"/>
    <w:rsid w:val="002567CB"/>
    <w:rsid w:val="00260019"/>
    <w:rsid w:val="00263941"/>
    <w:rsid w:val="00263EEC"/>
    <w:rsid w:val="00264804"/>
    <w:rsid w:val="0026739F"/>
    <w:rsid w:val="00267580"/>
    <w:rsid w:val="00273278"/>
    <w:rsid w:val="00273683"/>
    <w:rsid w:val="00275616"/>
    <w:rsid w:val="00276A23"/>
    <w:rsid w:val="00277498"/>
    <w:rsid w:val="00280250"/>
    <w:rsid w:val="0028429D"/>
    <w:rsid w:val="00285461"/>
    <w:rsid w:val="00285B5C"/>
    <w:rsid w:val="002870BC"/>
    <w:rsid w:val="0029165E"/>
    <w:rsid w:val="0029192D"/>
    <w:rsid w:val="00292C6B"/>
    <w:rsid w:val="00293D4A"/>
    <w:rsid w:val="002A09AC"/>
    <w:rsid w:val="002A484B"/>
    <w:rsid w:val="002B08B9"/>
    <w:rsid w:val="002B0FC6"/>
    <w:rsid w:val="002B172E"/>
    <w:rsid w:val="002B1949"/>
    <w:rsid w:val="002B1A10"/>
    <w:rsid w:val="002B280B"/>
    <w:rsid w:val="002B517B"/>
    <w:rsid w:val="002B5445"/>
    <w:rsid w:val="002B5AB2"/>
    <w:rsid w:val="002C4A23"/>
    <w:rsid w:val="002C511E"/>
    <w:rsid w:val="002C5976"/>
    <w:rsid w:val="002D01AB"/>
    <w:rsid w:val="002D125D"/>
    <w:rsid w:val="002D28F6"/>
    <w:rsid w:val="002D2A9D"/>
    <w:rsid w:val="002D2B7C"/>
    <w:rsid w:val="002D3170"/>
    <w:rsid w:val="002D5281"/>
    <w:rsid w:val="002D6817"/>
    <w:rsid w:val="002D6ED7"/>
    <w:rsid w:val="002E2804"/>
    <w:rsid w:val="002E4348"/>
    <w:rsid w:val="002E4658"/>
    <w:rsid w:val="002E5269"/>
    <w:rsid w:val="002E59EC"/>
    <w:rsid w:val="002E5EFB"/>
    <w:rsid w:val="002E6F9C"/>
    <w:rsid w:val="002E7B6A"/>
    <w:rsid w:val="002F1997"/>
    <w:rsid w:val="002F1FC1"/>
    <w:rsid w:val="002F253B"/>
    <w:rsid w:val="002F79BE"/>
    <w:rsid w:val="003007D3"/>
    <w:rsid w:val="0030186A"/>
    <w:rsid w:val="00303DDD"/>
    <w:rsid w:val="0030415B"/>
    <w:rsid w:val="003050C2"/>
    <w:rsid w:val="00305D9A"/>
    <w:rsid w:val="00306910"/>
    <w:rsid w:val="00306FF7"/>
    <w:rsid w:val="003072F5"/>
    <w:rsid w:val="00307849"/>
    <w:rsid w:val="00307855"/>
    <w:rsid w:val="003108E0"/>
    <w:rsid w:val="0031102D"/>
    <w:rsid w:val="00311215"/>
    <w:rsid w:val="00311F2D"/>
    <w:rsid w:val="00313B87"/>
    <w:rsid w:val="0031665E"/>
    <w:rsid w:val="003172FE"/>
    <w:rsid w:val="00321032"/>
    <w:rsid w:val="00322F3D"/>
    <w:rsid w:val="0032559D"/>
    <w:rsid w:val="003318F4"/>
    <w:rsid w:val="00334FFF"/>
    <w:rsid w:val="0033540E"/>
    <w:rsid w:val="00336C90"/>
    <w:rsid w:val="00336D84"/>
    <w:rsid w:val="00340D9F"/>
    <w:rsid w:val="00342371"/>
    <w:rsid w:val="0035011E"/>
    <w:rsid w:val="00356B9D"/>
    <w:rsid w:val="003608EE"/>
    <w:rsid w:val="003608F7"/>
    <w:rsid w:val="00360B2F"/>
    <w:rsid w:val="003612B2"/>
    <w:rsid w:val="00364450"/>
    <w:rsid w:val="003659E3"/>
    <w:rsid w:val="00365B68"/>
    <w:rsid w:val="00365E85"/>
    <w:rsid w:val="0036617E"/>
    <w:rsid w:val="0036720F"/>
    <w:rsid w:val="0037032C"/>
    <w:rsid w:val="003739C5"/>
    <w:rsid w:val="00376758"/>
    <w:rsid w:val="00377B6A"/>
    <w:rsid w:val="00380356"/>
    <w:rsid w:val="003828B1"/>
    <w:rsid w:val="003847C8"/>
    <w:rsid w:val="00387A88"/>
    <w:rsid w:val="00391185"/>
    <w:rsid w:val="00394549"/>
    <w:rsid w:val="003A0B2B"/>
    <w:rsid w:val="003A2CA4"/>
    <w:rsid w:val="003A354E"/>
    <w:rsid w:val="003A38E2"/>
    <w:rsid w:val="003A3A74"/>
    <w:rsid w:val="003A3BD5"/>
    <w:rsid w:val="003A400A"/>
    <w:rsid w:val="003A4C59"/>
    <w:rsid w:val="003A60D9"/>
    <w:rsid w:val="003A60F7"/>
    <w:rsid w:val="003B0C2B"/>
    <w:rsid w:val="003B1494"/>
    <w:rsid w:val="003B4301"/>
    <w:rsid w:val="003B4769"/>
    <w:rsid w:val="003B5E07"/>
    <w:rsid w:val="003B6A18"/>
    <w:rsid w:val="003B770F"/>
    <w:rsid w:val="003C0B48"/>
    <w:rsid w:val="003C504E"/>
    <w:rsid w:val="003C6E6A"/>
    <w:rsid w:val="003C7858"/>
    <w:rsid w:val="003D04CE"/>
    <w:rsid w:val="003D5C2B"/>
    <w:rsid w:val="003D79D8"/>
    <w:rsid w:val="003D7BEA"/>
    <w:rsid w:val="003E0F46"/>
    <w:rsid w:val="003E1302"/>
    <w:rsid w:val="003E3A69"/>
    <w:rsid w:val="003E4E39"/>
    <w:rsid w:val="003E516C"/>
    <w:rsid w:val="003E5C1B"/>
    <w:rsid w:val="003E7B22"/>
    <w:rsid w:val="003E7CD5"/>
    <w:rsid w:val="003F018A"/>
    <w:rsid w:val="003F033C"/>
    <w:rsid w:val="003F1A3A"/>
    <w:rsid w:val="003F5A94"/>
    <w:rsid w:val="003F6033"/>
    <w:rsid w:val="003F6AC3"/>
    <w:rsid w:val="004003F7"/>
    <w:rsid w:val="0040126C"/>
    <w:rsid w:val="0040385E"/>
    <w:rsid w:val="00405C8F"/>
    <w:rsid w:val="00410BC6"/>
    <w:rsid w:val="004110E4"/>
    <w:rsid w:val="0041131C"/>
    <w:rsid w:val="004113F0"/>
    <w:rsid w:val="004114B1"/>
    <w:rsid w:val="004119B8"/>
    <w:rsid w:val="00411A06"/>
    <w:rsid w:val="004152EB"/>
    <w:rsid w:val="004202F7"/>
    <w:rsid w:val="00422B61"/>
    <w:rsid w:val="004242D5"/>
    <w:rsid w:val="00425778"/>
    <w:rsid w:val="004308BA"/>
    <w:rsid w:val="004310CD"/>
    <w:rsid w:val="004313F2"/>
    <w:rsid w:val="00431BA9"/>
    <w:rsid w:val="00433448"/>
    <w:rsid w:val="00436A5A"/>
    <w:rsid w:val="004373A3"/>
    <w:rsid w:val="0043763C"/>
    <w:rsid w:val="0044121E"/>
    <w:rsid w:val="0044149C"/>
    <w:rsid w:val="004417C3"/>
    <w:rsid w:val="0044387F"/>
    <w:rsid w:val="00443CF8"/>
    <w:rsid w:val="004450C3"/>
    <w:rsid w:val="00446B04"/>
    <w:rsid w:val="00451F35"/>
    <w:rsid w:val="0045202A"/>
    <w:rsid w:val="004524CB"/>
    <w:rsid w:val="00453B4C"/>
    <w:rsid w:val="00454809"/>
    <w:rsid w:val="00454B6D"/>
    <w:rsid w:val="004552C5"/>
    <w:rsid w:val="004555AB"/>
    <w:rsid w:val="004617E5"/>
    <w:rsid w:val="004640A4"/>
    <w:rsid w:val="004649FE"/>
    <w:rsid w:val="00464C94"/>
    <w:rsid w:val="00465404"/>
    <w:rsid w:val="00466F21"/>
    <w:rsid w:val="004676E2"/>
    <w:rsid w:val="00470C86"/>
    <w:rsid w:val="00471117"/>
    <w:rsid w:val="00471458"/>
    <w:rsid w:val="00473C26"/>
    <w:rsid w:val="0047404C"/>
    <w:rsid w:val="00474CE2"/>
    <w:rsid w:val="00475AF2"/>
    <w:rsid w:val="004776D7"/>
    <w:rsid w:val="00477918"/>
    <w:rsid w:val="00477DD2"/>
    <w:rsid w:val="004825E3"/>
    <w:rsid w:val="004843AB"/>
    <w:rsid w:val="00486B9C"/>
    <w:rsid w:val="004871AE"/>
    <w:rsid w:val="004875CC"/>
    <w:rsid w:val="00487E29"/>
    <w:rsid w:val="004906F4"/>
    <w:rsid w:val="00492937"/>
    <w:rsid w:val="00494419"/>
    <w:rsid w:val="0049530B"/>
    <w:rsid w:val="00495808"/>
    <w:rsid w:val="00495C37"/>
    <w:rsid w:val="00495D20"/>
    <w:rsid w:val="004A63CC"/>
    <w:rsid w:val="004B0F11"/>
    <w:rsid w:val="004B2221"/>
    <w:rsid w:val="004B2723"/>
    <w:rsid w:val="004B2A48"/>
    <w:rsid w:val="004B38F7"/>
    <w:rsid w:val="004B6210"/>
    <w:rsid w:val="004B6429"/>
    <w:rsid w:val="004B730D"/>
    <w:rsid w:val="004C248B"/>
    <w:rsid w:val="004C26FB"/>
    <w:rsid w:val="004C36BA"/>
    <w:rsid w:val="004C3C56"/>
    <w:rsid w:val="004C65E4"/>
    <w:rsid w:val="004C7C4B"/>
    <w:rsid w:val="004D55EC"/>
    <w:rsid w:val="004D57C0"/>
    <w:rsid w:val="004D631F"/>
    <w:rsid w:val="004D7D31"/>
    <w:rsid w:val="004E158B"/>
    <w:rsid w:val="004E2086"/>
    <w:rsid w:val="004E2871"/>
    <w:rsid w:val="004E3CFA"/>
    <w:rsid w:val="004E4544"/>
    <w:rsid w:val="004E49CF"/>
    <w:rsid w:val="004E59E0"/>
    <w:rsid w:val="004E74DE"/>
    <w:rsid w:val="004E78C4"/>
    <w:rsid w:val="004E7AC8"/>
    <w:rsid w:val="004E7F0A"/>
    <w:rsid w:val="004F044E"/>
    <w:rsid w:val="004F067A"/>
    <w:rsid w:val="004F136B"/>
    <w:rsid w:val="004F1824"/>
    <w:rsid w:val="004F45DA"/>
    <w:rsid w:val="004F6839"/>
    <w:rsid w:val="0050175F"/>
    <w:rsid w:val="00502482"/>
    <w:rsid w:val="0050251C"/>
    <w:rsid w:val="005025D4"/>
    <w:rsid w:val="005033FE"/>
    <w:rsid w:val="00504E66"/>
    <w:rsid w:val="00505C5F"/>
    <w:rsid w:val="00510681"/>
    <w:rsid w:val="00510E9E"/>
    <w:rsid w:val="00511F1F"/>
    <w:rsid w:val="0051428C"/>
    <w:rsid w:val="005148C4"/>
    <w:rsid w:val="00515A6E"/>
    <w:rsid w:val="005163D6"/>
    <w:rsid w:val="00516726"/>
    <w:rsid w:val="00516D03"/>
    <w:rsid w:val="0051743F"/>
    <w:rsid w:val="00520DA7"/>
    <w:rsid w:val="0052257A"/>
    <w:rsid w:val="005238A5"/>
    <w:rsid w:val="00523F05"/>
    <w:rsid w:val="0052413E"/>
    <w:rsid w:val="005263A2"/>
    <w:rsid w:val="00526563"/>
    <w:rsid w:val="005373EB"/>
    <w:rsid w:val="005405B5"/>
    <w:rsid w:val="005417D4"/>
    <w:rsid w:val="00542A9A"/>
    <w:rsid w:val="005471B9"/>
    <w:rsid w:val="0055392B"/>
    <w:rsid w:val="00553F8F"/>
    <w:rsid w:val="005551DC"/>
    <w:rsid w:val="00555DC0"/>
    <w:rsid w:val="00556E44"/>
    <w:rsid w:val="0056091E"/>
    <w:rsid w:val="00562981"/>
    <w:rsid w:val="0056310D"/>
    <w:rsid w:val="00564634"/>
    <w:rsid w:val="00564E95"/>
    <w:rsid w:val="00564EF8"/>
    <w:rsid w:val="0056754B"/>
    <w:rsid w:val="00570487"/>
    <w:rsid w:val="005705F4"/>
    <w:rsid w:val="00570C8D"/>
    <w:rsid w:val="005715BB"/>
    <w:rsid w:val="00575A07"/>
    <w:rsid w:val="0057661C"/>
    <w:rsid w:val="005779D9"/>
    <w:rsid w:val="00577CA9"/>
    <w:rsid w:val="005805DC"/>
    <w:rsid w:val="005813C0"/>
    <w:rsid w:val="00581BEE"/>
    <w:rsid w:val="00582241"/>
    <w:rsid w:val="0058420B"/>
    <w:rsid w:val="00584344"/>
    <w:rsid w:val="00585044"/>
    <w:rsid w:val="0058510D"/>
    <w:rsid w:val="0058640F"/>
    <w:rsid w:val="005871BC"/>
    <w:rsid w:val="0058779B"/>
    <w:rsid w:val="005907FF"/>
    <w:rsid w:val="00591814"/>
    <w:rsid w:val="00592487"/>
    <w:rsid w:val="00592DA7"/>
    <w:rsid w:val="005941DE"/>
    <w:rsid w:val="005955A8"/>
    <w:rsid w:val="00596486"/>
    <w:rsid w:val="0059774D"/>
    <w:rsid w:val="0059787A"/>
    <w:rsid w:val="0059792B"/>
    <w:rsid w:val="005A0AD4"/>
    <w:rsid w:val="005A20A8"/>
    <w:rsid w:val="005A20DF"/>
    <w:rsid w:val="005A2ABF"/>
    <w:rsid w:val="005A35CA"/>
    <w:rsid w:val="005A58EB"/>
    <w:rsid w:val="005A5B1D"/>
    <w:rsid w:val="005A6325"/>
    <w:rsid w:val="005A7149"/>
    <w:rsid w:val="005A75AB"/>
    <w:rsid w:val="005B0704"/>
    <w:rsid w:val="005B104F"/>
    <w:rsid w:val="005B121C"/>
    <w:rsid w:val="005B431B"/>
    <w:rsid w:val="005B4349"/>
    <w:rsid w:val="005B4E6A"/>
    <w:rsid w:val="005C0639"/>
    <w:rsid w:val="005C4437"/>
    <w:rsid w:val="005C4546"/>
    <w:rsid w:val="005C517D"/>
    <w:rsid w:val="005C63AB"/>
    <w:rsid w:val="005C68CA"/>
    <w:rsid w:val="005C7686"/>
    <w:rsid w:val="005C7A84"/>
    <w:rsid w:val="005C7BEC"/>
    <w:rsid w:val="005D0621"/>
    <w:rsid w:val="005D1E26"/>
    <w:rsid w:val="005D397D"/>
    <w:rsid w:val="005D6C02"/>
    <w:rsid w:val="005D7911"/>
    <w:rsid w:val="005E17E9"/>
    <w:rsid w:val="005E1A82"/>
    <w:rsid w:val="005E2138"/>
    <w:rsid w:val="005E4C73"/>
    <w:rsid w:val="005E54E1"/>
    <w:rsid w:val="005E6108"/>
    <w:rsid w:val="005E67C2"/>
    <w:rsid w:val="005E6ABC"/>
    <w:rsid w:val="005E7D65"/>
    <w:rsid w:val="005F13EB"/>
    <w:rsid w:val="005F279E"/>
    <w:rsid w:val="005F2B11"/>
    <w:rsid w:val="005F3CCC"/>
    <w:rsid w:val="005F4645"/>
    <w:rsid w:val="006027FA"/>
    <w:rsid w:val="00603E6F"/>
    <w:rsid w:val="00605379"/>
    <w:rsid w:val="006065A9"/>
    <w:rsid w:val="006077CC"/>
    <w:rsid w:val="00607C20"/>
    <w:rsid w:val="0061389A"/>
    <w:rsid w:val="00617F79"/>
    <w:rsid w:val="00620D00"/>
    <w:rsid w:val="006238C4"/>
    <w:rsid w:val="00627D77"/>
    <w:rsid w:val="00630925"/>
    <w:rsid w:val="00630F82"/>
    <w:rsid w:val="00633186"/>
    <w:rsid w:val="006333A5"/>
    <w:rsid w:val="00633AEB"/>
    <w:rsid w:val="00633F2E"/>
    <w:rsid w:val="006342F3"/>
    <w:rsid w:val="00637397"/>
    <w:rsid w:val="006373D3"/>
    <w:rsid w:val="00637414"/>
    <w:rsid w:val="0064138B"/>
    <w:rsid w:val="00641D62"/>
    <w:rsid w:val="00642DFC"/>
    <w:rsid w:val="00645ADD"/>
    <w:rsid w:val="00645DF9"/>
    <w:rsid w:val="00647D03"/>
    <w:rsid w:val="00654381"/>
    <w:rsid w:val="00655654"/>
    <w:rsid w:val="00656AAC"/>
    <w:rsid w:val="00657489"/>
    <w:rsid w:val="00657D52"/>
    <w:rsid w:val="00661175"/>
    <w:rsid w:val="00662E5D"/>
    <w:rsid w:val="00663C30"/>
    <w:rsid w:val="00664574"/>
    <w:rsid w:val="00666509"/>
    <w:rsid w:val="00670216"/>
    <w:rsid w:val="006726F3"/>
    <w:rsid w:val="00672A4C"/>
    <w:rsid w:val="00673E32"/>
    <w:rsid w:val="0067425A"/>
    <w:rsid w:val="00674E60"/>
    <w:rsid w:val="00675958"/>
    <w:rsid w:val="00676429"/>
    <w:rsid w:val="00676EA8"/>
    <w:rsid w:val="00680332"/>
    <w:rsid w:val="00684727"/>
    <w:rsid w:val="0068516C"/>
    <w:rsid w:val="00691C27"/>
    <w:rsid w:val="00692946"/>
    <w:rsid w:val="00693D96"/>
    <w:rsid w:val="006968D1"/>
    <w:rsid w:val="00697BE3"/>
    <w:rsid w:val="006A0531"/>
    <w:rsid w:val="006A0CCD"/>
    <w:rsid w:val="006A2441"/>
    <w:rsid w:val="006A34AF"/>
    <w:rsid w:val="006A3AA5"/>
    <w:rsid w:val="006A472C"/>
    <w:rsid w:val="006A7A8E"/>
    <w:rsid w:val="006A7DCF"/>
    <w:rsid w:val="006B1CA5"/>
    <w:rsid w:val="006B525B"/>
    <w:rsid w:val="006C0227"/>
    <w:rsid w:val="006C3A57"/>
    <w:rsid w:val="006C6784"/>
    <w:rsid w:val="006C7BA9"/>
    <w:rsid w:val="006D0038"/>
    <w:rsid w:val="006D08F7"/>
    <w:rsid w:val="006D220D"/>
    <w:rsid w:val="006D4776"/>
    <w:rsid w:val="006D7186"/>
    <w:rsid w:val="006D7F3C"/>
    <w:rsid w:val="006E0BED"/>
    <w:rsid w:val="006E1C0E"/>
    <w:rsid w:val="006E1DBA"/>
    <w:rsid w:val="006E38B0"/>
    <w:rsid w:val="006E3976"/>
    <w:rsid w:val="006E63E4"/>
    <w:rsid w:val="006E6D78"/>
    <w:rsid w:val="006E7002"/>
    <w:rsid w:val="006E7191"/>
    <w:rsid w:val="006E7B19"/>
    <w:rsid w:val="006F0ACD"/>
    <w:rsid w:val="006F3828"/>
    <w:rsid w:val="006F6B7B"/>
    <w:rsid w:val="0070051A"/>
    <w:rsid w:val="00700826"/>
    <w:rsid w:val="00701021"/>
    <w:rsid w:val="00702A01"/>
    <w:rsid w:val="00703229"/>
    <w:rsid w:val="00703237"/>
    <w:rsid w:val="0070342E"/>
    <w:rsid w:val="00703B0F"/>
    <w:rsid w:val="007040D0"/>
    <w:rsid w:val="007047CE"/>
    <w:rsid w:val="0070641C"/>
    <w:rsid w:val="00707254"/>
    <w:rsid w:val="00707418"/>
    <w:rsid w:val="00710B0F"/>
    <w:rsid w:val="00713249"/>
    <w:rsid w:val="00713E2A"/>
    <w:rsid w:val="00714C05"/>
    <w:rsid w:val="0072078A"/>
    <w:rsid w:val="007222A9"/>
    <w:rsid w:val="00722DD9"/>
    <w:rsid w:val="0072717C"/>
    <w:rsid w:val="00730AC6"/>
    <w:rsid w:val="00733CAE"/>
    <w:rsid w:val="0073405E"/>
    <w:rsid w:val="00744789"/>
    <w:rsid w:val="007452DF"/>
    <w:rsid w:val="0074722F"/>
    <w:rsid w:val="007479D9"/>
    <w:rsid w:val="00747CE7"/>
    <w:rsid w:val="007503B1"/>
    <w:rsid w:val="007545CD"/>
    <w:rsid w:val="007545F2"/>
    <w:rsid w:val="0075462F"/>
    <w:rsid w:val="00755673"/>
    <w:rsid w:val="007560E6"/>
    <w:rsid w:val="007574D2"/>
    <w:rsid w:val="00760A69"/>
    <w:rsid w:val="00762E15"/>
    <w:rsid w:val="00765A07"/>
    <w:rsid w:val="0076733A"/>
    <w:rsid w:val="00767EEF"/>
    <w:rsid w:val="0077130F"/>
    <w:rsid w:val="00775187"/>
    <w:rsid w:val="00775269"/>
    <w:rsid w:val="0077580F"/>
    <w:rsid w:val="00775836"/>
    <w:rsid w:val="007759B2"/>
    <w:rsid w:val="0077787F"/>
    <w:rsid w:val="007825B5"/>
    <w:rsid w:val="00782CF3"/>
    <w:rsid w:val="00783F1F"/>
    <w:rsid w:val="00784D31"/>
    <w:rsid w:val="00785A93"/>
    <w:rsid w:val="007861FB"/>
    <w:rsid w:val="00790F81"/>
    <w:rsid w:val="0079190F"/>
    <w:rsid w:val="00793E27"/>
    <w:rsid w:val="007950B5"/>
    <w:rsid w:val="00795BA1"/>
    <w:rsid w:val="00796A5A"/>
    <w:rsid w:val="0079702C"/>
    <w:rsid w:val="007A081C"/>
    <w:rsid w:val="007A20B1"/>
    <w:rsid w:val="007A3DF3"/>
    <w:rsid w:val="007A3FA1"/>
    <w:rsid w:val="007A481F"/>
    <w:rsid w:val="007A5489"/>
    <w:rsid w:val="007A75D4"/>
    <w:rsid w:val="007A7CB5"/>
    <w:rsid w:val="007A7F86"/>
    <w:rsid w:val="007B0EC1"/>
    <w:rsid w:val="007B1D7B"/>
    <w:rsid w:val="007B24ED"/>
    <w:rsid w:val="007B27CC"/>
    <w:rsid w:val="007B33F5"/>
    <w:rsid w:val="007B3C57"/>
    <w:rsid w:val="007B56F4"/>
    <w:rsid w:val="007B5B85"/>
    <w:rsid w:val="007B68CE"/>
    <w:rsid w:val="007B74D7"/>
    <w:rsid w:val="007C01E4"/>
    <w:rsid w:val="007C04CE"/>
    <w:rsid w:val="007C372D"/>
    <w:rsid w:val="007C3C73"/>
    <w:rsid w:val="007C4BB8"/>
    <w:rsid w:val="007C520D"/>
    <w:rsid w:val="007C74FA"/>
    <w:rsid w:val="007D0AC9"/>
    <w:rsid w:val="007D16FE"/>
    <w:rsid w:val="007D3515"/>
    <w:rsid w:val="007D6F69"/>
    <w:rsid w:val="007E1489"/>
    <w:rsid w:val="007E1CBB"/>
    <w:rsid w:val="007E2F02"/>
    <w:rsid w:val="007E3491"/>
    <w:rsid w:val="007E7564"/>
    <w:rsid w:val="007F130B"/>
    <w:rsid w:val="007F21EF"/>
    <w:rsid w:val="007F31F9"/>
    <w:rsid w:val="007F72FA"/>
    <w:rsid w:val="007F77C6"/>
    <w:rsid w:val="007F7C9D"/>
    <w:rsid w:val="00800628"/>
    <w:rsid w:val="00800EBA"/>
    <w:rsid w:val="008036D4"/>
    <w:rsid w:val="0080384A"/>
    <w:rsid w:val="008068A8"/>
    <w:rsid w:val="00806E63"/>
    <w:rsid w:val="00812C57"/>
    <w:rsid w:val="0081363B"/>
    <w:rsid w:val="00813D6F"/>
    <w:rsid w:val="008150BD"/>
    <w:rsid w:val="00815C1E"/>
    <w:rsid w:val="00815F33"/>
    <w:rsid w:val="0081790F"/>
    <w:rsid w:val="00817B8B"/>
    <w:rsid w:val="008214F5"/>
    <w:rsid w:val="00821C5E"/>
    <w:rsid w:val="008224CB"/>
    <w:rsid w:val="00823796"/>
    <w:rsid w:val="00824836"/>
    <w:rsid w:val="00830A3F"/>
    <w:rsid w:val="00831249"/>
    <w:rsid w:val="00831EFE"/>
    <w:rsid w:val="0083402B"/>
    <w:rsid w:val="008358D4"/>
    <w:rsid w:val="00836218"/>
    <w:rsid w:val="00836726"/>
    <w:rsid w:val="00837856"/>
    <w:rsid w:val="00837EE2"/>
    <w:rsid w:val="00841814"/>
    <w:rsid w:val="00843024"/>
    <w:rsid w:val="00852490"/>
    <w:rsid w:val="008529BD"/>
    <w:rsid w:val="008554AD"/>
    <w:rsid w:val="00855BC1"/>
    <w:rsid w:val="0086188F"/>
    <w:rsid w:val="00863F2B"/>
    <w:rsid w:val="00865A31"/>
    <w:rsid w:val="00865A8C"/>
    <w:rsid w:val="00866954"/>
    <w:rsid w:val="00867984"/>
    <w:rsid w:val="00870213"/>
    <w:rsid w:val="00873DCF"/>
    <w:rsid w:val="0088022A"/>
    <w:rsid w:val="008803B6"/>
    <w:rsid w:val="0088386E"/>
    <w:rsid w:val="00884E58"/>
    <w:rsid w:val="008902A4"/>
    <w:rsid w:val="00890D51"/>
    <w:rsid w:val="00891386"/>
    <w:rsid w:val="008918D9"/>
    <w:rsid w:val="00895C50"/>
    <w:rsid w:val="008A2228"/>
    <w:rsid w:val="008A2A48"/>
    <w:rsid w:val="008A3241"/>
    <w:rsid w:val="008A3F57"/>
    <w:rsid w:val="008B0240"/>
    <w:rsid w:val="008B0452"/>
    <w:rsid w:val="008B0559"/>
    <w:rsid w:val="008B208E"/>
    <w:rsid w:val="008B3D8D"/>
    <w:rsid w:val="008C1B40"/>
    <w:rsid w:val="008C2B24"/>
    <w:rsid w:val="008C3C92"/>
    <w:rsid w:val="008C4F11"/>
    <w:rsid w:val="008C53CC"/>
    <w:rsid w:val="008D102E"/>
    <w:rsid w:val="008D11C1"/>
    <w:rsid w:val="008D55A5"/>
    <w:rsid w:val="008D588E"/>
    <w:rsid w:val="008D7F2D"/>
    <w:rsid w:val="008E2D09"/>
    <w:rsid w:val="008E494B"/>
    <w:rsid w:val="008E5337"/>
    <w:rsid w:val="008E5AAF"/>
    <w:rsid w:val="008E6433"/>
    <w:rsid w:val="008E7E70"/>
    <w:rsid w:val="008F25E5"/>
    <w:rsid w:val="008F345C"/>
    <w:rsid w:val="008F41EF"/>
    <w:rsid w:val="008F4232"/>
    <w:rsid w:val="008F5186"/>
    <w:rsid w:val="008F57F1"/>
    <w:rsid w:val="008F79BF"/>
    <w:rsid w:val="009009BB"/>
    <w:rsid w:val="00902565"/>
    <w:rsid w:val="00903CB7"/>
    <w:rsid w:val="00907527"/>
    <w:rsid w:val="009106F6"/>
    <w:rsid w:val="00911DBD"/>
    <w:rsid w:val="00912507"/>
    <w:rsid w:val="00914940"/>
    <w:rsid w:val="009171F9"/>
    <w:rsid w:val="009177F9"/>
    <w:rsid w:val="009209F6"/>
    <w:rsid w:val="00920B32"/>
    <w:rsid w:val="00921A9F"/>
    <w:rsid w:val="00922EB2"/>
    <w:rsid w:val="00923343"/>
    <w:rsid w:val="00923F21"/>
    <w:rsid w:val="009256AB"/>
    <w:rsid w:val="00926EB0"/>
    <w:rsid w:val="00926F5E"/>
    <w:rsid w:val="00927D2F"/>
    <w:rsid w:val="00927E71"/>
    <w:rsid w:val="0093105C"/>
    <w:rsid w:val="009311A8"/>
    <w:rsid w:val="00934DE1"/>
    <w:rsid w:val="00940F96"/>
    <w:rsid w:val="0094173B"/>
    <w:rsid w:val="00941C1D"/>
    <w:rsid w:val="00942159"/>
    <w:rsid w:val="009440A2"/>
    <w:rsid w:val="00945806"/>
    <w:rsid w:val="00946CD1"/>
    <w:rsid w:val="009513AF"/>
    <w:rsid w:val="00954E77"/>
    <w:rsid w:val="00956476"/>
    <w:rsid w:val="00957F1B"/>
    <w:rsid w:val="00960BD9"/>
    <w:rsid w:val="00960C47"/>
    <w:rsid w:val="009635EA"/>
    <w:rsid w:val="00963759"/>
    <w:rsid w:val="00970443"/>
    <w:rsid w:val="00970C6A"/>
    <w:rsid w:val="009711CB"/>
    <w:rsid w:val="00975772"/>
    <w:rsid w:val="00976428"/>
    <w:rsid w:val="00976C70"/>
    <w:rsid w:val="009812D2"/>
    <w:rsid w:val="009824CA"/>
    <w:rsid w:val="009832FD"/>
    <w:rsid w:val="00985ADC"/>
    <w:rsid w:val="0098632B"/>
    <w:rsid w:val="00986818"/>
    <w:rsid w:val="009876C8"/>
    <w:rsid w:val="009907CA"/>
    <w:rsid w:val="00990D6D"/>
    <w:rsid w:val="00991697"/>
    <w:rsid w:val="00991A8F"/>
    <w:rsid w:val="00995034"/>
    <w:rsid w:val="00995B40"/>
    <w:rsid w:val="00997E7C"/>
    <w:rsid w:val="009A010A"/>
    <w:rsid w:val="009A11B9"/>
    <w:rsid w:val="009A5A78"/>
    <w:rsid w:val="009A7AF2"/>
    <w:rsid w:val="009B083E"/>
    <w:rsid w:val="009B4C36"/>
    <w:rsid w:val="009B594F"/>
    <w:rsid w:val="009B682D"/>
    <w:rsid w:val="009B6EBF"/>
    <w:rsid w:val="009C3ADB"/>
    <w:rsid w:val="009C4EDF"/>
    <w:rsid w:val="009D14B5"/>
    <w:rsid w:val="009D2621"/>
    <w:rsid w:val="009D4C51"/>
    <w:rsid w:val="009D4F8D"/>
    <w:rsid w:val="009D6496"/>
    <w:rsid w:val="009E3DC6"/>
    <w:rsid w:val="009E4866"/>
    <w:rsid w:val="009F01AE"/>
    <w:rsid w:val="009F1185"/>
    <w:rsid w:val="009F1B82"/>
    <w:rsid w:val="009F2110"/>
    <w:rsid w:val="009F37BB"/>
    <w:rsid w:val="009F703F"/>
    <w:rsid w:val="009F7224"/>
    <w:rsid w:val="009F74AA"/>
    <w:rsid w:val="009F7C3F"/>
    <w:rsid w:val="009F7CD3"/>
    <w:rsid w:val="00A009C2"/>
    <w:rsid w:val="00A05ECC"/>
    <w:rsid w:val="00A06138"/>
    <w:rsid w:val="00A06FCF"/>
    <w:rsid w:val="00A0796B"/>
    <w:rsid w:val="00A12346"/>
    <w:rsid w:val="00A12B9F"/>
    <w:rsid w:val="00A12E37"/>
    <w:rsid w:val="00A1305A"/>
    <w:rsid w:val="00A1345A"/>
    <w:rsid w:val="00A149BE"/>
    <w:rsid w:val="00A14F36"/>
    <w:rsid w:val="00A16C52"/>
    <w:rsid w:val="00A171FE"/>
    <w:rsid w:val="00A201BD"/>
    <w:rsid w:val="00A20738"/>
    <w:rsid w:val="00A20E29"/>
    <w:rsid w:val="00A21954"/>
    <w:rsid w:val="00A237BF"/>
    <w:rsid w:val="00A25239"/>
    <w:rsid w:val="00A2556D"/>
    <w:rsid w:val="00A255F9"/>
    <w:rsid w:val="00A25AA9"/>
    <w:rsid w:val="00A26AF2"/>
    <w:rsid w:val="00A27866"/>
    <w:rsid w:val="00A3163E"/>
    <w:rsid w:val="00A35258"/>
    <w:rsid w:val="00A3673F"/>
    <w:rsid w:val="00A37324"/>
    <w:rsid w:val="00A373FB"/>
    <w:rsid w:val="00A37E0D"/>
    <w:rsid w:val="00A40977"/>
    <w:rsid w:val="00A40EA1"/>
    <w:rsid w:val="00A41081"/>
    <w:rsid w:val="00A41B01"/>
    <w:rsid w:val="00A43BA9"/>
    <w:rsid w:val="00A47600"/>
    <w:rsid w:val="00A506EE"/>
    <w:rsid w:val="00A513D0"/>
    <w:rsid w:val="00A54293"/>
    <w:rsid w:val="00A54627"/>
    <w:rsid w:val="00A5646F"/>
    <w:rsid w:val="00A578B9"/>
    <w:rsid w:val="00A57AF9"/>
    <w:rsid w:val="00A57D0E"/>
    <w:rsid w:val="00A6037C"/>
    <w:rsid w:val="00A60CB8"/>
    <w:rsid w:val="00A623B5"/>
    <w:rsid w:val="00A638E3"/>
    <w:rsid w:val="00A640F1"/>
    <w:rsid w:val="00A664F2"/>
    <w:rsid w:val="00A66AC6"/>
    <w:rsid w:val="00A700CA"/>
    <w:rsid w:val="00A7186F"/>
    <w:rsid w:val="00A720D1"/>
    <w:rsid w:val="00A81F01"/>
    <w:rsid w:val="00A8257F"/>
    <w:rsid w:val="00A873D6"/>
    <w:rsid w:val="00A874F1"/>
    <w:rsid w:val="00A900DB"/>
    <w:rsid w:val="00A941F3"/>
    <w:rsid w:val="00A94641"/>
    <w:rsid w:val="00A94B99"/>
    <w:rsid w:val="00A950DB"/>
    <w:rsid w:val="00A96AA2"/>
    <w:rsid w:val="00AA086F"/>
    <w:rsid w:val="00AA187D"/>
    <w:rsid w:val="00AB021E"/>
    <w:rsid w:val="00AB0CAE"/>
    <w:rsid w:val="00AB1B13"/>
    <w:rsid w:val="00AB1F13"/>
    <w:rsid w:val="00AB23DA"/>
    <w:rsid w:val="00AB2B2C"/>
    <w:rsid w:val="00AB3A1E"/>
    <w:rsid w:val="00AB3BA5"/>
    <w:rsid w:val="00AB3BCA"/>
    <w:rsid w:val="00AB6396"/>
    <w:rsid w:val="00AC078B"/>
    <w:rsid w:val="00AC09C0"/>
    <w:rsid w:val="00AC0F19"/>
    <w:rsid w:val="00AC1FE9"/>
    <w:rsid w:val="00AC332C"/>
    <w:rsid w:val="00AC3FE7"/>
    <w:rsid w:val="00AC583D"/>
    <w:rsid w:val="00AC65A6"/>
    <w:rsid w:val="00AD1464"/>
    <w:rsid w:val="00AD3087"/>
    <w:rsid w:val="00AD42B5"/>
    <w:rsid w:val="00AD52D8"/>
    <w:rsid w:val="00AD5A38"/>
    <w:rsid w:val="00AD5B4D"/>
    <w:rsid w:val="00AE150B"/>
    <w:rsid w:val="00AE217E"/>
    <w:rsid w:val="00AE439D"/>
    <w:rsid w:val="00AE722B"/>
    <w:rsid w:val="00AF24EB"/>
    <w:rsid w:val="00AF38DC"/>
    <w:rsid w:val="00AF3ECF"/>
    <w:rsid w:val="00AF5BDE"/>
    <w:rsid w:val="00AF5F99"/>
    <w:rsid w:val="00B04FB1"/>
    <w:rsid w:val="00B05C20"/>
    <w:rsid w:val="00B06A3A"/>
    <w:rsid w:val="00B14901"/>
    <w:rsid w:val="00B161A9"/>
    <w:rsid w:val="00B168E2"/>
    <w:rsid w:val="00B2020C"/>
    <w:rsid w:val="00B228BA"/>
    <w:rsid w:val="00B2303A"/>
    <w:rsid w:val="00B240B7"/>
    <w:rsid w:val="00B24CE3"/>
    <w:rsid w:val="00B267AC"/>
    <w:rsid w:val="00B30824"/>
    <w:rsid w:val="00B33C6C"/>
    <w:rsid w:val="00B34EDA"/>
    <w:rsid w:val="00B36B83"/>
    <w:rsid w:val="00B43622"/>
    <w:rsid w:val="00B458DF"/>
    <w:rsid w:val="00B47005"/>
    <w:rsid w:val="00B47FC6"/>
    <w:rsid w:val="00B53607"/>
    <w:rsid w:val="00B54A59"/>
    <w:rsid w:val="00B57F44"/>
    <w:rsid w:val="00B60257"/>
    <w:rsid w:val="00B6481D"/>
    <w:rsid w:val="00B64E83"/>
    <w:rsid w:val="00B65645"/>
    <w:rsid w:val="00B6696D"/>
    <w:rsid w:val="00B707BB"/>
    <w:rsid w:val="00B71311"/>
    <w:rsid w:val="00B72386"/>
    <w:rsid w:val="00B729EE"/>
    <w:rsid w:val="00B74C40"/>
    <w:rsid w:val="00B81257"/>
    <w:rsid w:val="00B816B2"/>
    <w:rsid w:val="00B82551"/>
    <w:rsid w:val="00B82611"/>
    <w:rsid w:val="00B831BD"/>
    <w:rsid w:val="00B836FF"/>
    <w:rsid w:val="00B83EFC"/>
    <w:rsid w:val="00B84669"/>
    <w:rsid w:val="00B8633D"/>
    <w:rsid w:val="00B9011E"/>
    <w:rsid w:val="00B92EAF"/>
    <w:rsid w:val="00B93988"/>
    <w:rsid w:val="00B94661"/>
    <w:rsid w:val="00B94779"/>
    <w:rsid w:val="00BA149C"/>
    <w:rsid w:val="00BA1AE1"/>
    <w:rsid w:val="00BA4004"/>
    <w:rsid w:val="00BA6843"/>
    <w:rsid w:val="00BB028C"/>
    <w:rsid w:val="00BB037D"/>
    <w:rsid w:val="00BB2189"/>
    <w:rsid w:val="00BB393D"/>
    <w:rsid w:val="00BB5945"/>
    <w:rsid w:val="00BB595A"/>
    <w:rsid w:val="00BB64E6"/>
    <w:rsid w:val="00BC0E79"/>
    <w:rsid w:val="00BC1635"/>
    <w:rsid w:val="00BC2CB4"/>
    <w:rsid w:val="00BC3851"/>
    <w:rsid w:val="00BC7E11"/>
    <w:rsid w:val="00BD3104"/>
    <w:rsid w:val="00BD481E"/>
    <w:rsid w:val="00BD6818"/>
    <w:rsid w:val="00BE0386"/>
    <w:rsid w:val="00BE0413"/>
    <w:rsid w:val="00BE094B"/>
    <w:rsid w:val="00BE15C7"/>
    <w:rsid w:val="00BE202B"/>
    <w:rsid w:val="00BE3480"/>
    <w:rsid w:val="00BE348C"/>
    <w:rsid w:val="00BE3CDC"/>
    <w:rsid w:val="00BE5282"/>
    <w:rsid w:val="00BE60FA"/>
    <w:rsid w:val="00BE6320"/>
    <w:rsid w:val="00BF18E3"/>
    <w:rsid w:val="00BF2842"/>
    <w:rsid w:val="00BF312B"/>
    <w:rsid w:val="00BF3F2A"/>
    <w:rsid w:val="00C015A8"/>
    <w:rsid w:val="00C02668"/>
    <w:rsid w:val="00C02D77"/>
    <w:rsid w:val="00C05944"/>
    <w:rsid w:val="00C059D9"/>
    <w:rsid w:val="00C05A57"/>
    <w:rsid w:val="00C068A0"/>
    <w:rsid w:val="00C1132A"/>
    <w:rsid w:val="00C11564"/>
    <w:rsid w:val="00C13534"/>
    <w:rsid w:val="00C14394"/>
    <w:rsid w:val="00C15384"/>
    <w:rsid w:val="00C157B3"/>
    <w:rsid w:val="00C15F97"/>
    <w:rsid w:val="00C175EE"/>
    <w:rsid w:val="00C17670"/>
    <w:rsid w:val="00C209AC"/>
    <w:rsid w:val="00C2214A"/>
    <w:rsid w:val="00C2315B"/>
    <w:rsid w:val="00C241FF"/>
    <w:rsid w:val="00C248AF"/>
    <w:rsid w:val="00C26178"/>
    <w:rsid w:val="00C323D0"/>
    <w:rsid w:val="00C35BC5"/>
    <w:rsid w:val="00C366BB"/>
    <w:rsid w:val="00C36CFD"/>
    <w:rsid w:val="00C4102A"/>
    <w:rsid w:val="00C42024"/>
    <w:rsid w:val="00C4234D"/>
    <w:rsid w:val="00C425B8"/>
    <w:rsid w:val="00C4357E"/>
    <w:rsid w:val="00C44A05"/>
    <w:rsid w:val="00C4717B"/>
    <w:rsid w:val="00C4795D"/>
    <w:rsid w:val="00C502AE"/>
    <w:rsid w:val="00C50775"/>
    <w:rsid w:val="00C51565"/>
    <w:rsid w:val="00C51A86"/>
    <w:rsid w:val="00C529E1"/>
    <w:rsid w:val="00C5303A"/>
    <w:rsid w:val="00C5517B"/>
    <w:rsid w:val="00C6183B"/>
    <w:rsid w:val="00C6183F"/>
    <w:rsid w:val="00C61DBF"/>
    <w:rsid w:val="00C62EEA"/>
    <w:rsid w:val="00C63C71"/>
    <w:rsid w:val="00C65E2F"/>
    <w:rsid w:val="00C7132C"/>
    <w:rsid w:val="00C734DC"/>
    <w:rsid w:val="00C74CC5"/>
    <w:rsid w:val="00C75077"/>
    <w:rsid w:val="00C75450"/>
    <w:rsid w:val="00C756CB"/>
    <w:rsid w:val="00C75DB0"/>
    <w:rsid w:val="00C75FD5"/>
    <w:rsid w:val="00C76A6D"/>
    <w:rsid w:val="00C81335"/>
    <w:rsid w:val="00C813A4"/>
    <w:rsid w:val="00C83236"/>
    <w:rsid w:val="00C83880"/>
    <w:rsid w:val="00C83E03"/>
    <w:rsid w:val="00C858FD"/>
    <w:rsid w:val="00C863F1"/>
    <w:rsid w:val="00C91BB1"/>
    <w:rsid w:val="00C92F5F"/>
    <w:rsid w:val="00C937EC"/>
    <w:rsid w:val="00C9526B"/>
    <w:rsid w:val="00C95F15"/>
    <w:rsid w:val="00CA1046"/>
    <w:rsid w:val="00CA184B"/>
    <w:rsid w:val="00CA41AC"/>
    <w:rsid w:val="00CA4802"/>
    <w:rsid w:val="00CA7731"/>
    <w:rsid w:val="00CB15DF"/>
    <w:rsid w:val="00CB2B26"/>
    <w:rsid w:val="00CB2D99"/>
    <w:rsid w:val="00CB3007"/>
    <w:rsid w:val="00CB43FE"/>
    <w:rsid w:val="00CB4BC6"/>
    <w:rsid w:val="00CB51FA"/>
    <w:rsid w:val="00CB5861"/>
    <w:rsid w:val="00CC075E"/>
    <w:rsid w:val="00CC0F64"/>
    <w:rsid w:val="00CC13D9"/>
    <w:rsid w:val="00CD2F9C"/>
    <w:rsid w:val="00CD31B6"/>
    <w:rsid w:val="00CD3963"/>
    <w:rsid w:val="00CD5642"/>
    <w:rsid w:val="00CE0D12"/>
    <w:rsid w:val="00CE1E9A"/>
    <w:rsid w:val="00CE3EC9"/>
    <w:rsid w:val="00CE5B31"/>
    <w:rsid w:val="00CF07D4"/>
    <w:rsid w:val="00CF0B03"/>
    <w:rsid w:val="00CF1220"/>
    <w:rsid w:val="00CF19D3"/>
    <w:rsid w:val="00CF4171"/>
    <w:rsid w:val="00D010DD"/>
    <w:rsid w:val="00D01208"/>
    <w:rsid w:val="00D01E82"/>
    <w:rsid w:val="00D04027"/>
    <w:rsid w:val="00D05572"/>
    <w:rsid w:val="00D0603E"/>
    <w:rsid w:val="00D067E2"/>
    <w:rsid w:val="00D07781"/>
    <w:rsid w:val="00D1276A"/>
    <w:rsid w:val="00D1279A"/>
    <w:rsid w:val="00D131DD"/>
    <w:rsid w:val="00D133C3"/>
    <w:rsid w:val="00D137FB"/>
    <w:rsid w:val="00D13BCD"/>
    <w:rsid w:val="00D2030D"/>
    <w:rsid w:val="00D2094F"/>
    <w:rsid w:val="00D21CF2"/>
    <w:rsid w:val="00D23E6B"/>
    <w:rsid w:val="00D24591"/>
    <w:rsid w:val="00D24A6A"/>
    <w:rsid w:val="00D2501A"/>
    <w:rsid w:val="00D26B71"/>
    <w:rsid w:val="00D27629"/>
    <w:rsid w:val="00D32CC2"/>
    <w:rsid w:val="00D335E6"/>
    <w:rsid w:val="00D34F0C"/>
    <w:rsid w:val="00D41123"/>
    <w:rsid w:val="00D41EDE"/>
    <w:rsid w:val="00D4473B"/>
    <w:rsid w:val="00D45849"/>
    <w:rsid w:val="00D46B30"/>
    <w:rsid w:val="00D52146"/>
    <w:rsid w:val="00D53284"/>
    <w:rsid w:val="00D56697"/>
    <w:rsid w:val="00D64F39"/>
    <w:rsid w:val="00D6708D"/>
    <w:rsid w:val="00D67B85"/>
    <w:rsid w:val="00D67D09"/>
    <w:rsid w:val="00D70286"/>
    <w:rsid w:val="00D7038A"/>
    <w:rsid w:val="00D71CB3"/>
    <w:rsid w:val="00D71FE3"/>
    <w:rsid w:val="00D80219"/>
    <w:rsid w:val="00D80B56"/>
    <w:rsid w:val="00D82EDB"/>
    <w:rsid w:val="00D8344A"/>
    <w:rsid w:val="00D83803"/>
    <w:rsid w:val="00D8546D"/>
    <w:rsid w:val="00D85B68"/>
    <w:rsid w:val="00D8686F"/>
    <w:rsid w:val="00D87B15"/>
    <w:rsid w:val="00D90239"/>
    <w:rsid w:val="00D9212A"/>
    <w:rsid w:val="00D9213F"/>
    <w:rsid w:val="00D92ACE"/>
    <w:rsid w:val="00D93784"/>
    <w:rsid w:val="00D9510E"/>
    <w:rsid w:val="00D9568C"/>
    <w:rsid w:val="00D97704"/>
    <w:rsid w:val="00DA04DF"/>
    <w:rsid w:val="00DA3C18"/>
    <w:rsid w:val="00DA43C4"/>
    <w:rsid w:val="00DA543A"/>
    <w:rsid w:val="00DA5595"/>
    <w:rsid w:val="00DA5D61"/>
    <w:rsid w:val="00DA6257"/>
    <w:rsid w:val="00DA6575"/>
    <w:rsid w:val="00DA6C4D"/>
    <w:rsid w:val="00DB40E3"/>
    <w:rsid w:val="00DB58C0"/>
    <w:rsid w:val="00DB7561"/>
    <w:rsid w:val="00DB798A"/>
    <w:rsid w:val="00DC1B8F"/>
    <w:rsid w:val="00DC1D35"/>
    <w:rsid w:val="00DC2FC2"/>
    <w:rsid w:val="00DC5AB2"/>
    <w:rsid w:val="00DC5CC0"/>
    <w:rsid w:val="00DC5EB1"/>
    <w:rsid w:val="00DC6B07"/>
    <w:rsid w:val="00DC73EF"/>
    <w:rsid w:val="00DD00DB"/>
    <w:rsid w:val="00DD0F34"/>
    <w:rsid w:val="00DD22F5"/>
    <w:rsid w:val="00DD44AF"/>
    <w:rsid w:val="00DD53FE"/>
    <w:rsid w:val="00DD6042"/>
    <w:rsid w:val="00DE1235"/>
    <w:rsid w:val="00DE254B"/>
    <w:rsid w:val="00DE2FED"/>
    <w:rsid w:val="00DE37D9"/>
    <w:rsid w:val="00DE384B"/>
    <w:rsid w:val="00DE5529"/>
    <w:rsid w:val="00DE7514"/>
    <w:rsid w:val="00DE78E4"/>
    <w:rsid w:val="00DF15CD"/>
    <w:rsid w:val="00DF41BF"/>
    <w:rsid w:val="00DF53C9"/>
    <w:rsid w:val="00DF58C0"/>
    <w:rsid w:val="00E020E6"/>
    <w:rsid w:val="00E02A7D"/>
    <w:rsid w:val="00E03003"/>
    <w:rsid w:val="00E07078"/>
    <w:rsid w:val="00E11B1B"/>
    <w:rsid w:val="00E12656"/>
    <w:rsid w:val="00E13340"/>
    <w:rsid w:val="00E13BBD"/>
    <w:rsid w:val="00E13F40"/>
    <w:rsid w:val="00E1475A"/>
    <w:rsid w:val="00E15B84"/>
    <w:rsid w:val="00E17763"/>
    <w:rsid w:val="00E24B3C"/>
    <w:rsid w:val="00E26205"/>
    <w:rsid w:val="00E263B4"/>
    <w:rsid w:val="00E271E7"/>
    <w:rsid w:val="00E3043A"/>
    <w:rsid w:val="00E304A2"/>
    <w:rsid w:val="00E3302E"/>
    <w:rsid w:val="00E332D5"/>
    <w:rsid w:val="00E41AB9"/>
    <w:rsid w:val="00E4212A"/>
    <w:rsid w:val="00E4218D"/>
    <w:rsid w:val="00E42A64"/>
    <w:rsid w:val="00E43470"/>
    <w:rsid w:val="00E4350F"/>
    <w:rsid w:val="00E44031"/>
    <w:rsid w:val="00E45FA8"/>
    <w:rsid w:val="00E47309"/>
    <w:rsid w:val="00E50917"/>
    <w:rsid w:val="00E53E05"/>
    <w:rsid w:val="00E54A20"/>
    <w:rsid w:val="00E55302"/>
    <w:rsid w:val="00E553F2"/>
    <w:rsid w:val="00E57B22"/>
    <w:rsid w:val="00E648F2"/>
    <w:rsid w:val="00E70700"/>
    <w:rsid w:val="00E720BE"/>
    <w:rsid w:val="00E7456A"/>
    <w:rsid w:val="00E74682"/>
    <w:rsid w:val="00E74B18"/>
    <w:rsid w:val="00E74F0B"/>
    <w:rsid w:val="00E7593D"/>
    <w:rsid w:val="00E76DDE"/>
    <w:rsid w:val="00E80872"/>
    <w:rsid w:val="00E83F3C"/>
    <w:rsid w:val="00E84416"/>
    <w:rsid w:val="00E84CD9"/>
    <w:rsid w:val="00E86C21"/>
    <w:rsid w:val="00E87331"/>
    <w:rsid w:val="00E87551"/>
    <w:rsid w:val="00E8763D"/>
    <w:rsid w:val="00E9002F"/>
    <w:rsid w:val="00E91307"/>
    <w:rsid w:val="00E94247"/>
    <w:rsid w:val="00E95D63"/>
    <w:rsid w:val="00E96268"/>
    <w:rsid w:val="00E962A8"/>
    <w:rsid w:val="00E97B4B"/>
    <w:rsid w:val="00EA12C0"/>
    <w:rsid w:val="00EA274C"/>
    <w:rsid w:val="00EA46A5"/>
    <w:rsid w:val="00EA57DD"/>
    <w:rsid w:val="00EA6E55"/>
    <w:rsid w:val="00EB0648"/>
    <w:rsid w:val="00EB0BA3"/>
    <w:rsid w:val="00EB20A6"/>
    <w:rsid w:val="00EB2171"/>
    <w:rsid w:val="00EB484E"/>
    <w:rsid w:val="00EB4A7E"/>
    <w:rsid w:val="00EB53CC"/>
    <w:rsid w:val="00EB6FF5"/>
    <w:rsid w:val="00EB7600"/>
    <w:rsid w:val="00EC178B"/>
    <w:rsid w:val="00EC2F29"/>
    <w:rsid w:val="00EC53E7"/>
    <w:rsid w:val="00EC5CE2"/>
    <w:rsid w:val="00ED06E0"/>
    <w:rsid w:val="00ED1805"/>
    <w:rsid w:val="00ED65EC"/>
    <w:rsid w:val="00ED6F40"/>
    <w:rsid w:val="00EE0260"/>
    <w:rsid w:val="00EE0AAE"/>
    <w:rsid w:val="00EE138B"/>
    <w:rsid w:val="00EE19AB"/>
    <w:rsid w:val="00EE1ED4"/>
    <w:rsid w:val="00EE5D4B"/>
    <w:rsid w:val="00EE7398"/>
    <w:rsid w:val="00EE7B55"/>
    <w:rsid w:val="00EE7FE9"/>
    <w:rsid w:val="00EF0854"/>
    <w:rsid w:val="00EF1B1B"/>
    <w:rsid w:val="00EF2AC2"/>
    <w:rsid w:val="00EF4E68"/>
    <w:rsid w:val="00EF64EF"/>
    <w:rsid w:val="00EF6B5D"/>
    <w:rsid w:val="00EF792F"/>
    <w:rsid w:val="00EF7AD7"/>
    <w:rsid w:val="00F00F45"/>
    <w:rsid w:val="00F033D5"/>
    <w:rsid w:val="00F07D98"/>
    <w:rsid w:val="00F07EB9"/>
    <w:rsid w:val="00F10102"/>
    <w:rsid w:val="00F115CA"/>
    <w:rsid w:val="00F121E4"/>
    <w:rsid w:val="00F124E6"/>
    <w:rsid w:val="00F12F35"/>
    <w:rsid w:val="00F143E7"/>
    <w:rsid w:val="00F15806"/>
    <w:rsid w:val="00F20634"/>
    <w:rsid w:val="00F2185D"/>
    <w:rsid w:val="00F21E0B"/>
    <w:rsid w:val="00F22BA4"/>
    <w:rsid w:val="00F260DE"/>
    <w:rsid w:val="00F276A0"/>
    <w:rsid w:val="00F30536"/>
    <w:rsid w:val="00F3104B"/>
    <w:rsid w:val="00F32229"/>
    <w:rsid w:val="00F331BC"/>
    <w:rsid w:val="00F351DE"/>
    <w:rsid w:val="00F35610"/>
    <w:rsid w:val="00F35BF9"/>
    <w:rsid w:val="00F41153"/>
    <w:rsid w:val="00F439BA"/>
    <w:rsid w:val="00F444E8"/>
    <w:rsid w:val="00F4739B"/>
    <w:rsid w:val="00F5078B"/>
    <w:rsid w:val="00F5234F"/>
    <w:rsid w:val="00F52A19"/>
    <w:rsid w:val="00F52C9D"/>
    <w:rsid w:val="00F53B7B"/>
    <w:rsid w:val="00F55038"/>
    <w:rsid w:val="00F55099"/>
    <w:rsid w:val="00F5746A"/>
    <w:rsid w:val="00F57AA2"/>
    <w:rsid w:val="00F61BB5"/>
    <w:rsid w:val="00F6237D"/>
    <w:rsid w:val="00F62C39"/>
    <w:rsid w:val="00F636F2"/>
    <w:rsid w:val="00F65010"/>
    <w:rsid w:val="00F65F81"/>
    <w:rsid w:val="00F70A09"/>
    <w:rsid w:val="00F71408"/>
    <w:rsid w:val="00F72B84"/>
    <w:rsid w:val="00F75A1D"/>
    <w:rsid w:val="00F76291"/>
    <w:rsid w:val="00F77E5C"/>
    <w:rsid w:val="00F80390"/>
    <w:rsid w:val="00F8190C"/>
    <w:rsid w:val="00F83FB4"/>
    <w:rsid w:val="00F840D4"/>
    <w:rsid w:val="00F84B03"/>
    <w:rsid w:val="00F85541"/>
    <w:rsid w:val="00F904D4"/>
    <w:rsid w:val="00F90AA6"/>
    <w:rsid w:val="00F912BD"/>
    <w:rsid w:val="00F9183B"/>
    <w:rsid w:val="00F924FB"/>
    <w:rsid w:val="00F9259B"/>
    <w:rsid w:val="00F93BBD"/>
    <w:rsid w:val="00F96F30"/>
    <w:rsid w:val="00FA2398"/>
    <w:rsid w:val="00FA243B"/>
    <w:rsid w:val="00FA36DD"/>
    <w:rsid w:val="00FA42CD"/>
    <w:rsid w:val="00FA587A"/>
    <w:rsid w:val="00FA7792"/>
    <w:rsid w:val="00FB0586"/>
    <w:rsid w:val="00FB1665"/>
    <w:rsid w:val="00FB6EC9"/>
    <w:rsid w:val="00FB7263"/>
    <w:rsid w:val="00FB7D02"/>
    <w:rsid w:val="00FC4049"/>
    <w:rsid w:val="00FC4505"/>
    <w:rsid w:val="00FC455C"/>
    <w:rsid w:val="00FC55B4"/>
    <w:rsid w:val="00FC580B"/>
    <w:rsid w:val="00FC7389"/>
    <w:rsid w:val="00FD4304"/>
    <w:rsid w:val="00FD5DB6"/>
    <w:rsid w:val="00FD63AF"/>
    <w:rsid w:val="00FD79AE"/>
    <w:rsid w:val="00FE0DAD"/>
    <w:rsid w:val="00FE1421"/>
    <w:rsid w:val="00FE3340"/>
    <w:rsid w:val="00FE386C"/>
    <w:rsid w:val="00FE56F1"/>
    <w:rsid w:val="00FE6F4F"/>
    <w:rsid w:val="00FF1902"/>
    <w:rsid w:val="00FF37F3"/>
    <w:rsid w:val="00FF3B3D"/>
    <w:rsid w:val="00FF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485C"/>
  <w15:chartTrackingRefBased/>
  <w15:docId w15:val="{E9EE0C17-0FCA-405B-AF88-4BAF0291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DD"/>
    <w:rPr>
      <w:rFonts w:ascii="Avenir Next LT Pro" w:hAnsi="Avenir Next LT Pr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239"/>
    <w:pPr>
      <w:keepNext/>
      <w:keepLines/>
      <w:spacing w:before="240" w:after="0" w:line="480" w:lineRule="auto"/>
      <w:outlineLvl w:val="0"/>
    </w:pPr>
    <w:rPr>
      <w:rFonts w:ascii="Cambria" w:eastAsiaTheme="majorEastAsia" w:hAnsi="Cambria" w:cstheme="majorBidi"/>
      <w:b/>
      <w:color w:val="595959" w:themeColor="text1" w:themeTint="A6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42B18"/>
    <w:pPr>
      <w:keepNext/>
      <w:keepLines/>
      <w:pBdr>
        <w:top w:val="single" w:sz="4" w:space="1" w:color="auto"/>
        <w:bottom w:val="single" w:sz="4" w:space="1" w:color="auto"/>
      </w:pBdr>
      <w:spacing w:before="240" w:after="240" w:line="240" w:lineRule="auto"/>
      <w:jc w:val="center"/>
      <w:outlineLvl w:val="1"/>
    </w:pPr>
    <w:rPr>
      <w:rFonts w:ascii="Cambria" w:eastAsiaTheme="majorEastAsia" w:hAnsi="Cambria" w:cstheme="majorBidi"/>
      <w:b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239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B38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B38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ostal-code">
    <w:name w:val="postal-code"/>
    <w:basedOn w:val="DefaultParagraphFont"/>
    <w:rsid w:val="004B38F7"/>
  </w:style>
  <w:style w:type="character" w:customStyle="1" w:styleId="locality">
    <w:name w:val="locality"/>
    <w:basedOn w:val="DefaultParagraphFont"/>
    <w:rsid w:val="004B38F7"/>
  </w:style>
  <w:style w:type="paragraph" w:customStyle="1" w:styleId="BriefkopfAbsender2">
    <w:name w:val="Briefkopf/Absender2"/>
    <w:basedOn w:val="Normal"/>
    <w:rsid w:val="004B38F7"/>
    <w:pPr>
      <w:suppressAutoHyphens/>
      <w:spacing w:after="0" w:line="260" w:lineRule="exact"/>
      <w:jc w:val="both"/>
    </w:pPr>
    <w:rPr>
      <w:rFonts w:ascii="Arial" w:eastAsia="Times New Roman" w:hAnsi="Arial" w:cs="Times New Roman"/>
      <w:sz w:val="16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4B38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9AE"/>
  </w:style>
  <w:style w:type="paragraph" w:styleId="Footer">
    <w:name w:val="footer"/>
    <w:basedOn w:val="Normal"/>
    <w:link w:val="FooterChar"/>
    <w:uiPriority w:val="99"/>
    <w:unhideWhenUsed/>
    <w:rsid w:val="00FD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9AE"/>
  </w:style>
  <w:style w:type="character" w:styleId="CommentReference">
    <w:name w:val="annotation reference"/>
    <w:basedOn w:val="DefaultParagraphFont"/>
    <w:uiPriority w:val="99"/>
    <w:semiHidden/>
    <w:unhideWhenUsed/>
    <w:rsid w:val="00FD79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9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79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79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79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9A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90239"/>
    <w:rPr>
      <w:rFonts w:ascii="Cambria" w:eastAsiaTheme="majorEastAsia" w:hAnsi="Cambria" w:cstheme="majorBidi"/>
      <w:b/>
      <w:color w:val="595959" w:themeColor="text1" w:themeTint="A6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5918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42B18"/>
    <w:rPr>
      <w:rFonts w:ascii="Cambria" w:eastAsiaTheme="majorEastAsia" w:hAnsi="Cambria" w:cstheme="majorBidi"/>
      <w:b/>
      <w:color w:val="595959" w:themeColor="text1" w:themeTint="A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0239"/>
    <w:rPr>
      <w:rFonts w:ascii="Cambria" w:eastAsiaTheme="majorEastAsia" w:hAnsi="Cambria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5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8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4836"/>
    <w:pPr>
      <w:spacing w:after="0" w:line="240" w:lineRule="auto"/>
    </w:pPr>
    <w:rPr>
      <w:rFonts w:ascii="Avenir Next LT Pro" w:hAnsi="Avenir Next LT Pro"/>
      <w:sz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11F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96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210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642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9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3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1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bby.ranjan@embl.it" TargetMode="External"/><Relationship Id="rId13" Type="http://schemas.openxmlformats.org/officeDocument/2006/relationships/hyperlink" Target="https://bsky.app/profile/bbbranjan.bsky.social" TargetMode="External"/><Relationship Id="rId18" Type="http://schemas.openxmlformats.org/officeDocument/2006/relationships/hyperlink" Target="https://doi.org/10.1038/s44318-025-00556-4" TargetMode="External"/><Relationship Id="rId26" Type="http://schemas.openxmlformats.org/officeDocument/2006/relationships/hyperlink" Target="https://link.springer.com/article/10.1186/s12918-018-0529-2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38/s41467-021-26085-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witter.com/bbbranjan" TargetMode="External"/><Relationship Id="rId17" Type="http://schemas.openxmlformats.org/officeDocument/2006/relationships/hyperlink" Target="mailto:prabhakars@gis.a-star.edu.sg" TargetMode="External"/><Relationship Id="rId25" Type="http://schemas.openxmlformats.org/officeDocument/2006/relationships/hyperlink" Target="https://link.springer.com/article/10.1186/s13073-024-01300-z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enboba@ie-freiburg.mpg.de" TargetMode="External"/><Relationship Id="rId20" Type="http://schemas.openxmlformats.org/officeDocument/2006/relationships/hyperlink" Target="https://doi.org/10.1038/s41586-024-07336-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bbyranjan.com/" TargetMode="External"/><Relationship Id="rId24" Type="http://schemas.openxmlformats.org/officeDocument/2006/relationships/hyperlink" Target="https://link.springer.com/article/10.1186/s13073-024-01300-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jamie.hackett@embl.it" TargetMode="External"/><Relationship Id="rId23" Type="http://schemas.openxmlformats.org/officeDocument/2006/relationships/hyperlink" Target="https://doi.org/10.1186/s12859-021-04028-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bbbranjan" TargetMode="External"/><Relationship Id="rId19" Type="http://schemas.openxmlformats.org/officeDocument/2006/relationships/hyperlink" Target="https://git.embl.de/grp-hackett/GenEV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1-5804-7205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doi.org/10.1093/nar/gkab63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57105-6E6B-5444-9004-1BA5B2492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1510</Words>
  <Characters>8607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Cleophea Michelsen</dc:creator>
  <cp:keywords/>
  <dc:description/>
  <cp:lastModifiedBy>Bobby Ranjan</cp:lastModifiedBy>
  <cp:revision>87</cp:revision>
  <cp:lastPrinted>2025-09-27T06:15:00Z</cp:lastPrinted>
  <dcterms:created xsi:type="dcterms:W3CDTF">2025-09-27T06:15:00Z</dcterms:created>
  <dcterms:modified xsi:type="dcterms:W3CDTF">2026-03-27T13:15:00Z</dcterms:modified>
</cp:coreProperties>
</file>