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06A75" w14:textId="77777777" w:rsidR="001B1DB8" w:rsidRDefault="001B1DB8">
      <w:pPr>
        <w:pStyle w:val="NoSpaceBetween"/>
      </w:pPr>
    </w:p>
    <w:p w14:paraId="6AD0BECD" w14:textId="77777777" w:rsidR="001B1DB8" w:rsidRDefault="001B1DB8">
      <w:pPr>
        <w:pStyle w:val="SpaceBetween"/>
      </w:pPr>
    </w:p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10"/>
      </w:tblGrid>
      <w:tr w:rsidR="001B1DB8" w14:paraId="7660A581" w14:textId="77777777">
        <w:tc>
          <w:tcPr>
            <w:tcW w:w="10800" w:type="dxa"/>
          </w:tcPr>
          <w:tbl>
            <w:tblPr>
              <w:tblStyle w:val="BodyTable"/>
              <w:tblW w:w="10805" w:type="dxa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805"/>
            </w:tblGrid>
            <w:tr w:rsidR="007B212B" w14:paraId="3C807EB2" w14:textId="77777777" w:rsidTr="007B212B">
              <w:trPr>
                <w:trHeight w:val="349"/>
              </w:trPr>
              <w:tc>
                <w:tcPr>
                  <w:tcW w:w="10805" w:type="dxa"/>
                  <w:shd w:val="clear" w:color="auto" w:fill="F2F2F2" w:themeFill="background1" w:themeFillShade="F2"/>
                  <w:vAlign w:val="bottom"/>
                </w:tcPr>
                <w:p w14:paraId="6534B66E" w14:textId="0FD6C37C" w:rsidR="007B212B" w:rsidRDefault="007B212B">
                  <w:pPr>
                    <w:pStyle w:val="TopicHeading"/>
                  </w:pPr>
                  <w:r>
                    <w:t xml:space="preserve">Gate Clearance Form - </w:t>
                  </w:r>
                  <w:r w:rsidRPr="007B212B">
                    <w:rPr>
                      <w:rFonts w:cs="Arial"/>
                    </w:rPr>
                    <w:t>Richard J. Donovan Correctional Facility</w:t>
                  </w:r>
                </w:p>
              </w:tc>
            </w:tr>
          </w:tbl>
          <w:p w14:paraId="288952F3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75"/>
            </w:tblGrid>
            <w:tr w:rsidR="001B1DB8" w14:paraId="2C036DC2" w14:textId="77777777" w:rsidTr="0037139D">
              <w:trPr>
                <w:trHeight w:val="711"/>
              </w:trPr>
              <w:tc>
                <w:tcPr>
                  <w:tcW w:w="10775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p w14:paraId="373FF76A" w14:textId="77777777" w:rsidR="001B1DB8" w:rsidRDefault="007D7C09">
                  <w:pPr>
                    <w:pStyle w:val="TableHeadingLeft"/>
                  </w:pPr>
                  <w:r>
                    <w:t>Legal name:</w:t>
                  </w:r>
                </w:p>
              </w:tc>
            </w:tr>
            <w:tr w:rsidR="001B1DB8" w14:paraId="18DC04C0" w14:textId="77777777" w:rsidTr="0037139D">
              <w:trPr>
                <w:trHeight w:val="701"/>
              </w:trPr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1A96738F" w14:textId="77777777" w:rsidR="001B1DB8" w:rsidRDefault="007D7C09">
                  <w:pPr>
                    <w:pStyle w:val="BodyText"/>
                  </w:pPr>
                  <w:r>
                    <w:t>Any nicknames or alternative names:</w:t>
                  </w:r>
                </w:p>
              </w:tc>
            </w:tr>
          </w:tbl>
          <w:p w14:paraId="4BAEFE62" w14:textId="77777777" w:rsidR="001B1DB8" w:rsidRDefault="001B1DB8">
            <w:pPr>
              <w:pStyle w:val="NoSpaceBetween"/>
            </w:pPr>
          </w:p>
          <w:p w14:paraId="1361DE21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4985" w:type="pct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68"/>
            </w:tblGrid>
            <w:tr w:rsidR="001F18EA" w14:paraId="6DB6F88C" w14:textId="77777777" w:rsidTr="0037139D">
              <w:trPr>
                <w:trHeight w:val="485"/>
              </w:trPr>
              <w:tc>
                <w:tcPr>
                  <w:tcW w:w="5000" w:type="pct"/>
                </w:tcPr>
                <w:p w14:paraId="2C935A60" w14:textId="574506DD" w:rsidR="001F18EA" w:rsidRDefault="001F18EA">
                  <w:pPr>
                    <w:pStyle w:val="TableHeadingLeft"/>
                  </w:pPr>
                  <w:r>
                    <w:t>Date of Birth:</w:t>
                  </w:r>
                  <w:r w:rsidR="0037139D">
                    <w:t xml:space="preserve">  __/__/___</w:t>
                  </w:r>
                </w:p>
              </w:tc>
            </w:tr>
          </w:tbl>
          <w:p w14:paraId="1F6A0547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Look w:val="04A0" w:firstRow="1" w:lastRow="0" w:firstColumn="1" w:lastColumn="0" w:noHBand="0" w:noVBand="1"/>
            </w:tblPr>
            <w:tblGrid>
              <w:gridCol w:w="5387"/>
              <w:gridCol w:w="5388"/>
            </w:tblGrid>
            <w:tr w:rsidR="007D7C09" w14:paraId="1687186E" w14:textId="77777777" w:rsidTr="007B212B">
              <w:trPr>
                <w:trHeight w:val="648"/>
              </w:trPr>
              <w:tc>
                <w:tcPr>
                  <w:tcW w:w="10775" w:type="dxa"/>
                  <w:gridSpan w:val="2"/>
                </w:tcPr>
                <w:p w14:paraId="4159365B" w14:textId="3A7F9075" w:rsidR="007D7C09" w:rsidRPr="007D7C09" w:rsidRDefault="007D7C09" w:rsidP="00711B9C">
                  <w:pPr>
                    <w:pStyle w:val="TableHeadingLeft"/>
                    <w:rPr>
                      <w:b/>
                    </w:rPr>
                  </w:pPr>
                  <w:r>
                    <w:rPr>
                      <w:b/>
                    </w:rPr>
                    <w:t>In order to obtain approval for Gate Clearance, you must provide</w:t>
                  </w:r>
                  <w:r w:rsidR="00711B9C">
                    <w:rPr>
                      <w:b/>
                    </w:rPr>
                    <w:t xml:space="preserve"> a government issued ID number and SSN. </w:t>
                  </w:r>
                  <w:r>
                    <w:rPr>
                      <w:b/>
                    </w:rPr>
                    <w:t xml:space="preserve">This can include either </w:t>
                  </w:r>
                  <w:r w:rsidR="007C1EB1">
                    <w:rPr>
                      <w:b/>
                    </w:rPr>
                    <w:t>your driver</w:t>
                  </w:r>
                  <w:r>
                    <w:rPr>
                      <w:b/>
                    </w:rPr>
                    <w:t xml:space="preserve"> license number, sta</w:t>
                  </w:r>
                  <w:r w:rsidR="00711B9C">
                    <w:rPr>
                      <w:b/>
                    </w:rPr>
                    <w:t xml:space="preserve">te issued ID, passport number, </w:t>
                  </w:r>
                  <w:r>
                    <w:rPr>
                      <w:b/>
                    </w:rPr>
                    <w:t xml:space="preserve">or any other valid ID. </w:t>
                  </w:r>
                  <w:r w:rsidR="007B212B">
                    <w:rPr>
                      <w:b/>
                    </w:rPr>
                    <w:t xml:space="preserve">The information you provide is secure and is only required for the purpose of obtaining approval to step inside a state-owned correctional facility. If you do not have any of the above-mentioned </w:t>
                  </w:r>
                  <w:r w:rsidR="003D2F0A">
                    <w:rPr>
                      <w:b/>
                    </w:rPr>
                    <w:t>IDs, please check the box below</w:t>
                  </w:r>
                  <w:r w:rsidR="007C1EB1">
                    <w:rPr>
                      <w:b/>
                    </w:rPr>
                    <w:t xml:space="preserve">. </w:t>
                  </w:r>
                </w:p>
              </w:tc>
            </w:tr>
            <w:tr w:rsidR="00711B9C" w14:paraId="1D4AD312" w14:textId="77777777" w:rsidTr="0037139D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611"/>
              </w:trPr>
              <w:tc>
                <w:tcPr>
                  <w:tcW w:w="5387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4FE74F28" w14:textId="77777777" w:rsidR="00711B9C" w:rsidRDefault="00711B9C">
                  <w:pPr>
                    <w:pStyle w:val="TableHeadingLeft"/>
                  </w:pPr>
                  <w:r>
                    <w:t>ID no.:</w:t>
                  </w:r>
                </w:p>
              </w:tc>
              <w:tc>
                <w:tcPr>
                  <w:tcW w:w="53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57C0DF7E" w14:textId="6C9FF783" w:rsidR="00711B9C" w:rsidRDefault="00711B9C">
                  <w:pPr>
                    <w:pStyle w:val="TableHeadingLeft"/>
                  </w:pPr>
                </w:p>
              </w:tc>
            </w:tr>
            <w:tr w:rsidR="00711B9C" w14:paraId="5E327EA4" w14:textId="77777777" w:rsidTr="0037139D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611"/>
              </w:trPr>
              <w:tc>
                <w:tcPr>
                  <w:tcW w:w="5387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37810B6C" w14:textId="69993755" w:rsidR="00711B9C" w:rsidRDefault="00711B9C">
                  <w:pPr>
                    <w:pStyle w:val="TableHeadingLeft"/>
                  </w:pPr>
                  <w:r>
                    <w:t>SSN:</w:t>
                  </w:r>
                </w:p>
              </w:tc>
              <w:tc>
                <w:tcPr>
                  <w:tcW w:w="53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7AB072D6" w14:textId="0A9CAC0C" w:rsidR="00711B9C" w:rsidRDefault="00711B9C">
                  <w:pPr>
                    <w:pStyle w:val="TableHeadingLeft"/>
                  </w:pPr>
                </w:p>
              </w:tc>
            </w:tr>
            <w:tr w:rsidR="001B1DB8" w14:paraId="65780B4B" w14:textId="77777777" w:rsidTr="0037139D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539"/>
              </w:trPr>
              <w:tc>
                <w:tcPr>
                  <w:tcW w:w="10775" w:type="dxa"/>
                  <w:gridSpan w:val="2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5A901B66" w14:textId="47E37824" w:rsidR="001B1DB8" w:rsidRDefault="007B212B">
                  <w:pPr>
                    <w:pStyle w:val="BodyText"/>
                  </w:pPr>
                  <w:r>
                    <w:t xml:space="preserve">I do not own any valid ID: </w:t>
                  </w:r>
                  <w:r w:rsidRPr="00887018">
                    <w:rPr>
                      <w:rFonts w:ascii="ＭＳ ゴシック" w:eastAsia="ＭＳ ゴシック" w:hAnsi="ＭＳ ゴシック"/>
                      <w:color w:val="000000"/>
                    </w:rPr>
                    <w:t>☐</w:t>
                  </w:r>
                </w:p>
              </w:tc>
            </w:tr>
          </w:tbl>
          <w:p w14:paraId="49562406" w14:textId="77777777" w:rsidR="001B1DB8" w:rsidRDefault="001B1DB8">
            <w:pPr>
              <w:pStyle w:val="NoSpaceBetween"/>
            </w:pPr>
          </w:p>
          <w:p w14:paraId="08B0C39D" w14:textId="77777777" w:rsidR="001B1DB8" w:rsidRDefault="001B1DB8">
            <w:pPr>
              <w:pStyle w:val="NoSpaceBetween"/>
            </w:pPr>
          </w:p>
          <w:p w14:paraId="76A36B84" w14:textId="77777777" w:rsidR="001B1DB8" w:rsidRDefault="001B1DB8"/>
        </w:tc>
      </w:tr>
    </w:tbl>
    <w:p w14:paraId="74BA3E1F" w14:textId="77777777" w:rsidR="001B1DB8" w:rsidRDefault="001B1DB8">
      <w:pPr>
        <w:pStyle w:val="SpaceBetween"/>
      </w:pPr>
    </w:p>
    <w:p w14:paraId="449B647D" w14:textId="77777777" w:rsidR="0037139D" w:rsidRDefault="0037139D">
      <w:pPr>
        <w:pStyle w:val="SpaceBetween"/>
      </w:pPr>
    </w:p>
    <w:p w14:paraId="186AE116" w14:textId="77777777" w:rsidR="0037139D" w:rsidRDefault="0037139D">
      <w:pPr>
        <w:pStyle w:val="SpaceBetween"/>
      </w:pPr>
    </w:p>
    <w:p w14:paraId="5749C77B" w14:textId="77777777" w:rsidR="0037139D" w:rsidRDefault="0037139D">
      <w:pPr>
        <w:pStyle w:val="SpaceBetween"/>
      </w:pPr>
    </w:p>
    <w:p w14:paraId="4476A641" w14:textId="77777777" w:rsidR="0037139D" w:rsidRDefault="0037139D">
      <w:pPr>
        <w:pStyle w:val="SpaceBetween"/>
      </w:pPr>
    </w:p>
    <w:p w14:paraId="16D4ED06" w14:textId="77777777" w:rsidR="0037139D" w:rsidRDefault="0037139D">
      <w:pPr>
        <w:pStyle w:val="SpaceBetween"/>
      </w:pPr>
    </w:p>
    <w:p w14:paraId="0195B7C1" w14:textId="77777777" w:rsidR="0037139D" w:rsidRDefault="0037139D">
      <w:pPr>
        <w:pStyle w:val="SpaceBetween"/>
      </w:pPr>
    </w:p>
    <w:p w14:paraId="67B71FE8" w14:textId="77777777" w:rsidR="0037139D" w:rsidRDefault="0037139D">
      <w:pPr>
        <w:pStyle w:val="SpaceBetween"/>
      </w:pPr>
    </w:p>
    <w:p w14:paraId="774FFB58" w14:textId="77777777" w:rsidR="0037139D" w:rsidRDefault="0037139D">
      <w:pPr>
        <w:pStyle w:val="SpaceBetween"/>
      </w:pPr>
    </w:p>
    <w:p w14:paraId="526A5222" w14:textId="77777777" w:rsidR="0037139D" w:rsidRDefault="0037139D">
      <w:pPr>
        <w:pStyle w:val="SpaceBetween"/>
      </w:pPr>
    </w:p>
    <w:p w14:paraId="53DDC33C" w14:textId="77777777" w:rsidR="0037139D" w:rsidRDefault="0037139D">
      <w:pPr>
        <w:pStyle w:val="SpaceBetween"/>
      </w:pPr>
    </w:p>
    <w:p w14:paraId="7D97A950" w14:textId="77777777" w:rsidR="0037139D" w:rsidRDefault="0037139D">
      <w:pPr>
        <w:pStyle w:val="SpaceBetween"/>
      </w:pPr>
    </w:p>
    <w:p w14:paraId="3E475E12" w14:textId="77777777" w:rsidR="0037139D" w:rsidRDefault="0037139D">
      <w:pPr>
        <w:pStyle w:val="SpaceBetween"/>
      </w:pPr>
    </w:p>
    <w:p w14:paraId="52F0A3B1" w14:textId="77777777" w:rsidR="0037139D" w:rsidRDefault="0037139D">
      <w:pPr>
        <w:pStyle w:val="SpaceBetween"/>
      </w:pPr>
    </w:p>
    <w:p w14:paraId="74C49E41" w14:textId="77777777" w:rsidR="0037139D" w:rsidRDefault="0037139D">
      <w:pPr>
        <w:pStyle w:val="SpaceBetween"/>
      </w:pPr>
    </w:p>
    <w:p w14:paraId="35F82577" w14:textId="77777777" w:rsidR="0037139D" w:rsidRDefault="0037139D">
      <w:pPr>
        <w:pStyle w:val="SpaceBetween"/>
      </w:pPr>
    </w:p>
    <w:p w14:paraId="0BC217D5" w14:textId="77777777" w:rsidR="0037139D" w:rsidRDefault="0037139D">
      <w:pPr>
        <w:pStyle w:val="SpaceBetween"/>
      </w:pPr>
    </w:p>
    <w:p w14:paraId="3018F270" w14:textId="77777777" w:rsidR="0037139D" w:rsidRDefault="0037139D">
      <w:pPr>
        <w:pStyle w:val="SpaceBetween"/>
      </w:pPr>
    </w:p>
    <w:p w14:paraId="48198509" w14:textId="77777777" w:rsidR="0037139D" w:rsidRDefault="0037139D">
      <w:pPr>
        <w:pStyle w:val="SpaceBetween"/>
      </w:pPr>
    </w:p>
    <w:p w14:paraId="161175A6" w14:textId="77777777" w:rsidR="0037139D" w:rsidRDefault="0037139D">
      <w:pPr>
        <w:pStyle w:val="SpaceBetween"/>
      </w:pPr>
    </w:p>
    <w:p w14:paraId="36DB30CE" w14:textId="77777777" w:rsidR="0037139D" w:rsidRDefault="0037139D">
      <w:pPr>
        <w:pStyle w:val="SpaceBetween"/>
      </w:pPr>
    </w:p>
    <w:p w14:paraId="11EC1DF7" w14:textId="77777777" w:rsidR="0037139D" w:rsidRDefault="0037139D">
      <w:pPr>
        <w:pStyle w:val="SpaceBetween"/>
      </w:pPr>
    </w:p>
    <w:p w14:paraId="2A463904" w14:textId="77777777" w:rsidR="0037139D" w:rsidRDefault="0037139D">
      <w:pPr>
        <w:pStyle w:val="SpaceBetween"/>
      </w:pPr>
    </w:p>
    <w:p w14:paraId="63060F57" w14:textId="77777777" w:rsidR="0037139D" w:rsidRDefault="0037139D">
      <w:pPr>
        <w:pStyle w:val="SpaceBetween"/>
      </w:pPr>
    </w:p>
    <w:p w14:paraId="7A8761FB" w14:textId="77777777" w:rsidR="0037139D" w:rsidRDefault="0037139D">
      <w:pPr>
        <w:pStyle w:val="SpaceBetween"/>
      </w:pPr>
    </w:p>
    <w:p w14:paraId="36C6D12C" w14:textId="77777777" w:rsidR="0037139D" w:rsidRDefault="0037139D">
      <w:pPr>
        <w:pStyle w:val="SpaceBetween"/>
      </w:pPr>
    </w:p>
    <w:p w14:paraId="0453498C" w14:textId="77777777" w:rsidR="0037139D" w:rsidRDefault="0037139D">
      <w:pPr>
        <w:pStyle w:val="SpaceBetween"/>
      </w:pPr>
    </w:p>
    <w:p w14:paraId="0A393B0E" w14:textId="77777777" w:rsidR="0037139D" w:rsidRDefault="0037139D">
      <w:pPr>
        <w:pStyle w:val="SpaceBetween"/>
      </w:pPr>
    </w:p>
    <w:p w14:paraId="509B4E98" w14:textId="77777777" w:rsidR="0037139D" w:rsidRDefault="0037139D">
      <w:pPr>
        <w:pStyle w:val="SpaceBetween"/>
      </w:pPr>
    </w:p>
    <w:p w14:paraId="7122F422" w14:textId="77777777" w:rsidR="0037139D" w:rsidRDefault="0037139D">
      <w:pPr>
        <w:pStyle w:val="SpaceBetween"/>
      </w:pPr>
    </w:p>
    <w:p w14:paraId="64FCB12A" w14:textId="77777777" w:rsidR="0037139D" w:rsidRDefault="0037139D">
      <w:pPr>
        <w:pStyle w:val="SpaceBetween"/>
      </w:pPr>
    </w:p>
    <w:p w14:paraId="4D2578FD" w14:textId="77777777" w:rsidR="0037139D" w:rsidRDefault="0037139D">
      <w:pPr>
        <w:pStyle w:val="SpaceBetween"/>
      </w:pPr>
    </w:p>
    <w:p w14:paraId="319F6EDB" w14:textId="77777777" w:rsidR="0037139D" w:rsidRDefault="0037139D">
      <w:pPr>
        <w:pStyle w:val="SpaceBetween"/>
      </w:pPr>
    </w:p>
    <w:p w14:paraId="4C6CA571" w14:textId="77777777" w:rsidR="0037139D" w:rsidRDefault="0037139D">
      <w:pPr>
        <w:pStyle w:val="SpaceBetween"/>
      </w:pPr>
    </w:p>
    <w:p w14:paraId="7F13D0BD" w14:textId="77777777" w:rsidR="0037139D" w:rsidRDefault="0037139D">
      <w:pPr>
        <w:pStyle w:val="SpaceBetween"/>
      </w:pPr>
    </w:p>
    <w:p w14:paraId="363BEA0E" w14:textId="77777777" w:rsidR="0037139D" w:rsidRDefault="0037139D">
      <w:pPr>
        <w:pStyle w:val="SpaceBetween"/>
      </w:pPr>
    </w:p>
    <w:p w14:paraId="338EFD9E" w14:textId="77777777" w:rsidR="0037139D" w:rsidRDefault="0037139D">
      <w:pPr>
        <w:pStyle w:val="SpaceBetween"/>
      </w:pPr>
    </w:p>
    <w:p w14:paraId="0FA46AC5" w14:textId="77777777" w:rsidR="0037139D" w:rsidRDefault="0037139D">
      <w:pPr>
        <w:pStyle w:val="SpaceBetween"/>
      </w:pPr>
    </w:p>
    <w:p w14:paraId="31A0CF46" w14:textId="77777777" w:rsidR="0037139D" w:rsidRDefault="0037139D">
      <w:pPr>
        <w:pStyle w:val="SpaceBetween"/>
      </w:pPr>
    </w:p>
    <w:p w14:paraId="013C83C1" w14:textId="77777777" w:rsidR="0037139D" w:rsidRDefault="0037139D">
      <w:pPr>
        <w:pStyle w:val="SpaceBetween"/>
      </w:pPr>
    </w:p>
    <w:p w14:paraId="099735FE" w14:textId="77777777" w:rsidR="0037139D" w:rsidRDefault="0037139D">
      <w:pPr>
        <w:pStyle w:val="SpaceBetween"/>
      </w:pPr>
    </w:p>
    <w:p w14:paraId="08FF1191" w14:textId="77777777" w:rsidR="0037139D" w:rsidRDefault="0037139D">
      <w:pPr>
        <w:pStyle w:val="SpaceBetween"/>
      </w:pPr>
    </w:p>
    <w:p w14:paraId="5A517CFA" w14:textId="77777777" w:rsidR="0037139D" w:rsidRDefault="0037139D">
      <w:pPr>
        <w:pStyle w:val="SpaceBetween"/>
      </w:pPr>
    </w:p>
    <w:p w14:paraId="03347910" w14:textId="77777777" w:rsidR="0037139D" w:rsidRDefault="0037139D">
      <w:pPr>
        <w:pStyle w:val="SpaceBetween"/>
      </w:pPr>
    </w:p>
    <w:p w14:paraId="0F15000E" w14:textId="77777777" w:rsidR="0037139D" w:rsidRDefault="0037139D">
      <w:pPr>
        <w:pStyle w:val="SpaceBetween"/>
      </w:pPr>
    </w:p>
    <w:p w14:paraId="33AFD721" w14:textId="77777777" w:rsidR="0037139D" w:rsidRDefault="0037139D">
      <w:pPr>
        <w:pStyle w:val="SpaceBetween"/>
      </w:pPr>
    </w:p>
    <w:p w14:paraId="7BDCE6C0" w14:textId="77777777" w:rsidR="0037139D" w:rsidRDefault="0037139D">
      <w:pPr>
        <w:pStyle w:val="SpaceBetween"/>
      </w:pPr>
    </w:p>
    <w:p w14:paraId="648D44D1" w14:textId="77777777" w:rsidR="0037139D" w:rsidRDefault="0037139D">
      <w:pPr>
        <w:pStyle w:val="SpaceBetween"/>
      </w:pPr>
    </w:p>
    <w:p w14:paraId="1A95E384" w14:textId="77777777" w:rsidR="0037139D" w:rsidRDefault="0037139D">
      <w:pPr>
        <w:pStyle w:val="SpaceBetween"/>
      </w:pPr>
    </w:p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10"/>
      </w:tblGrid>
      <w:tr w:rsidR="001B1DB8" w14:paraId="03A4665A" w14:textId="77777777" w:rsidTr="00D33AEC">
        <w:tc>
          <w:tcPr>
            <w:tcW w:w="10810" w:type="dxa"/>
          </w:tcPr>
          <w:tbl>
            <w:tblPr>
              <w:tblStyle w:val="BodyTable"/>
              <w:tblW w:w="10805" w:type="dxa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805"/>
            </w:tblGrid>
            <w:tr w:rsidR="006327A3" w14:paraId="363639F6" w14:textId="77777777" w:rsidTr="006327A3">
              <w:tc>
                <w:tcPr>
                  <w:tcW w:w="10805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27EE19A2" w14:textId="0EB71747" w:rsidR="006327A3" w:rsidRDefault="006327A3">
                  <w:pPr>
                    <w:pStyle w:val="TopicHeading"/>
                  </w:pPr>
                  <w:r>
                    <w:t>About Yourself</w:t>
                  </w:r>
                </w:p>
              </w:tc>
            </w:tr>
          </w:tbl>
          <w:p w14:paraId="595A54C1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75"/>
            </w:tblGrid>
            <w:tr w:rsidR="001F18EA" w14:paraId="302A2BB6" w14:textId="77777777" w:rsidTr="0037139D">
              <w:trPr>
                <w:trHeight w:val="2169"/>
              </w:trPr>
              <w:tc>
                <w:tcPr>
                  <w:tcW w:w="10775" w:type="dxa"/>
                  <w:tcBorders>
                    <w:top w:val="nil"/>
                  </w:tcBorders>
                </w:tcPr>
                <w:p w14:paraId="79724767" w14:textId="34400F94" w:rsidR="001F18EA" w:rsidRDefault="001F18EA">
                  <w:pPr>
                    <w:pStyle w:val="TableHeadingLeft"/>
                  </w:pPr>
                  <w:r>
                    <w:t>Ge</w:t>
                  </w:r>
                  <w:r w:rsidR="007C1EB1">
                    <w:t>nres of books you like to read? If you do not like to read, what other hobbies or interests do you have which you would feel comfortable sharing with others</w:t>
                  </w:r>
                  <w:r w:rsidR="003E62F9">
                    <w:t>?</w:t>
                  </w:r>
                </w:p>
              </w:tc>
            </w:tr>
          </w:tbl>
          <w:p w14:paraId="7987405A" w14:textId="77777777" w:rsidR="001B1DB8" w:rsidRDefault="001B1DB8">
            <w:pPr>
              <w:pStyle w:val="NoSpaceBetween"/>
            </w:pPr>
          </w:p>
          <w:p w14:paraId="54BCB926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10805" w:type="dxa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805"/>
            </w:tblGrid>
            <w:tr w:rsidR="001F18EA" w14:paraId="34615BD8" w14:textId="77777777" w:rsidTr="0037139D">
              <w:trPr>
                <w:trHeight w:val="2465"/>
              </w:trPr>
              <w:tc>
                <w:tcPr>
                  <w:tcW w:w="5000" w:type="pct"/>
                </w:tcPr>
                <w:p w14:paraId="1956DCCD" w14:textId="599F9550" w:rsidR="001F18EA" w:rsidRDefault="007C1EB1" w:rsidP="007C1EB1">
                  <w:pPr>
                    <w:pStyle w:val="TableHeadingLeft"/>
                  </w:pPr>
                  <w:r>
                    <w:t>In what ways will you uniquely to contribute to this effort?</w:t>
                  </w:r>
                </w:p>
              </w:tc>
            </w:tr>
          </w:tbl>
          <w:p w14:paraId="26BBA046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Look w:val="04A0" w:firstRow="1" w:lastRow="0" w:firstColumn="1" w:lastColumn="0" w:noHBand="0" w:noVBand="1"/>
            </w:tblPr>
            <w:tblGrid>
              <w:gridCol w:w="10775"/>
            </w:tblGrid>
            <w:tr w:rsidR="001B1DB8" w14:paraId="3642F6E1" w14:textId="77777777" w:rsidTr="0037139D">
              <w:trPr>
                <w:trHeight w:val="2223"/>
              </w:trPr>
              <w:tc>
                <w:tcPr>
                  <w:tcW w:w="10775" w:type="dxa"/>
                  <w:tcBorders>
                    <w:bottom w:val="single" w:sz="4" w:space="0" w:color="A6A6A6" w:themeColor="background1" w:themeShade="A6"/>
                  </w:tcBorders>
                </w:tcPr>
                <w:p w14:paraId="07006C2F" w14:textId="75F212D1" w:rsidR="001B1DB8" w:rsidRDefault="001F18EA">
                  <w:pPr>
                    <w:pStyle w:val="TableHeadingLeft"/>
                  </w:pPr>
                  <w:r>
                    <w:t>What are you expectations from Books Behind Bars and what do you hope to gain from it?</w:t>
                  </w:r>
                </w:p>
              </w:tc>
            </w:tr>
          </w:tbl>
          <w:p w14:paraId="0D86B397" w14:textId="0931F554" w:rsidR="001B1DB8" w:rsidRDefault="001B1DB8"/>
        </w:tc>
      </w:tr>
    </w:tbl>
    <w:p w14:paraId="6028B59A" w14:textId="77777777" w:rsidR="0037139D" w:rsidRDefault="0037139D">
      <w:pPr>
        <w:pStyle w:val="SpaceBetween"/>
        <w:rPr>
          <w:sz w:val="14"/>
        </w:rPr>
      </w:pPr>
    </w:p>
    <w:p w14:paraId="01C8374D" w14:textId="77777777" w:rsidR="0037139D" w:rsidRDefault="0037139D">
      <w:pPr>
        <w:pStyle w:val="SpaceBetween"/>
        <w:rPr>
          <w:sz w:val="14"/>
        </w:rPr>
      </w:pPr>
    </w:p>
    <w:p w14:paraId="54F72A8A" w14:textId="1CA9D5CD" w:rsidR="001B1DB8" w:rsidRDefault="00E323F1">
      <w:pPr>
        <w:pStyle w:val="SpaceBetween"/>
        <w:rPr>
          <w:sz w:val="14"/>
        </w:rPr>
      </w:pPr>
      <w:bookmarkStart w:id="0" w:name="_GoBack"/>
      <w:bookmarkEnd w:id="0"/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6819F" wp14:editId="3A7BE680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2971800" cy="2628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A007" w14:textId="67A5E97D" w:rsidR="006629E6" w:rsidRPr="007C1EB1" w:rsidRDefault="006629E6" w:rsidP="007C1E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20.8pt;width:234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" filled="f" stroked="f">
                <v:textbox>
                  <w:txbxContent>
                    <w:p w14:paraId="74BFA007" w14:textId="67A5E97D" w:rsidR="006629E6" w:rsidRPr="007C1EB1" w:rsidRDefault="006629E6" w:rsidP="007C1EB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1DB8" w:rsidSect="001B1DB8">
      <w:head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E19FE" w14:textId="77777777" w:rsidR="006629E6" w:rsidRDefault="006629E6">
      <w:r>
        <w:separator/>
      </w:r>
    </w:p>
  </w:endnote>
  <w:endnote w:type="continuationSeparator" w:id="0">
    <w:p w14:paraId="74F581A4" w14:textId="77777777" w:rsidR="006629E6" w:rsidRDefault="0066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9083" w14:textId="77777777" w:rsidR="006629E6" w:rsidRDefault="006629E6">
    <w:pPr>
      <w:spacing w:befor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7D18B" w14:textId="77777777" w:rsidR="006629E6" w:rsidRDefault="006629E6">
      <w:r>
        <w:separator/>
      </w:r>
    </w:p>
  </w:footnote>
  <w:footnote w:type="continuationSeparator" w:id="0">
    <w:p w14:paraId="15BDBD56" w14:textId="77777777" w:rsidR="006629E6" w:rsidRDefault="00662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6629E6" w14:paraId="2B4552E3" w14:textId="77777777">
      <w:tc>
        <w:tcPr>
          <w:tcW w:w="3240" w:type="dxa"/>
          <w:shd w:val="clear" w:color="auto" w:fill="990000" w:themeFill="accent1"/>
        </w:tcPr>
        <w:p w14:paraId="5CC57B4E" w14:textId="77777777" w:rsidR="006629E6" w:rsidRDefault="006629E6"/>
      </w:tc>
      <w:tc>
        <w:tcPr>
          <w:tcW w:w="1800" w:type="dxa"/>
          <w:shd w:val="clear" w:color="auto" w:fill="FF6600" w:themeFill="accent2"/>
        </w:tcPr>
        <w:p w14:paraId="1F1847CA" w14:textId="77777777" w:rsidR="006629E6" w:rsidRDefault="006629E6"/>
      </w:tc>
      <w:tc>
        <w:tcPr>
          <w:tcW w:w="5760" w:type="dxa"/>
          <w:shd w:val="clear" w:color="auto" w:fill="99CC00" w:themeFill="accent4"/>
        </w:tcPr>
        <w:p w14:paraId="0186CBCE" w14:textId="77777777" w:rsidR="006629E6" w:rsidRDefault="006629E6"/>
      </w:tc>
    </w:tr>
  </w:tbl>
  <w:p w14:paraId="1D899906" w14:textId="77777777" w:rsidR="006629E6" w:rsidRDefault="006629E6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2A03F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6629E6" w14:paraId="1346002A" w14:textId="77777777">
      <w:tc>
        <w:tcPr>
          <w:tcW w:w="5040" w:type="dxa"/>
          <w:tcMar>
            <w:left w:w="0" w:type="dxa"/>
            <w:right w:w="0" w:type="dxa"/>
          </w:tcMar>
        </w:tcPr>
        <w:p w14:paraId="61FA2291" w14:textId="77777777" w:rsidR="006629E6" w:rsidRDefault="006629E6" w:rsidP="00D33AEC">
          <w:pPr>
            <w:pStyle w:val="Header-Left"/>
            <w:ind w:left="0"/>
          </w:pPr>
          <w:r>
            <w:t>Books Behind Bars at UCSD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540D0A03" w14:textId="77777777" w:rsidR="006629E6" w:rsidRDefault="006629E6">
          <w:pPr>
            <w:pStyle w:val="Header-Right"/>
          </w:pPr>
          <w:r>
            <w:t xml:space="preserve">Gate Clearance </w:t>
          </w:r>
        </w:p>
      </w:tc>
    </w:tr>
  </w:tbl>
  <w:p w14:paraId="7F811462" w14:textId="77777777" w:rsidR="006629E6" w:rsidRDefault="006629E6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6629E6" w14:paraId="5E7B75B6" w14:textId="77777777">
      <w:tc>
        <w:tcPr>
          <w:tcW w:w="3240" w:type="dxa"/>
          <w:shd w:val="clear" w:color="auto" w:fill="990000" w:themeFill="accent1"/>
        </w:tcPr>
        <w:p w14:paraId="15F7FE99" w14:textId="77777777" w:rsidR="006629E6" w:rsidRDefault="006629E6"/>
      </w:tc>
      <w:tc>
        <w:tcPr>
          <w:tcW w:w="1800" w:type="dxa"/>
          <w:shd w:val="clear" w:color="auto" w:fill="FF6600" w:themeFill="accent2"/>
        </w:tcPr>
        <w:p w14:paraId="65EEE4F5" w14:textId="77777777" w:rsidR="006629E6" w:rsidRDefault="006629E6"/>
      </w:tc>
      <w:tc>
        <w:tcPr>
          <w:tcW w:w="5760" w:type="dxa"/>
          <w:shd w:val="clear" w:color="auto" w:fill="99CC00" w:themeFill="accent4"/>
        </w:tcPr>
        <w:p w14:paraId="18D27FBF" w14:textId="77777777" w:rsidR="006629E6" w:rsidRDefault="006629E6"/>
      </w:tc>
    </w:tr>
  </w:tbl>
  <w:p w14:paraId="415FB137" w14:textId="77777777" w:rsidR="006629E6" w:rsidRDefault="006629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1A00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C25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30CC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A02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FE1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967D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89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4495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CC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02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231CE"/>
    <w:rsid w:val="001B1DB8"/>
    <w:rsid w:val="001F18EA"/>
    <w:rsid w:val="002A03F6"/>
    <w:rsid w:val="0037139D"/>
    <w:rsid w:val="003D2F0A"/>
    <w:rsid w:val="003E62F9"/>
    <w:rsid w:val="0047059A"/>
    <w:rsid w:val="004A7F47"/>
    <w:rsid w:val="006327A3"/>
    <w:rsid w:val="006629E6"/>
    <w:rsid w:val="006B362C"/>
    <w:rsid w:val="00711B9C"/>
    <w:rsid w:val="007231CE"/>
    <w:rsid w:val="007B212B"/>
    <w:rsid w:val="007C1EB1"/>
    <w:rsid w:val="007D7C09"/>
    <w:rsid w:val="00825BB6"/>
    <w:rsid w:val="00AB7399"/>
    <w:rsid w:val="00B34B32"/>
    <w:rsid w:val="00B658D5"/>
    <w:rsid w:val="00B778C0"/>
    <w:rsid w:val="00D33AEC"/>
    <w:rsid w:val="00D768C7"/>
    <w:rsid w:val="00E323F1"/>
    <w:rsid w:val="00EF42D2"/>
    <w:rsid w:val="00F50822"/>
    <w:rsid w:val="00F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35A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FF6600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990000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FF6600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990000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Agendas:Spectrum%20Agenda.dotx" TargetMode="External"/></Relationship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FC332-2589-7C4A-9598-4C8847F2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Spectrum Agenda.dotx</Template>
  <TotalTime>7</TotalTime>
  <Pages>2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Aggarwal</dc:creator>
  <cp:keywords/>
  <dc:description/>
  <cp:lastModifiedBy>Tanisha Aggarwal</cp:lastModifiedBy>
  <cp:revision>5</cp:revision>
  <cp:lastPrinted>2017-05-03T20:59:00Z</cp:lastPrinted>
  <dcterms:created xsi:type="dcterms:W3CDTF">2017-05-03T21:22:00Z</dcterms:created>
  <dcterms:modified xsi:type="dcterms:W3CDTF">2017-10-07T00:37:00Z</dcterms:modified>
  <cp:category/>
</cp:coreProperties>
</file>