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349EE" w:rsidR="00A349EE" w:rsidP="298FA9BE" w:rsidRDefault="00A349EE" w14:paraId="5157184A" w14:textId="25DE958A">
      <w:pPr>
        <w:autoSpaceDE w:val="0"/>
        <w:autoSpaceDN w:val="0"/>
        <w:adjustRightInd w:val="0"/>
        <w:rPr>
          <w:rFonts w:ascii="AppleSystemUIFont" w:hAnsi="AppleSystemUIFont" w:cs="AppleSystemUIFont"/>
          <w:b w:val="1"/>
          <w:bCs w:val="1"/>
          <w:kern w:val="0"/>
          <w:sz w:val="32"/>
          <w:szCs w:val="32"/>
        </w:rPr>
      </w:pPr>
      <w:r w:rsidRPr="298FA9BE" w:rsidR="00A349EE">
        <w:rPr>
          <w:rFonts w:ascii="AppleSystemUIFont" w:hAnsi="AppleSystemUIFont" w:cs="AppleSystemUIFont"/>
          <w:b w:val="1"/>
          <w:bCs w:val="1"/>
          <w:kern w:val="0"/>
          <w:sz w:val="32"/>
          <w:szCs w:val="32"/>
        </w:rPr>
        <w:t xml:space="preserve">MEDOC paper literature </w:t>
      </w:r>
      <w:r w:rsidRPr="298FA9BE" w:rsidR="00A349EE">
        <w:rPr>
          <w:rFonts w:ascii="AppleSystemUIFont" w:hAnsi="AppleSystemUIFont" w:cs="AppleSystemUIFont"/>
          <w:b w:val="1"/>
          <w:bCs w:val="1"/>
          <w:kern w:val="0"/>
          <w:sz w:val="32"/>
          <w:szCs w:val="32"/>
        </w:rPr>
        <w:t>search</w:t>
      </w:r>
    </w:p>
    <w:p w:rsidR="00A349EE" w:rsidP="00A349EE" w:rsidRDefault="00A349EE" w14:paraId="12B43176" w14:textId="77777777">
      <w:pPr>
        <w:autoSpaceDE w:val="0"/>
        <w:autoSpaceDN w:val="0"/>
        <w:adjustRightInd w:val="0"/>
        <w:rPr>
          <w:rFonts w:ascii="AppleSystemUIFont" w:hAnsi="AppleSystemUIFont" w:cs="AppleSystemUIFont"/>
          <w:kern w:val="0"/>
          <w:sz w:val="26"/>
          <w:szCs w:val="26"/>
        </w:rPr>
      </w:pPr>
    </w:p>
    <w:p w:rsidR="00A349EE" w:rsidP="298FA9BE" w:rsidRDefault="00A349EE" w14:paraId="0F33C253" w14:textId="3D3396D7">
      <w:pPr>
        <w:numPr>
          <w:ilvl w:val="0"/>
          <w:numId w:val="1"/>
        </w:numPr>
        <w:autoSpaceDE w:val="0"/>
        <w:autoSpaceDN w:val="0"/>
        <w:adjustRightInd w:val="0"/>
        <w:ind w:left="0" w:firstLine="0"/>
        <w:rPr>
          <w:rFonts w:ascii="AppleSystemUIFont" w:hAnsi="AppleSystemUIFont" w:cs="AppleSystemUIFont"/>
          <w:kern w:val="0"/>
          <w:sz w:val="22"/>
          <w:szCs w:val="22"/>
        </w:rPr>
      </w:pPr>
      <w:r w:rsidRPr="68584161" w:rsidR="2603F287">
        <w:rPr>
          <w:rFonts w:ascii="AppleSystemUIFont" w:hAnsi="AppleSystemUIFont" w:cs="AppleSystemUIFont"/>
          <w:sz w:val="22"/>
          <w:szCs w:val="22"/>
          <w:lang w:val="en-US"/>
        </w:rPr>
        <w:t>This study aimed to identify dimensions used to assess the digital maturity of hospitals through a systematic literature review of peer-reviewed articles published before December 2020. A total of 29 relevant articles representing 27 distinct maturity models were analyzed. The study found and consolidated 7 dimensions for assessing digital maturity: strategy, information technology capability, interoperability, governance and management, patient-centered care, people, skills, and behavior, and data analytics. These dimensions can be evaluated using 24 respective indicators. This framework can be valuable for assessing digital maturity and identifying areas for improvement in hospital settings.</w:t>
      </w:r>
      <w:r w:rsidRPr="298FA9BE" w:rsidR="00A349EE">
        <w:rPr>
          <w:rFonts w:ascii="AppleSystemUIFont" w:hAnsi="AppleSystemUIFont" w:cs="AppleSystemUIFont"/>
          <w:kern w:val="0"/>
          <w:sz w:val="22"/>
          <w:szCs w:val="22"/>
          <w:lang w:val="en-US"/>
        </w:rPr>
        <w:t xml:space="preserve"> </w:t>
      </w:r>
      <w:r w:rsidRPr="298FA9BE" w:rsidR="00A349EE">
        <w:rPr>
          <w:rFonts w:ascii="AppleSystemUIFont" w:hAnsi="AppleSystemUIFont" w:cs="AppleSystemUIFont"/>
          <w:kern w:val="0"/>
          <w:sz w:val="22"/>
          <w:szCs w:val="22"/>
        </w:rPr>
        <w:t>(</w:t>
      </w:r>
      <w:hyperlink r:id="R5f5ee5cdd8c044cf">
        <w:r w:rsidRPr="68584161" w:rsidR="00A349EE">
          <w:rPr>
            <w:rStyle w:val="Collegamentoipertestuale"/>
            <w:rFonts w:ascii="AppleSystemUIFont" w:hAnsi="AppleSystemUIFont" w:cs="AppleSystemUIFont"/>
            <w:sz w:val="22"/>
            <w:szCs w:val="22"/>
          </w:rPr>
          <w:t>https://pubmed.ncbi.nlm.nih.gov/35353050/</w:t>
        </w:r>
      </w:hyperlink>
      <w:r w:rsidRPr="298FA9BE" w:rsidR="00A349EE">
        <w:rPr>
          <w:rFonts w:ascii="AppleSystemUIFont" w:hAnsi="AppleSystemUIFont" w:cs="AppleSystemUIFont"/>
          <w:kern w:val="0"/>
          <w:sz w:val="22"/>
          <w:szCs w:val="22"/>
        </w:rPr>
        <w:t>)</w:t>
      </w:r>
    </w:p>
    <w:p w:rsidR="68584161" w:rsidP="68584161" w:rsidRDefault="68584161" w14:paraId="4A023FD9" w14:textId="7C36B557">
      <w:pPr>
        <w:pStyle w:val="Normale"/>
        <w:rPr>
          <w:rFonts w:ascii="AppleSystemUIFont" w:hAnsi="AppleSystemUIFont" w:cs="AppleSystemUIFont"/>
          <w:sz w:val="22"/>
          <w:szCs w:val="22"/>
        </w:rPr>
      </w:pPr>
    </w:p>
    <w:p w:rsidR="00A349EE" w:rsidP="298FA9BE" w:rsidRDefault="00A349EE" w14:paraId="4FB29A2E" w14:textId="77777777" w14:noSpellErr="1">
      <w:pPr>
        <w:autoSpaceDE w:val="0"/>
        <w:autoSpaceDN w:val="0"/>
        <w:adjustRightInd w:val="0"/>
        <w:rPr>
          <w:rFonts w:ascii="AppleSystemUIFont" w:hAnsi="AppleSystemUIFont" w:cs="AppleSystemUIFont"/>
          <w:kern w:val="0"/>
          <w:sz w:val="22"/>
          <w:szCs w:val="22"/>
        </w:rPr>
      </w:pPr>
    </w:p>
    <w:p w:rsidR="00A349EE" w:rsidP="68584161" w:rsidRDefault="00A349EE" w14:paraId="3B1DAF74" w14:textId="3F00D9E2">
      <w:pPr>
        <w:numPr>
          <w:ilvl w:val="0"/>
          <w:numId w:val="2"/>
        </w:numPr>
        <w:autoSpaceDE w:val="0"/>
        <w:autoSpaceDN w:val="0"/>
        <w:adjustRightInd w:val="0"/>
        <w:ind w:left="0" w:firstLine="0"/>
        <w:rPr>
          <w:rFonts w:ascii="AppleSystemUIFont" w:hAnsi="AppleSystemUIFont" w:eastAsia="AppleSystemUIFont" w:cs="AppleSystemUIFont"/>
          <w:kern w:val="0"/>
          <w:sz w:val="22"/>
          <w:szCs w:val="22"/>
          <w:lang w:val="en-US"/>
        </w:rPr>
      </w:pPr>
      <w:r w:rsidRPr="68584161" w:rsidR="4F16C801">
        <w:rPr>
          <w:rFonts w:ascii="AppleSystemUIFont" w:hAnsi="AppleSystemUIFont" w:eastAsia="AppleSystemUIFont" w:cs="AppleSystemUIFont"/>
          <w:sz w:val="22"/>
          <w:szCs w:val="22"/>
          <w:lang w:val="en-US"/>
        </w:rPr>
        <w:t>This study aimed to develop a framework for assessing digital health maturity models used by healthcare organizations to improve patient care through technology. Currently, there are numerous commercially available models for assessing digital health maturity, but there's a lack of evidence-based methods for selecting the most appropriate one for a specific context.</w:t>
      </w:r>
    </w:p>
    <w:p w:rsidR="00A349EE" w:rsidP="68584161" w:rsidRDefault="00A349EE" w14:paraId="11D1C11D" w14:textId="23DBD62E">
      <w:pPr>
        <w:pStyle w:val="Normale"/>
        <w:autoSpaceDE w:val="0"/>
        <w:autoSpaceDN w:val="0"/>
        <w:adjustRightInd w:val="0"/>
        <w:ind w:left="0"/>
        <w:jc w:val="both"/>
        <w:rPr>
          <w:rFonts w:ascii="AppleSystemUIFont" w:hAnsi="AppleSystemUIFont" w:cs="AppleSystemUIFont"/>
          <w:kern w:val="0"/>
          <w:sz w:val="22"/>
          <w:szCs w:val="22"/>
        </w:rPr>
      </w:pPr>
      <w:r w:rsidRPr="68584161" w:rsidR="4F16C801">
        <w:rPr>
          <w:rFonts w:ascii="AppleSystemUIFont" w:hAnsi="AppleSystemUIFont" w:eastAsia="AppleSystemUIFont" w:cs="AppleSystemUIFont"/>
          <w:sz w:val="22"/>
          <w:szCs w:val="22"/>
        </w:rPr>
        <w:t xml:space="preserve">The </w:t>
      </w:r>
      <w:r w:rsidRPr="68584161" w:rsidR="4F16C801">
        <w:rPr>
          <w:rFonts w:ascii="AppleSystemUIFont" w:hAnsi="AppleSystemUIFont" w:eastAsia="AppleSystemUIFont" w:cs="AppleSystemUIFont"/>
          <w:sz w:val="22"/>
          <w:szCs w:val="22"/>
        </w:rPr>
        <w:t>researchers</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employed</w:t>
      </w:r>
      <w:r w:rsidRPr="68584161" w:rsidR="4F16C801">
        <w:rPr>
          <w:rFonts w:ascii="AppleSystemUIFont" w:hAnsi="AppleSystemUIFont" w:eastAsia="AppleSystemUIFont" w:cs="AppleSystemUIFont"/>
          <w:sz w:val="22"/>
          <w:szCs w:val="22"/>
        </w:rPr>
        <w:t xml:space="preserve"> a </w:t>
      </w:r>
      <w:r w:rsidRPr="68584161" w:rsidR="4F16C801">
        <w:rPr>
          <w:rFonts w:ascii="AppleSystemUIFont" w:hAnsi="AppleSystemUIFont" w:eastAsia="AppleSystemUIFont" w:cs="AppleSystemUIFont"/>
          <w:sz w:val="22"/>
          <w:szCs w:val="22"/>
        </w:rPr>
        <w:t>systematic</w:t>
      </w:r>
      <w:r w:rsidRPr="68584161" w:rsidR="4F16C801">
        <w:rPr>
          <w:rFonts w:ascii="AppleSystemUIFont" w:hAnsi="AppleSystemUIFont" w:eastAsia="AppleSystemUIFont" w:cs="AppleSystemUIFont"/>
          <w:sz w:val="22"/>
          <w:szCs w:val="22"/>
        </w:rPr>
        <w:t xml:space="preserve"> and consultative </w:t>
      </w:r>
      <w:r w:rsidRPr="68584161" w:rsidR="4F16C801">
        <w:rPr>
          <w:rFonts w:ascii="AppleSystemUIFont" w:hAnsi="AppleSystemUIFont" w:eastAsia="AppleSystemUIFont" w:cs="AppleSystemUIFont"/>
          <w:sz w:val="22"/>
          <w:szCs w:val="22"/>
        </w:rPr>
        <w:t>approach</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involving</w:t>
      </w:r>
      <w:r w:rsidRPr="68584161" w:rsidR="4F16C801">
        <w:rPr>
          <w:rFonts w:ascii="AppleSystemUIFont" w:hAnsi="AppleSystemUIFont" w:eastAsia="AppleSystemUIFont" w:cs="AppleSystemUIFont"/>
          <w:sz w:val="22"/>
          <w:szCs w:val="22"/>
        </w:rPr>
        <w:t xml:space="preserve"> literature </w:t>
      </w:r>
      <w:r w:rsidRPr="68584161" w:rsidR="4F16C801">
        <w:rPr>
          <w:rFonts w:ascii="AppleSystemUIFont" w:hAnsi="AppleSystemUIFont" w:eastAsia="AppleSystemUIFont" w:cs="AppleSystemUIFont"/>
          <w:sz w:val="22"/>
          <w:szCs w:val="22"/>
        </w:rPr>
        <w:t>analysis</w:t>
      </w:r>
      <w:r w:rsidRPr="68584161" w:rsidR="4F16C801">
        <w:rPr>
          <w:rFonts w:ascii="AppleSystemUIFont" w:hAnsi="AppleSystemUIFont" w:eastAsia="AppleSystemUIFont" w:cs="AppleSystemUIFont"/>
          <w:sz w:val="22"/>
          <w:szCs w:val="22"/>
        </w:rPr>
        <w:t xml:space="preserve"> and stakeholder input, to create </w:t>
      </w:r>
      <w:r w:rsidRPr="68584161" w:rsidR="4F16C801">
        <w:rPr>
          <w:rFonts w:ascii="AppleSystemUIFont" w:hAnsi="AppleSystemUIFont" w:eastAsia="AppleSystemUIFont" w:cs="AppleSystemUIFont"/>
          <w:sz w:val="22"/>
          <w:szCs w:val="22"/>
        </w:rPr>
        <w:t>this</w:t>
      </w:r>
      <w:r w:rsidRPr="68584161" w:rsidR="4F16C801">
        <w:rPr>
          <w:rFonts w:ascii="AppleSystemUIFont" w:hAnsi="AppleSystemUIFont" w:eastAsia="AppleSystemUIFont" w:cs="AppleSystemUIFont"/>
          <w:sz w:val="22"/>
          <w:szCs w:val="22"/>
        </w:rPr>
        <w:t xml:space="preserve"> framework. </w:t>
      </w:r>
      <w:r w:rsidRPr="68584161" w:rsidR="4F16C801">
        <w:rPr>
          <w:rFonts w:ascii="AppleSystemUIFont" w:hAnsi="AppleSystemUIFont" w:eastAsia="AppleSystemUIFont" w:cs="AppleSystemUIFont"/>
          <w:sz w:val="22"/>
          <w:szCs w:val="22"/>
        </w:rPr>
        <w:t>They</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considered</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factors</w:t>
      </w:r>
      <w:r w:rsidRPr="68584161" w:rsidR="4F16C801">
        <w:rPr>
          <w:rFonts w:ascii="AppleSystemUIFont" w:hAnsi="AppleSystemUIFont" w:eastAsia="AppleSystemUIFont" w:cs="AppleSystemUIFont"/>
          <w:sz w:val="22"/>
          <w:szCs w:val="22"/>
        </w:rPr>
        <w:t xml:space="preserve"> like </w:t>
      </w:r>
      <w:r w:rsidRPr="68584161" w:rsidR="4F16C801">
        <w:rPr>
          <w:rFonts w:ascii="AppleSystemUIFont" w:hAnsi="AppleSystemUIFont" w:eastAsia="AppleSystemUIFont" w:cs="AppleSystemUIFont"/>
          <w:sz w:val="22"/>
          <w:szCs w:val="22"/>
        </w:rPr>
        <w:t>healthcare</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context</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feasibility</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integrity</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completeness</w:t>
      </w:r>
      <w:r w:rsidRPr="68584161" w:rsidR="4F16C801">
        <w:rPr>
          <w:rFonts w:ascii="AppleSystemUIFont" w:hAnsi="AppleSystemUIFont" w:eastAsia="AppleSystemUIFont" w:cs="AppleSystemUIFont"/>
          <w:sz w:val="22"/>
          <w:szCs w:val="22"/>
        </w:rPr>
        <w:t xml:space="preserve">, and </w:t>
      </w:r>
      <w:r w:rsidRPr="68584161" w:rsidR="4F16C801">
        <w:rPr>
          <w:rFonts w:ascii="AppleSystemUIFont" w:hAnsi="AppleSystemUIFont" w:eastAsia="AppleSystemUIFont" w:cs="AppleSystemUIFont"/>
          <w:sz w:val="22"/>
          <w:szCs w:val="22"/>
        </w:rPr>
        <w:t>actionability</w:t>
      </w:r>
      <w:r w:rsidRPr="68584161" w:rsidR="4F16C801">
        <w:rPr>
          <w:rFonts w:ascii="AppleSystemUIFont" w:hAnsi="AppleSystemUIFont" w:eastAsia="AppleSystemUIFont" w:cs="AppleSystemUIFont"/>
          <w:sz w:val="22"/>
          <w:szCs w:val="22"/>
        </w:rPr>
        <w:t xml:space="preserve"> in </w:t>
      </w:r>
      <w:r w:rsidRPr="68584161" w:rsidR="4F16C801">
        <w:rPr>
          <w:rFonts w:ascii="AppleSystemUIFont" w:hAnsi="AppleSystemUIFont" w:eastAsia="AppleSystemUIFont" w:cs="AppleSystemUIFont"/>
          <w:sz w:val="22"/>
          <w:szCs w:val="22"/>
        </w:rPr>
        <w:t>their</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criteria</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This</w:t>
      </w:r>
      <w:r w:rsidRPr="68584161" w:rsidR="4F16C801">
        <w:rPr>
          <w:rFonts w:ascii="AppleSystemUIFont" w:hAnsi="AppleSystemUIFont" w:eastAsia="AppleSystemUIFont" w:cs="AppleSystemUIFont"/>
          <w:sz w:val="22"/>
          <w:szCs w:val="22"/>
        </w:rPr>
        <w:t xml:space="preserve"> framework </w:t>
      </w:r>
      <w:r w:rsidRPr="68584161" w:rsidR="4F16C801">
        <w:rPr>
          <w:rFonts w:ascii="AppleSystemUIFont" w:hAnsi="AppleSystemUIFont" w:eastAsia="AppleSystemUIFont" w:cs="AppleSystemUIFont"/>
          <w:sz w:val="22"/>
          <w:szCs w:val="22"/>
        </w:rPr>
        <w:t>allows</w:t>
      </w:r>
      <w:r w:rsidRPr="68584161" w:rsidR="4F16C801">
        <w:rPr>
          <w:rFonts w:ascii="AppleSystemUIFont" w:hAnsi="AppleSystemUIFont" w:eastAsia="AppleSystemUIFont" w:cs="AppleSystemUIFont"/>
          <w:sz w:val="22"/>
          <w:szCs w:val="22"/>
        </w:rPr>
        <w:t xml:space="preserve"> users to </w:t>
      </w:r>
      <w:r w:rsidRPr="68584161" w:rsidR="4F16C801">
        <w:rPr>
          <w:rFonts w:ascii="AppleSystemUIFont" w:hAnsi="AppleSystemUIFont" w:eastAsia="AppleSystemUIFont" w:cs="AppleSystemUIFont"/>
          <w:sz w:val="22"/>
          <w:szCs w:val="22"/>
        </w:rPr>
        <w:t>objectively</w:t>
      </w:r>
      <w:r w:rsidRPr="68584161" w:rsidR="4F16C801">
        <w:rPr>
          <w:rFonts w:ascii="AppleSystemUIFont" w:hAnsi="AppleSystemUIFont" w:eastAsia="AppleSystemUIFont" w:cs="AppleSystemUIFont"/>
          <w:sz w:val="22"/>
          <w:szCs w:val="22"/>
        </w:rPr>
        <w:t xml:space="preserve"> compare </w:t>
      </w:r>
      <w:r w:rsidRPr="68584161" w:rsidR="4F16C801">
        <w:rPr>
          <w:rFonts w:ascii="AppleSystemUIFont" w:hAnsi="AppleSystemUIFont" w:eastAsia="AppleSystemUIFont" w:cs="AppleSystemUIFont"/>
          <w:sz w:val="22"/>
          <w:szCs w:val="22"/>
        </w:rPr>
        <w:t>different</w:t>
      </w:r>
      <w:r w:rsidRPr="68584161" w:rsidR="4F16C801">
        <w:rPr>
          <w:rFonts w:ascii="AppleSystemUIFont" w:hAnsi="AppleSystemUIFont" w:eastAsia="AppleSystemUIFont" w:cs="AppleSystemUIFont"/>
          <w:sz w:val="22"/>
          <w:szCs w:val="22"/>
        </w:rPr>
        <w:t xml:space="preserve"> models and make </w:t>
      </w:r>
      <w:r w:rsidRPr="68584161" w:rsidR="4F16C801">
        <w:rPr>
          <w:rFonts w:ascii="AppleSystemUIFont" w:hAnsi="AppleSystemUIFont" w:eastAsia="AppleSystemUIFont" w:cs="AppleSystemUIFont"/>
          <w:sz w:val="22"/>
          <w:szCs w:val="22"/>
        </w:rPr>
        <w:t>informed</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decisions</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when</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selecting</w:t>
      </w:r>
      <w:r w:rsidRPr="68584161" w:rsidR="4F16C801">
        <w:rPr>
          <w:rFonts w:ascii="AppleSystemUIFont" w:hAnsi="AppleSystemUIFont" w:eastAsia="AppleSystemUIFont" w:cs="AppleSystemUIFont"/>
          <w:sz w:val="22"/>
          <w:szCs w:val="22"/>
        </w:rPr>
        <w:t xml:space="preserve"> a model </w:t>
      </w:r>
      <w:r w:rsidRPr="68584161" w:rsidR="4F16C801">
        <w:rPr>
          <w:rFonts w:ascii="AppleSystemUIFont" w:hAnsi="AppleSystemUIFont" w:eastAsia="AppleSystemUIFont" w:cs="AppleSystemUIFont"/>
          <w:sz w:val="22"/>
          <w:szCs w:val="22"/>
        </w:rPr>
        <w:t>tailored</w:t>
      </w:r>
      <w:r w:rsidRPr="68584161" w:rsidR="4F16C801">
        <w:rPr>
          <w:rFonts w:ascii="AppleSystemUIFont" w:hAnsi="AppleSystemUIFont" w:eastAsia="AppleSystemUIFont" w:cs="AppleSystemUIFont"/>
          <w:sz w:val="22"/>
          <w:szCs w:val="22"/>
        </w:rPr>
        <w:t xml:space="preserve"> to </w:t>
      </w:r>
      <w:r w:rsidRPr="68584161" w:rsidR="4F16C801">
        <w:rPr>
          <w:rFonts w:ascii="AppleSystemUIFont" w:hAnsi="AppleSystemUIFont" w:eastAsia="AppleSystemUIFont" w:cs="AppleSystemUIFont"/>
          <w:sz w:val="22"/>
          <w:szCs w:val="22"/>
        </w:rPr>
        <w:t>their</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specific</w:t>
      </w:r>
      <w:r w:rsidRPr="68584161" w:rsidR="4F16C801">
        <w:rPr>
          <w:rFonts w:ascii="AppleSystemUIFont" w:hAnsi="AppleSystemUIFont" w:eastAsia="AppleSystemUIFont" w:cs="AppleSystemUIFont"/>
          <w:sz w:val="22"/>
          <w:szCs w:val="22"/>
        </w:rPr>
        <w:t xml:space="preserve"> </w:t>
      </w:r>
      <w:r w:rsidRPr="68584161" w:rsidR="4F16C801">
        <w:rPr>
          <w:rFonts w:ascii="AppleSystemUIFont" w:hAnsi="AppleSystemUIFont" w:eastAsia="AppleSystemUIFont" w:cs="AppleSystemUIFont"/>
          <w:sz w:val="22"/>
          <w:szCs w:val="22"/>
        </w:rPr>
        <w:t>needs</w:t>
      </w:r>
      <w:r w:rsidRPr="68584161" w:rsidR="4F16C801">
        <w:rPr>
          <w:rFonts w:ascii="AppleSystemUIFont" w:hAnsi="AppleSystemUIFont" w:eastAsia="AppleSystemUIFont" w:cs="AppleSystemUIFont"/>
          <w:sz w:val="22"/>
          <w:szCs w:val="22"/>
        </w:rPr>
        <w:t>.</w:t>
      </w:r>
      <w:r w:rsidRPr="298FA9BE" w:rsidR="00A349EE">
        <w:rPr>
          <w:rFonts w:ascii="AppleSystemUIFont" w:hAnsi="AppleSystemUIFont" w:cs="AppleSystemUIFont"/>
          <w:kern w:val="0"/>
          <w:sz w:val="22"/>
          <w:szCs w:val="22"/>
          <w:lang w:val="en-US"/>
        </w:rPr>
        <w:t xml:space="preserve"> </w:t>
      </w:r>
      <w:r w:rsidRPr="298FA9BE" w:rsidR="00A349EE">
        <w:rPr>
          <w:rFonts w:ascii="AppleSystemUIFont" w:hAnsi="AppleSystemUIFont" w:cs="AppleSystemUIFont"/>
          <w:kern w:val="0"/>
          <w:sz w:val="22"/>
          <w:szCs w:val="22"/>
        </w:rPr>
        <w:t>(</w:t>
      </w:r>
      <w:hyperlink r:id="R3ea6cd7c72e44fe4">
        <w:r w:rsidRPr="68584161" w:rsidR="00A349EE">
          <w:rPr>
            <w:rStyle w:val="Collegamentoipertestuale"/>
            <w:rFonts w:ascii="AppleSystemUIFont" w:hAnsi="AppleSystemUIFont" w:cs="AppleSystemUIFont"/>
            <w:sz w:val="22"/>
            <w:szCs w:val="22"/>
          </w:rPr>
          <w:t>https://pubmed.ncbi.nlm.nih.gov/36506845/</w:t>
        </w:r>
      </w:hyperlink>
      <w:r w:rsidRPr="298FA9BE" w:rsidR="00A349EE">
        <w:rPr>
          <w:rFonts w:ascii="AppleSystemUIFont" w:hAnsi="AppleSystemUIFont" w:cs="AppleSystemUIFont"/>
          <w:kern w:val="0"/>
          <w:sz w:val="22"/>
          <w:szCs w:val="22"/>
        </w:rPr>
        <w:t>)</w:t>
      </w:r>
    </w:p>
    <w:p w:rsidR="68584161" w:rsidP="68584161" w:rsidRDefault="68584161" w14:paraId="7E0E11E6" w14:textId="5420EA65">
      <w:pPr>
        <w:pStyle w:val="Normale"/>
        <w:ind w:left="0"/>
        <w:jc w:val="both"/>
        <w:rPr>
          <w:rFonts w:ascii="AppleSystemUIFont" w:hAnsi="AppleSystemUIFont" w:cs="AppleSystemUIFont"/>
          <w:sz w:val="22"/>
          <w:szCs w:val="22"/>
        </w:rPr>
      </w:pPr>
    </w:p>
    <w:p w:rsidR="68584161" w:rsidP="68584161" w:rsidRDefault="68584161" w14:paraId="7E369266" w14:textId="1D4962D9">
      <w:pPr>
        <w:pStyle w:val="Normale"/>
        <w:ind w:left="0"/>
        <w:jc w:val="both"/>
        <w:rPr>
          <w:rFonts w:ascii="AppleSystemUIFont" w:hAnsi="AppleSystemUIFont" w:cs="AppleSystemUIFont"/>
          <w:sz w:val="22"/>
          <w:szCs w:val="22"/>
        </w:rPr>
      </w:pPr>
    </w:p>
    <w:p w:rsidR="00A349EE" w:rsidP="298FA9BE" w:rsidRDefault="00A349EE" w14:paraId="36EA2650" w14:textId="77777777" w14:noSpellErr="1">
      <w:pPr>
        <w:autoSpaceDE w:val="0"/>
        <w:autoSpaceDN w:val="0"/>
        <w:adjustRightInd w:val="0"/>
        <w:rPr>
          <w:rFonts w:ascii="AppleSystemUIFont" w:hAnsi="AppleSystemUIFont" w:cs="AppleSystemUIFont"/>
          <w:kern w:val="0"/>
          <w:sz w:val="22"/>
          <w:szCs w:val="22"/>
        </w:rPr>
      </w:pPr>
    </w:p>
    <w:p w:rsidR="00A349EE" w:rsidP="68584161" w:rsidRDefault="00A349EE" w14:paraId="2169B1B5" w14:textId="778DF5F0">
      <w:pPr>
        <w:numPr>
          <w:ilvl w:val="0"/>
          <w:numId w:val="3"/>
        </w:numPr>
        <w:autoSpaceDE w:val="0"/>
        <w:autoSpaceDN w:val="0"/>
        <w:adjustRightInd w:val="0"/>
        <w:ind w:left="0" w:firstLine="0"/>
        <w:rPr>
          <w:rFonts w:ascii="AppleSystemUIFont" w:hAnsi="AppleSystemUIFont" w:eastAsia="AppleSystemUIFont" w:cs="AppleSystemUIFont"/>
          <w:kern w:val="0"/>
          <w:sz w:val="22"/>
          <w:szCs w:val="22"/>
          <w:lang w:val="en-US"/>
        </w:rPr>
      </w:pPr>
      <w:r w:rsidRPr="68584161" w:rsidR="61AF8A0F">
        <w:rPr>
          <w:rFonts w:ascii="AppleSystemUIFont" w:hAnsi="AppleSystemUIFont" w:eastAsia="AppleSystemUIFont" w:cs="AppleSystemUIFont"/>
          <w:sz w:val="22"/>
          <w:szCs w:val="22"/>
          <w:lang w:val="en-US"/>
        </w:rPr>
        <w:t>This study focuses on the digitalization status of German hospitals, recognizing their lag behind the European average in digitalization. The study aims to understand the role of hospital managing directors' perspectives in identifying barriers to digitalization and whether the Hospital Future Act of 2020 has helped overcome these barriers. Two online surveys were conducted in 2019 and 2021.</w:t>
      </w:r>
    </w:p>
    <w:p w:rsidR="00A349EE" w:rsidP="68584161" w:rsidRDefault="00A349EE" w14:paraId="228B835F" w14:textId="45C6D0EE">
      <w:pPr>
        <w:pStyle w:val="Normale"/>
        <w:autoSpaceDE w:val="0"/>
        <w:autoSpaceDN w:val="0"/>
        <w:adjustRightInd w:val="0"/>
        <w:ind w:left="0"/>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 xml:space="preserve">Key </w:t>
      </w:r>
      <w:r w:rsidRPr="68584161" w:rsidR="61AF8A0F">
        <w:rPr>
          <w:rFonts w:ascii="AppleSystemUIFont" w:hAnsi="AppleSystemUIFont" w:eastAsia="AppleSystemUIFont" w:cs="AppleSystemUIFont"/>
          <w:sz w:val="22"/>
          <w:szCs w:val="22"/>
        </w:rPr>
        <w:t>Findings</w:t>
      </w:r>
      <w:r w:rsidRPr="68584161" w:rsidR="61AF8A0F">
        <w:rPr>
          <w:rFonts w:ascii="AppleSystemUIFont" w:hAnsi="AppleSystemUIFont" w:eastAsia="AppleSystemUIFont" w:cs="AppleSystemUIFont"/>
          <w:sz w:val="22"/>
          <w:szCs w:val="22"/>
        </w:rPr>
        <w:t>:</w:t>
      </w:r>
    </w:p>
    <w:p w:rsidR="00A349EE" w:rsidP="68584161" w:rsidRDefault="00A349EE" w14:paraId="45E7D87B" w14:textId="304FC8C5">
      <w:pPr>
        <w:pStyle w:val="Paragrafoelenco"/>
        <w:numPr>
          <w:ilvl w:val="0"/>
          <w:numId w:val="3"/>
        </w:numPr>
        <w:autoSpaceDE w:val="0"/>
        <w:autoSpaceDN w:val="0"/>
        <w:adjustRightInd w:val="0"/>
        <w:ind/>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 xml:space="preserve">In 2019, 62.5% of hospitals </w:t>
      </w:r>
      <w:r w:rsidRPr="68584161" w:rsidR="61AF8A0F">
        <w:rPr>
          <w:rFonts w:ascii="AppleSystemUIFont" w:hAnsi="AppleSystemUIFont" w:eastAsia="AppleSystemUIFont" w:cs="AppleSystemUIFont"/>
          <w:sz w:val="22"/>
          <w:szCs w:val="22"/>
        </w:rPr>
        <w:t>had</w:t>
      </w:r>
      <w:r w:rsidRPr="68584161" w:rsidR="61AF8A0F">
        <w:rPr>
          <w:rFonts w:ascii="AppleSystemUIFont" w:hAnsi="AppleSystemUIFont" w:eastAsia="AppleSystemUIFont" w:cs="AppleSystemUIFont"/>
          <w:sz w:val="22"/>
          <w:szCs w:val="22"/>
        </w:rPr>
        <w:t xml:space="preserve"> management </w:t>
      </w:r>
      <w:r w:rsidRPr="68584161" w:rsidR="61AF8A0F">
        <w:rPr>
          <w:rFonts w:ascii="AppleSystemUIFont" w:hAnsi="AppleSystemUIFont" w:eastAsia="AppleSystemUIFont" w:cs="AppleSystemUIFont"/>
          <w:sz w:val="22"/>
          <w:szCs w:val="22"/>
        </w:rPr>
        <w:t>responsible</w:t>
      </w:r>
      <w:r w:rsidRPr="68584161" w:rsidR="61AF8A0F">
        <w:rPr>
          <w:rFonts w:ascii="AppleSystemUIFont" w:hAnsi="AppleSystemUIFont" w:eastAsia="AppleSystemUIFont" w:cs="AppleSystemUIFont"/>
          <w:sz w:val="22"/>
          <w:szCs w:val="22"/>
        </w:rPr>
        <w:t xml:space="preserve"> for </w:t>
      </w:r>
      <w:r w:rsidRPr="68584161" w:rsidR="61AF8A0F">
        <w:rPr>
          <w:rFonts w:ascii="AppleSystemUIFont" w:hAnsi="AppleSystemUIFont" w:eastAsia="AppleSystemUIFont" w:cs="AppleSystemUIFont"/>
          <w:sz w:val="22"/>
          <w:szCs w:val="22"/>
        </w:rPr>
        <w:t>digitalization</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decisions</w:t>
      </w:r>
      <w:r w:rsidRPr="68584161" w:rsidR="61AF8A0F">
        <w:rPr>
          <w:rFonts w:ascii="AppleSystemUIFont" w:hAnsi="AppleSystemUIFont" w:eastAsia="AppleSystemUIFont" w:cs="AppleSystemUIFont"/>
          <w:sz w:val="22"/>
          <w:szCs w:val="22"/>
        </w:rPr>
        <w:t>.</w:t>
      </w:r>
    </w:p>
    <w:p w:rsidR="00A349EE" w:rsidP="68584161" w:rsidRDefault="00A349EE" w14:paraId="666A943B" w14:textId="50BA8CB1">
      <w:pPr>
        <w:pStyle w:val="Paragrafoelenco"/>
        <w:numPr>
          <w:ilvl w:val="0"/>
          <w:numId w:val="3"/>
        </w:numPr>
        <w:autoSpaceDE w:val="0"/>
        <w:autoSpaceDN w:val="0"/>
        <w:adjustRightInd w:val="0"/>
        <w:ind/>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Approximately</w:t>
      </w:r>
      <w:r w:rsidRPr="68584161" w:rsidR="61AF8A0F">
        <w:rPr>
          <w:rFonts w:ascii="AppleSystemUIFont" w:hAnsi="AppleSystemUIFont" w:eastAsia="AppleSystemUIFont" w:cs="AppleSystemUIFont"/>
          <w:sz w:val="22"/>
          <w:szCs w:val="22"/>
        </w:rPr>
        <w:t xml:space="preserve"> 54.9% of </w:t>
      </w:r>
      <w:r w:rsidRPr="68584161" w:rsidR="61AF8A0F">
        <w:rPr>
          <w:rFonts w:ascii="AppleSystemUIFont" w:hAnsi="AppleSystemUIFont" w:eastAsia="AppleSystemUIFont" w:cs="AppleSystemUIFont"/>
          <w:sz w:val="22"/>
          <w:szCs w:val="22"/>
        </w:rPr>
        <w:t>managing</w:t>
      </w:r>
      <w:r w:rsidRPr="68584161" w:rsidR="61AF8A0F">
        <w:rPr>
          <w:rFonts w:ascii="AppleSystemUIFont" w:hAnsi="AppleSystemUIFont" w:eastAsia="AppleSystemUIFont" w:cs="AppleSystemUIFont"/>
          <w:sz w:val="22"/>
          <w:szCs w:val="22"/>
        </w:rPr>
        <w:t xml:space="preserve"> directors in 2019 </w:t>
      </w:r>
      <w:r w:rsidRPr="68584161" w:rsidR="61AF8A0F">
        <w:rPr>
          <w:rFonts w:ascii="AppleSystemUIFont" w:hAnsi="AppleSystemUIFont" w:eastAsia="AppleSystemUIFont" w:cs="AppleSystemUIFont"/>
          <w:sz w:val="22"/>
          <w:szCs w:val="22"/>
        </w:rPr>
        <w:t>desired</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digitally</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supported</w:t>
      </w:r>
      <w:r w:rsidRPr="68584161" w:rsidR="61AF8A0F">
        <w:rPr>
          <w:rFonts w:ascii="AppleSystemUIFont" w:hAnsi="AppleSystemUIFont" w:eastAsia="AppleSystemUIFont" w:cs="AppleSystemUIFont"/>
          <w:sz w:val="22"/>
          <w:szCs w:val="22"/>
        </w:rPr>
        <w:t xml:space="preserve"> workflows.</w:t>
      </w:r>
    </w:p>
    <w:p w:rsidR="00A349EE" w:rsidP="68584161" w:rsidRDefault="00A349EE" w14:paraId="579D440E" w14:textId="317BA9CC">
      <w:pPr>
        <w:pStyle w:val="Paragrafoelenco"/>
        <w:numPr>
          <w:ilvl w:val="0"/>
          <w:numId w:val="3"/>
        </w:numPr>
        <w:autoSpaceDE w:val="0"/>
        <w:autoSpaceDN w:val="0"/>
        <w:adjustRightInd w:val="0"/>
        <w:ind/>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 xml:space="preserve">In 2021, 74.7% of </w:t>
      </w:r>
      <w:r w:rsidRPr="68584161" w:rsidR="61AF8A0F">
        <w:rPr>
          <w:rFonts w:ascii="AppleSystemUIFont" w:hAnsi="AppleSystemUIFont" w:eastAsia="AppleSystemUIFont" w:cs="AppleSystemUIFont"/>
          <w:sz w:val="22"/>
          <w:szCs w:val="22"/>
        </w:rPr>
        <w:t>managing</w:t>
      </w:r>
      <w:r w:rsidRPr="68584161" w:rsidR="61AF8A0F">
        <w:rPr>
          <w:rFonts w:ascii="AppleSystemUIFont" w:hAnsi="AppleSystemUIFont" w:eastAsia="AppleSystemUIFont" w:cs="AppleSystemUIFont"/>
          <w:sz w:val="22"/>
          <w:szCs w:val="22"/>
        </w:rPr>
        <w:t xml:space="preserve"> directors </w:t>
      </w:r>
      <w:r w:rsidRPr="68584161" w:rsidR="61AF8A0F">
        <w:rPr>
          <w:rFonts w:ascii="AppleSystemUIFont" w:hAnsi="AppleSystemUIFont" w:eastAsia="AppleSystemUIFont" w:cs="AppleSystemUIFont"/>
          <w:sz w:val="22"/>
          <w:szCs w:val="22"/>
        </w:rPr>
        <w:t>reported</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increased</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digitization</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compared</w:t>
      </w:r>
      <w:r w:rsidRPr="68584161" w:rsidR="61AF8A0F">
        <w:rPr>
          <w:rFonts w:ascii="AppleSystemUIFont" w:hAnsi="AppleSystemUIFont" w:eastAsia="AppleSystemUIFont" w:cs="AppleSystemUIFont"/>
          <w:sz w:val="22"/>
          <w:szCs w:val="22"/>
        </w:rPr>
        <w:t xml:space="preserve"> to 2019, with an </w:t>
      </w:r>
      <w:r w:rsidRPr="68584161" w:rsidR="61AF8A0F">
        <w:rPr>
          <w:rFonts w:ascii="AppleSystemUIFont" w:hAnsi="AppleSystemUIFont" w:eastAsia="AppleSystemUIFont" w:cs="AppleSystemUIFont"/>
          <w:sz w:val="22"/>
          <w:szCs w:val="22"/>
        </w:rPr>
        <w:t>average</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increase</w:t>
      </w:r>
      <w:r w:rsidRPr="68584161" w:rsidR="61AF8A0F">
        <w:rPr>
          <w:rFonts w:ascii="AppleSystemUIFont" w:hAnsi="AppleSystemUIFont" w:eastAsia="AppleSystemUIFont" w:cs="AppleSystemUIFont"/>
          <w:sz w:val="22"/>
          <w:szCs w:val="22"/>
        </w:rPr>
        <w:t xml:space="preserve"> of 25.4%.</w:t>
      </w:r>
    </w:p>
    <w:p w:rsidR="00A349EE" w:rsidP="68584161" w:rsidRDefault="00A349EE" w14:paraId="52E42DC3" w14:textId="464581F2">
      <w:pPr>
        <w:pStyle w:val="Paragrafoelenco"/>
        <w:numPr>
          <w:ilvl w:val="0"/>
          <w:numId w:val="3"/>
        </w:numPr>
        <w:autoSpaceDE w:val="0"/>
        <w:autoSpaceDN w:val="0"/>
        <w:adjustRightInd w:val="0"/>
        <w:ind/>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 xml:space="preserve">Statistical </w:t>
      </w:r>
      <w:r w:rsidRPr="68584161" w:rsidR="61AF8A0F">
        <w:rPr>
          <w:rFonts w:ascii="AppleSystemUIFont" w:hAnsi="AppleSystemUIFont" w:eastAsia="AppleSystemUIFont" w:cs="AppleSystemUIFont"/>
          <w:sz w:val="22"/>
          <w:szCs w:val="22"/>
        </w:rPr>
        <w:t>analyses</w:t>
      </w:r>
      <w:r w:rsidRPr="68584161" w:rsidR="61AF8A0F">
        <w:rPr>
          <w:rFonts w:ascii="AppleSystemUIFont" w:hAnsi="AppleSystemUIFont" w:eastAsia="AppleSystemUIFont" w:cs="AppleSystemUIFont"/>
          <w:sz w:val="22"/>
          <w:szCs w:val="22"/>
        </w:rPr>
        <w:t xml:space="preserve"> (ANOVA, chi-</w:t>
      </w:r>
      <w:r w:rsidRPr="68584161" w:rsidR="61AF8A0F">
        <w:rPr>
          <w:rFonts w:ascii="AppleSystemUIFont" w:hAnsi="AppleSystemUIFont" w:eastAsia="AppleSystemUIFont" w:cs="AppleSystemUIFont"/>
          <w:sz w:val="22"/>
          <w:szCs w:val="22"/>
        </w:rPr>
        <w:t>squared</w:t>
      </w:r>
      <w:r w:rsidRPr="68584161" w:rsidR="61AF8A0F">
        <w:rPr>
          <w:rFonts w:ascii="AppleSystemUIFont" w:hAnsi="AppleSystemUIFont" w:eastAsia="AppleSystemUIFont" w:cs="AppleSystemUIFont"/>
          <w:sz w:val="22"/>
          <w:szCs w:val="22"/>
        </w:rPr>
        <w:t xml:space="preserve"> test, </w:t>
      </w:r>
      <w:r w:rsidRPr="68584161" w:rsidR="61AF8A0F">
        <w:rPr>
          <w:rFonts w:ascii="AppleSystemUIFont" w:hAnsi="AppleSystemUIFont" w:eastAsia="AppleSystemUIFont" w:cs="AppleSystemUIFont"/>
          <w:sz w:val="22"/>
          <w:szCs w:val="22"/>
        </w:rPr>
        <w:t>Pearson's</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correlation</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did</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not</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reveal</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significant</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relationships</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among</w:t>
      </w:r>
      <w:r w:rsidRPr="68584161" w:rsidR="61AF8A0F">
        <w:rPr>
          <w:rFonts w:ascii="AppleSystemUIFont" w:hAnsi="AppleSystemUIFont" w:eastAsia="AppleSystemUIFont" w:cs="AppleSystemUIFont"/>
          <w:sz w:val="22"/>
          <w:szCs w:val="22"/>
        </w:rPr>
        <w:t xml:space="preserve"> the </w:t>
      </w:r>
      <w:r w:rsidRPr="68584161" w:rsidR="61AF8A0F">
        <w:rPr>
          <w:rFonts w:ascii="AppleSystemUIFont" w:hAnsi="AppleSystemUIFont" w:eastAsia="AppleSystemUIFont" w:cs="AppleSystemUIFont"/>
          <w:sz w:val="22"/>
          <w:szCs w:val="22"/>
        </w:rPr>
        <w:t>variables</w:t>
      </w:r>
      <w:r w:rsidRPr="68584161" w:rsidR="61AF8A0F">
        <w:rPr>
          <w:rFonts w:ascii="AppleSystemUIFont" w:hAnsi="AppleSystemUIFont" w:eastAsia="AppleSystemUIFont" w:cs="AppleSystemUIFont"/>
          <w:sz w:val="22"/>
          <w:szCs w:val="22"/>
        </w:rPr>
        <w:t>.</w:t>
      </w:r>
    </w:p>
    <w:p w:rsidR="00A349EE" w:rsidP="68584161" w:rsidRDefault="00A349EE" w14:paraId="2934FD0E" w14:textId="64EF0FD3">
      <w:pPr>
        <w:pStyle w:val="Normale"/>
        <w:autoSpaceDE w:val="0"/>
        <w:autoSpaceDN w:val="0"/>
        <w:adjustRightInd w:val="0"/>
        <w:ind w:left="0"/>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Conclusions</w:t>
      </w:r>
      <w:r w:rsidRPr="68584161" w:rsidR="61AF8A0F">
        <w:rPr>
          <w:rFonts w:ascii="AppleSystemUIFont" w:hAnsi="AppleSystemUIFont" w:eastAsia="AppleSystemUIFont" w:cs="AppleSystemUIFont"/>
          <w:sz w:val="22"/>
          <w:szCs w:val="22"/>
        </w:rPr>
        <w:t>:</w:t>
      </w:r>
    </w:p>
    <w:p w:rsidR="00A349EE" w:rsidP="68584161" w:rsidRDefault="00A349EE" w14:paraId="6411F6A3" w14:textId="024F1AB6">
      <w:pPr>
        <w:pStyle w:val="Paragrafoelenco"/>
        <w:numPr>
          <w:ilvl w:val="0"/>
          <w:numId w:val="3"/>
        </w:numPr>
        <w:autoSpaceDE w:val="0"/>
        <w:autoSpaceDN w:val="0"/>
        <w:adjustRightInd w:val="0"/>
        <w:ind/>
        <w:rPr>
          <w:rFonts w:ascii="AppleSystemUIFont" w:hAnsi="AppleSystemUIFont" w:eastAsia="AppleSystemUIFont" w:cs="AppleSystemUIFont"/>
          <w:kern w:val="0"/>
          <w:sz w:val="22"/>
          <w:szCs w:val="22"/>
        </w:rPr>
      </w:pPr>
      <w:r w:rsidRPr="68584161" w:rsidR="61AF8A0F">
        <w:rPr>
          <w:rFonts w:ascii="AppleSystemUIFont" w:hAnsi="AppleSystemUIFont" w:eastAsia="AppleSystemUIFont" w:cs="AppleSystemUIFont"/>
          <w:sz w:val="22"/>
          <w:szCs w:val="22"/>
        </w:rPr>
        <w:t xml:space="preserve">The study highlights </w:t>
      </w:r>
      <w:r w:rsidRPr="68584161" w:rsidR="61AF8A0F">
        <w:rPr>
          <w:rFonts w:ascii="AppleSystemUIFont" w:hAnsi="AppleSystemUIFont" w:eastAsia="AppleSystemUIFont" w:cs="AppleSystemUIFont"/>
          <w:sz w:val="22"/>
          <w:szCs w:val="22"/>
        </w:rPr>
        <w:t>that</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digitalization</w:t>
      </w:r>
      <w:r w:rsidRPr="68584161" w:rsidR="61AF8A0F">
        <w:rPr>
          <w:rFonts w:ascii="AppleSystemUIFont" w:hAnsi="AppleSystemUIFont" w:eastAsia="AppleSystemUIFont" w:cs="AppleSystemUIFont"/>
          <w:sz w:val="22"/>
          <w:szCs w:val="22"/>
        </w:rPr>
        <w:t xml:space="preserve"> strategies in German hospitals are </w:t>
      </w:r>
      <w:r w:rsidRPr="68584161" w:rsidR="61AF8A0F">
        <w:rPr>
          <w:rFonts w:ascii="AppleSystemUIFont" w:hAnsi="AppleSystemUIFont" w:eastAsia="AppleSystemUIFont" w:cs="AppleSystemUIFont"/>
          <w:sz w:val="22"/>
          <w:szCs w:val="22"/>
        </w:rPr>
        <w:t>strongly</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influenced</w:t>
      </w:r>
      <w:r w:rsidRPr="68584161" w:rsidR="61AF8A0F">
        <w:rPr>
          <w:rFonts w:ascii="AppleSystemUIFont" w:hAnsi="AppleSystemUIFont" w:eastAsia="AppleSystemUIFont" w:cs="AppleSystemUIFont"/>
          <w:sz w:val="22"/>
          <w:szCs w:val="22"/>
        </w:rPr>
        <w:t xml:space="preserve"> by management </w:t>
      </w:r>
      <w:r w:rsidRPr="68584161" w:rsidR="61AF8A0F">
        <w:rPr>
          <w:rFonts w:ascii="AppleSystemUIFont" w:hAnsi="AppleSystemUIFont" w:eastAsia="AppleSystemUIFont" w:cs="AppleSystemUIFont"/>
          <w:sz w:val="22"/>
          <w:szCs w:val="22"/>
        </w:rPr>
        <w:t>attitudes</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possibly</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suggesting</w:t>
      </w:r>
      <w:r w:rsidRPr="68584161" w:rsidR="61AF8A0F">
        <w:rPr>
          <w:rFonts w:ascii="AppleSystemUIFont" w:hAnsi="AppleSystemUIFont" w:eastAsia="AppleSystemUIFont" w:cs="AppleSystemUIFont"/>
          <w:sz w:val="22"/>
          <w:szCs w:val="22"/>
        </w:rPr>
        <w:t xml:space="preserve"> a </w:t>
      </w:r>
      <w:r w:rsidRPr="68584161" w:rsidR="61AF8A0F">
        <w:rPr>
          <w:rFonts w:ascii="AppleSystemUIFont" w:hAnsi="AppleSystemUIFont" w:eastAsia="AppleSystemUIFont" w:cs="AppleSystemUIFont"/>
          <w:sz w:val="22"/>
          <w:szCs w:val="22"/>
        </w:rPr>
        <w:t>lack</w:t>
      </w:r>
      <w:r w:rsidRPr="68584161" w:rsidR="61AF8A0F">
        <w:rPr>
          <w:rFonts w:ascii="AppleSystemUIFont" w:hAnsi="AppleSystemUIFont" w:eastAsia="AppleSystemUIFont" w:cs="AppleSystemUIFont"/>
          <w:sz w:val="22"/>
          <w:szCs w:val="22"/>
        </w:rPr>
        <w:t xml:space="preserve"> of </w:t>
      </w:r>
      <w:r w:rsidRPr="68584161" w:rsidR="61AF8A0F">
        <w:rPr>
          <w:rFonts w:ascii="AppleSystemUIFont" w:hAnsi="AppleSystemUIFont" w:eastAsia="AppleSystemUIFont" w:cs="AppleSystemUIFont"/>
          <w:sz w:val="22"/>
          <w:szCs w:val="22"/>
        </w:rPr>
        <w:t>employee</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acceptance</w:t>
      </w:r>
      <w:r w:rsidRPr="68584161" w:rsidR="61AF8A0F">
        <w:rPr>
          <w:rFonts w:ascii="AppleSystemUIFont" w:hAnsi="AppleSystemUIFont" w:eastAsia="AppleSystemUIFont" w:cs="AppleSystemUIFont"/>
          <w:sz w:val="22"/>
          <w:szCs w:val="22"/>
        </w:rPr>
        <w:t>.</w:t>
      </w:r>
    </w:p>
    <w:p w:rsidR="00A349EE" w:rsidP="68584161" w:rsidRDefault="00A349EE" w14:paraId="4FCCAE6B" w14:textId="34953730">
      <w:pPr>
        <w:pStyle w:val="Paragrafoelenco"/>
        <w:numPr>
          <w:ilvl w:val="0"/>
          <w:numId w:val="3"/>
        </w:numPr>
        <w:autoSpaceDE w:val="0"/>
        <w:autoSpaceDN w:val="0"/>
        <w:adjustRightInd w:val="0"/>
        <w:ind/>
        <w:rPr>
          <w:rFonts w:ascii="AppleSystemUIFont" w:hAnsi="AppleSystemUIFont" w:cs="AppleSystemUIFont"/>
          <w:kern w:val="0"/>
          <w:sz w:val="22"/>
          <w:szCs w:val="22"/>
        </w:rPr>
      </w:pPr>
      <w:r w:rsidRPr="68584161" w:rsidR="61AF8A0F">
        <w:rPr>
          <w:rFonts w:ascii="AppleSystemUIFont" w:hAnsi="AppleSystemUIFont" w:eastAsia="AppleSystemUIFont" w:cs="AppleSystemUIFont"/>
          <w:sz w:val="22"/>
          <w:szCs w:val="22"/>
        </w:rPr>
        <w:t xml:space="preserve">The Hospital Future Act and the COVID-19 pandemic </w:t>
      </w:r>
      <w:r w:rsidRPr="68584161" w:rsidR="61AF8A0F">
        <w:rPr>
          <w:rFonts w:ascii="AppleSystemUIFont" w:hAnsi="AppleSystemUIFont" w:eastAsia="AppleSystemUIFont" w:cs="AppleSystemUIFont"/>
          <w:sz w:val="22"/>
          <w:szCs w:val="22"/>
        </w:rPr>
        <w:t>have</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positively</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impacted</w:t>
      </w:r>
      <w:r w:rsidRPr="68584161" w:rsidR="61AF8A0F">
        <w:rPr>
          <w:rFonts w:ascii="AppleSystemUIFont" w:hAnsi="AppleSystemUIFont" w:eastAsia="AppleSystemUIFont" w:cs="AppleSystemUIFont"/>
          <w:sz w:val="22"/>
          <w:szCs w:val="22"/>
        </w:rPr>
        <w:t xml:space="preserve"> the </w:t>
      </w:r>
      <w:r w:rsidRPr="68584161" w:rsidR="61AF8A0F">
        <w:rPr>
          <w:rFonts w:ascii="AppleSystemUIFont" w:hAnsi="AppleSystemUIFont" w:eastAsia="AppleSystemUIFont" w:cs="AppleSystemUIFont"/>
          <w:sz w:val="22"/>
          <w:szCs w:val="22"/>
        </w:rPr>
        <w:t>digital</w:t>
      </w:r>
      <w:r w:rsidRPr="68584161" w:rsidR="61AF8A0F">
        <w:rPr>
          <w:rFonts w:ascii="AppleSystemUIFont" w:hAnsi="AppleSystemUIFont" w:eastAsia="AppleSystemUIFont" w:cs="AppleSystemUIFont"/>
          <w:sz w:val="22"/>
          <w:szCs w:val="22"/>
        </w:rPr>
        <w:t xml:space="preserve"> </w:t>
      </w:r>
      <w:r w:rsidRPr="68584161" w:rsidR="61AF8A0F">
        <w:rPr>
          <w:rFonts w:ascii="AppleSystemUIFont" w:hAnsi="AppleSystemUIFont" w:eastAsia="AppleSystemUIFont" w:cs="AppleSystemUIFont"/>
          <w:sz w:val="22"/>
          <w:szCs w:val="22"/>
        </w:rPr>
        <w:t>maturity</w:t>
      </w:r>
      <w:r w:rsidRPr="68584161" w:rsidR="61AF8A0F">
        <w:rPr>
          <w:rFonts w:ascii="AppleSystemUIFont" w:hAnsi="AppleSystemUIFont" w:eastAsia="AppleSystemUIFont" w:cs="AppleSystemUIFont"/>
          <w:sz w:val="22"/>
          <w:szCs w:val="22"/>
        </w:rPr>
        <w:t xml:space="preserve"> of hospitals.</w:t>
      </w:r>
      <w:r w:rsidRPr="298FA9BE" w:rsidR="00A349EE">
        <w:rPr>
          <w:rFonts w:ascii="AppleSystemUIFont" w:hAnsi="AppleSystemUIFont" w:cs="AppleSystemUIFont"/>
          <w:kern w:val="0"/>
          <w:sz w:val="22"/>
          <w:szCs w:val="22"/>
          <w:lang w:val="en-US"/>
        </w:rPr>
        <w:t xml:space="preserve"> </w:t>
      </w:r>
      <w:r w:rsidRPr="298FA9BE" w:rsidR="00A349EE">
        <w:rPr>
          <w:rFonts w:ascii="AppleSystemUIFont" w:hAnsi="AppleSystemUIFont" w:cs="AppleSystemUIFont"/>
          <w:kern w:val="0"/>
          <w:sz w:val="22"/>
          <w:szCs w:val="22"/>
        </w:rPr>
        <w:t>(</w:t>
      </w:r>
      <w:hyperlink r:id="R9b71a9199625436c">
        <w:r w:rsidRPr="68584161" w:rsidR="00A349EE">
          <w:rPr>
            <w:rStyle w:val="Collegamentoipertestuale"/>
            <w:rFonts w:ascii="AppleSystemUIFont" w:hAnsi="AppleSystemUIFont" w:cs="AppleSystemUIFont"/>
            <w:sz w:val="22"/>
            <w:szCs w:val="22"/>
          </w:rPr>
          <w:t>https://pubmed.ncbi.nlm.nih.gov/35955066/</w:t>
        </w:r>
      </w:hyperlink>
      <w:r w:rsidRPr="298FA9BE" w:rsidR="00A349EE">
        <w:rPr>
          <w:rFonts w:ascii="AppleSystemUIFont" w:hAnsi="AppleSystemUIFont" w:cs="AppleSystemUIFont"/>
          <w:kern w:val="0"/>
          <w:sz w:val="22"/>
          <w:szCs w:val="22"/>
        </w:rPr>
        <w:t>)</w:t>
      </w:r>
    </w:p>
    <w:p w:rsidR="00A349EE" w:rsidP="68584161" w:rsidRDefault="00A349EE" w14:paraId="750AA3FE" w14:textId="697D80B7">
      <w:pPr>
        <w:pStyle w:val="Normale"/>
        <w:autoSpaceDE w:val="0"/>
        <w:autoSpaceDN w:val="0"/>
        <w:adjustRightInd w:val="0"/>
        <w:ind w:left="0"/>
        <w:rPr>
          <w:rFonts w:ascii="AppleSystemUIFont" w:hAnsi="AppleSystemUIFont" w:cs="AppleSystemUIFont"/>
          <w:sz w:val="22"/>
          <w:szCs w:val="22"/>
        </w:rPr>
      </w:pPr>
    </w:p>
    <w:p w:rsidR="00A349EE" w:rsidP="68584161" w:rsidRDefault="00A349EE" w14:paraId="468B829E" w14:textId="65344008">
      <w:pPr>
        <w:pStyle w:val="Normale"/>
        <w:autoSpaceDE w:val="0"/>
        <w:autoSpaceDN w:val="0"/>
        <w:adjustRightInd w:val="0"/>
        <w:ind w:left="0"/>
        <w:rPr>
          <w:rFonts w:ascii="AppleSystemUIFont" w:hAnsi="AppleSystemUIFont" w:cs="AppleSystemUIFont"/>
          <w:sz w:val="22"/>
          <w:szCs w:val="22"/>
        </w:rPr>
      </w:pPr>
    </w:p>
    <w:p w:rsidR="00A349EE" w:rsidP="68584161" w:rsidRDefault="00A349EE" w14:paraId="054B74F6" w14:textId="0FB8FA1D">
      <w:pPr>
        <w:pStyle w:val="Normale"/>
        <w:autoSpaceDE w:val="0"/>
        <w:autoSpaceDN w:val="0"/>
        <w:adjustRightInd w:val="0"/>
        <w:ind w:left="0"/>
        <w:rPr>
          <w:rFonts w:ascii="AppleSystemUIFont" w:hAnsi="AppleSystemUIFont" w:cs="AppleSystemUIFont"/>
          <w:sz w:val="22"/>
          <w:szCs w:val="22"/>
        </w:rPr>
      </w:pPr>
    </w:p>
    <w:p w:rsidR="00A349EE" w:rsidP="68584161" w:rsidRDefault="00A349EE" w14:paraId="7A4C132A" w14:textId="668B1FE1">
      <w:pPr>
        <w:pStyle w:val="Normale"/>
        <w:autoSpaceDE w:val="0"/>
        <w:autoSpaceDN w:val="0"/>
        <w:adjustRightInd w:val="0"/>
        <w:ind w:left="0"/>
        <w:rPr>
          <w:rFonts w:ascii="AppleSystemUIFont" w:hAnsi="AppleSystemUIFont" w:cs="AppleSystemUIFont"/>
          <w:kern w:val="0"/>
          <w:sz w:val="22"/>
          <w:szCs w:val="22"/>
        </w:rPr>
      </w:pPr>
    </w:p>
    <w:p w:rsidR="68584161" w:rsidP="68584161" w:rsidRDefault="68584161" w14:paraId="0AE92A39" w14:textId="567AEA6E">
      <w:pPr>
        <w:pStyle w:val="Normale"/>
        <w:ind w:left="0"/>
        <w:rPr>
          <w:rFonts w:ascii="AppleSystemUIFont" w:hAnsi="AppleSystemUIFont" w:cs="AppleSystemUIFont"/>
          <w:sz w:val="22"/>
          <w:szCs w:val="22"/>
        </w:rPr>
      </w:pPr>
    </w:p>
    <w:p w:rsidR="68584161" w:rsidP="68584161" w:rsidRDefault="68584161" w14:paraId="01B51E95" w14:textId="10894AB1">
      <w:pPr>
        <w:pStyle w:val="Normale"/>
        <w:ind w:left="0"/>
        <w:rPr>
          <w:rFonts w:ascii="AppleSystemUIFont" w:hAnsi="AppleSystemUIFont" w:cs="AppleSystemUIFont"/>
          <w:sz w:val="22"/>
          <w:szCs w:val="22"/>
        </w:rPr>
      </w:pPr>
    </w:p>
    <w:p w:rsidR="00A349EE" w:rsidP="68584161" w:rsidRDefault="00A349EE" w14:paraId="529D0BF3" w14:textId="1A354CE4">
      <w:pPr>
        <w:numPr>
          <w:ilvl w:val="0"/>
          <w:numId w:val="4"/>
        </w:numPr>
        <w:autoSpaceDE w:val="0"/>
        <w:autoSpaceDN w:val="0"/>
        <w:adjustRightInd w:val="0"/>
        <w:ind w:left="0" w:firstLine="0"/>
        <w:rPr>
          <w:rFonts w:ascii="AppleSystemUIFont" w:hAnsi="AppleSystemUIFont" w:eastAsia="AppleSystemUIFont" w:cs="AppleSystemUIFont"/>
          <w:kern w:val="0"/>
          <w:sz w:val="22"/>
          <w:szCs w:val="22"/>
          <w:lang w:val="en-US"/>
        </w:rPr>
      </w:pPr>
      <w:r w:rsidRPr="68584161" w:rsidR="0AE6CC0E">
        <w:rPr>
          <w:rFonts w:ascii="AppleSystemUIFont" w:hAnsi="AppleSystemUIFont" w:eastAsia="AppleSystemUIFont" w:cs="AppleSystemUIFont"/>
          <w:sz w:val="22"/>
          <w:szCs w:val="22"/>
          <w:lang w:val="en-US"/>
        </w:rPr>
        <w:t>In this study, the researchers aimed to investigate the perceived impacts of digital health on healthcare organizations across different levels of digital health maturity. They conducted a mixed methods case study focusing on public healthcare systems in Queensland, Australia. They used the Digital Health Indicator (DHI) self-assessment survey to evaluate the digital health maturity of 16 healthcare systems and then categorized them into three groups based on their DHI scores: high-maturity, intermediate-maturity, and low-maturity.</w:t>
      </w:r>
    </w:p>
    <w:p w:rsidR="00A349EE" w:rsidP="68584161" w:rsidRDefault="00A349EE" w14:paraId="67288C2A" w14:textId="52FD00A8">
      <w:pPr>
        <w:pStyle w:val="Normale"/>
        <w:autoSpaceDE w:val="0"/>
        <w:autoSpaceDN w:val="0"/>
        <w:adjustRightInd w:val="0"/>
        <w:ind w:left="0"/>
        <w:rPr>
          <w:rFonts w:ascii="AppleSystemUIFont" w:hAnsi="AppleSystemUIFont" w:eastAsia="AppleSystemUIFont" w:cs="AppleSystemUIFont"/>
          <w:b w:val="1"/>
          <w:bCs w:val="1"/>
          <w:kern w:val="0"/>
          <w:sz w:val="22"/>
          <w:szCs w:val="22"/>
        </w:rPr>
      </w:pPr>
      <w:r w:rsidRPr="68584161" w:rsidR="0AE6CC0E">
        <w:rPr>
          <w:rFonts w:ascii="AppleSystemUIFont" w:hAnsi="AppleSystemUIFont" w:eastAsia="AppleSystemUIFont" w:cs="AppleSystemUIFont"/>
          <w:b w:val="1"/>
          <w:bCs w:val="1"/>
          <w:sz w:val="22"/>
          <w:szCs w:val="22"/>
        </w:rPr>
        <w:t xml:space="preserve">Key </w:t>
      </w:r>
      <w:r w:rsidRPr="68584161" w:rsidR="0AE6CC0E">
        <w:rPr>
          <w:rFonts w:ascii="AppleSystemUIFont" w:hAnsi="AppleSystemUIFont" w:eastAsia="AppleSystemUIFont" w:cs="AppleSystemUIFont"/>
          <w:b w:val="1"/>
          <w:bCs w:val="1"/>
          <w:sz w:val="22"/>
          <w:szCs w:val="22"/>
        </w:rPr>
        <w:t>findings</w:t>
      </w:r>
      <w:r w:rsidRPr="68584161" w:rsidR="0AE6CC0E">
        <w:rPr>
          <w:rFonts w:ascii="AppleSystemUIFont" w:hAnsi="AppleSystemUIFont" w:eastAsia="AppleSystemUIFont" w:cs="AppleSystemUIFont"/>
          <w:b w:val="1"/>
          <w:bCs w:val="1"/>
          <w:sz w:val="22"/>
          <w:szCs w:val="22"/>
        </w:rPr>
        <w:t>:</w:t>
      </w:r>
    </w:p>
    <w:p w:rsidR="00A349EE" w:rsidP="68584161" w:rsidRDefault="00A349EE" w14:paraId="6372D72E" w14:textId="2D9E7C29">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 xml:space="preserve">Digital Health </w:t>
      </w:r>
      <w:r w:rsidRPr="68584161" w:rsidR="0AE6CC0E">
        <w:rPr>
          <w:rFonts w:ascii="AppleSystemUIFont" w:hAnsi="AppleSystemUIFont" w:eastAsia="AppleSystemUIFont" w:cs="AppleSystemUIFont"/>
          <w:b w:val="1"/>
          <w:bCs w:val="1"/>
          <w:sz w:val="22"/>
          <w:szCs w:val="22"/>
        </w:rPr>
        <w:t>Maturity</w:t>
      </w:r>
      <w:r w:rsidRPr="68584161" w:rsidR="0AE6CC0E">
        <w:rPr>
          <w:rFonts w:ascii="AppleSystemUIFont" w:hAnsi="AppleSystemUIFont" w:eastAsia="AppleSystemUIFont" w:cs="AppleSystemUIFont"/>
          <w:b w:val="1"/>
          <w:bCs w:val="1"/>
          <w:sz w:val="22"/>
          <w:szCs w:val="22"/>
        </w:rPr>
        <w:t>:</w:t>
      </w:r>
      <w:r w:rsidRPr="68584161" w:rsidR="0AE6CC0E">
        <w:rPr>
          <w:rFonts w:ascii="AppleSystemUIFont" w:hAnsi="AppleSystemUIFont" w:eastAsia="AppleSystemUIFont" w:cs="AppleSystemUIFont"/>
          <w:sz w:val="22"/>
          <w:szCs w:val="22"/>
        </w:rPr>
        <w:t xml:space="preserve"> The DHI scores of the 16 </w:t>
      </w:r>
      <w:r w:rsidRPr="68584161" w:rsidR="0AE6CC0E">
        <w:rPr>
          <w:rFonts w:ascii="AppleSystemUIFont" w:hAnsi="AppleSystemUIFont" w:eastAsia="AppleSystemUIFont" w:cs="AppleSystemUIFont"/>
          <w:sz w:val="22"/>
          <w:szCs w:val="22"/>
        </w:rPr>
        <w:t>healthcare</w:t>
      </w:r>
      <w:r w:rsidRPr="68584161" w:rsidR="0AE6CC0E">
        <w:rPr>
          <w:rFonts w:ascii="AppleSystemUIFont" w:hAnsi="AppleSystemUIFont" w:eastAsia="AppleSystemUIFont" w:cs="AppleSystemUIFont"/>
          <w:sz w:val="22"/>
          <w:szCs w:val="22"/>
        </w:rPr>
        <w:t xml:space="preserve"> systems </w:t>
      </w:r>
      <w:r w:rsidRPr="68584161" w:rsidR="0AE6CC0E">
        <w:rPr>
          <w:rFonts w:ascii="AppleSystemUIFont" w:hAnsi="AppleSystemUIFont" w:eastAsia="AppleSystemUIFont" w:cs="AppleSystemUIFont"/>
          <w:sz w:val="22"/>
          <w:szCs w:val="22"/>
        </w:rPr>
        <w:t>ranged</w:t>
      </w:r>
      <w:r w:rsidRPr="68584161" w:rsidR="0AE6CC0E">
        <w:rPr>
          <w:rFonts w:ascii="AppleSystemUIFont" w:hAnsi="AppleSystemUIFont" w:eastAsia="AppleSystemUIFont" w:cs="AppleSystemUIFont"/>
          <w:sz w:val="22"/>
          <w:szCs w:val="22"/>
        </w:rPr>
        <w:t xml:space="preserve"> from 78 to 193. The high-</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category</w:t>
      </w:r>
      <w:r w:rsidRPr="68584161" w:rsidR="0AE6CC0E">
        <w:rPr>
          <w:rFonts w:ascii="AppleSystemUIFont" w:hAnsi="AppleSystemUIFont" w:eastAsia="AppleSystemUIFont" w:cs="AppleSystemUIFont"/>
          <w:sz w:val="22"/>
          <w:szCs w:val="22"/>
        </w:rPr>
        <w:t xml:space="preserve"> (25%) </w:t>
      </w:r>
      <w:r w:rsidRPr="68584161" w:rsidR="0AE6CC0E">
        <w:rPr>
          <w:rFonts w:ascii="AppleSystemUIFont" w:hAnsi="AppleSystemUIFont" w:eastAsia="AppleSystemUIFont" w:cs="AppleSystemUIFont"/>
          <w:sz w:val="22"/>
          <w:szCs w:val="22"/>
        </w:rPr>
        <w:t>had</w:t>
      </w:r>
      <w:r w:rsidRPr="68584161" w:rsidR="0AE6CC0E">
        <w:rPr>
          <w:rFonts w:ascii="AppleSystemUIFont" w:hAnsi="AppleSystemUIFont" w:eastAsia="AppleSystemUIFont" w:cs="AppleSystemUIFont"/>
          <w:sz w:val="22"/>
          <w:szCs w:val="22"/>
        </w:rPr>
        <w:t xml:space="preserve"> DHI scores of ≥166.75, the low-</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category</w:t>
      </w:r>
      <w:r w:rsidRPr="68584161" w:rsidR="0AE6CC0E">
        <w:rPr>
          <w:rFonts w:ascii="AppleSystemUIFont" w:hAnsi="AppleSystemUIFont" w:eastAsia="AppleSystemUIFont" w:cs="AppleSystemUIFont"/>
          <w:sz w:val="22"/>
          <w:szCs w:val="22"/>
        </w:rPr>
        <w:t xml:space="preserve"> (25%) </w:t>
      </w:r>
      <w:r w:rsidRPr="68584161" w:rsidR="0AE6CC0E">
        <w:rPr>
          <w:rFonts w:ascii="AppleSystemUIFont" w:hAnsi="AppleSystemUIFont" w:eastAsia="AppleSystemUIFont" w:cs="AppleSystemUIFont"/>
          <w:sz w:val="22"/>
          <w:szCs w:val="22"/>
        </w:rPr>
        <w:t>had</w:t>
      </w:r>
      <w:r w:rsidRPr="68584161" w:rsidR="0AE6CC0E">
        <w:rPr>
          <w:rFonts w:ascii="AppleSystemUIFont" w:hAnsi="AppleSystemUIFont" w:eastAsia="AppleSystemUIFont" w:cs="AppleSystemUIFont"/>
          <w:sz w:val="22"/>
          <w:szCs w:val="22"/>
        </w:rPr>
        <w:t xml:space="preserve"> scores of ≤116.75, and the intermediate-</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category</w:t>
      </w:r>
      <w:r w:rsidRPr="68584161" w:rsidR="0AE6CC0E">
        <w:rPr>
          <w:rFonts w:ascii="AppleSystemUIFont" w:hAnsi="AppleSystemUIFont" w:eastAsia="AppleSystemUIFont" w:cs="AppleSystemUIFont"/>
          <w:sz w:val="22"/>
          <w:szCs w:val="22"/>
        </w:rPr>
        <w:t xml:space="preserve"> (50%) </w:t>
      </w:r>
      <w:r w:rsidRPr="68584161" w:rsidR="0AE6CC0E">
        <w:rPr>
          <w:rFonts w:ascii="AppleSystemUIFont" w:hAnsi="AppleSystemUIFont" w:eastAsia="AppleSystemUIFont" w:cs="AppleSystemUIFont"/>
          <w:sz w:val="22"/>
          <w:szCs w:val="22"/>
        </w:rPr>
        <w:t>had</w:t>
      </w:r>
      <w:r w:rsidRPr="68584161" w:rsidR="0AE6CC0E">
        <w:rPr>
          <w:rFonts w:ascii="AppleSystemUIFont" w:hAnsi="AppleSystemUIFont" w:eastAsia="AppleSystemUIFont" w:cs="AppleSystemUIFont"/>
          <w:sz w:val="22"/>
          <w:szCs w:val="22"/>
        </w:rPr>
        <w:t xml:space="preserve"> scores </w:t>
      </w:r>
      <w:r w:rsidRPr="68584161" w:rsidR="0AE6CC0E">
        <w:rPr>
          <w:rFonts w:ascii="AppleSystemUIFont" w:hAnsi="AppleSystemUIFont" w:eastAsia="AppleSystemUIFont" w:cs="AppleSystemUIFont"/>
          <w:sz w:val="22"/>
          <w:szCs w:val="22"/>
        </w:rPr>
        <w:t>between</w:t>
      </w:r>
      <w:r w:rsidRPr="68584161" w:rsidR="0AE6CC0E">
        <w:rPr>
          <w:rFonts w:ascii="AppleSystemUIFont" w:hAnsi="AppleSystemUIFont" w:eastAsia="AppleSystemUIFont" w:cs="AppleSystemUIFont"/>
          <w:sz w:val="22"/>
          <w:szCs w:val="22"/>
        </w:rPr>
        <w:t xml:space="preserve"> 116.75 and 166.75.</w:t>
      </w:r>
    </w:p>
    <w:p w:rsidR="00A349EE" w:rsidP="68584161" w:rsidRDefault="00A349EE" w14:paraId="1B82DA49" w14:textId="54AFECB1">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Perceived</w:t>
      </w:r>
      <w:r w:rsidRPr="68584161" w:rsidR="0AE6CC0E">
        <w:rPr>
          <w:rFonts w:ascii="AppleSystemUIFont" w:hAnsi="AppleSystemUIFont" w:eastAsia="AppleSystemUIFont" w:cs="AppleSystemUIFont"/>
          <w:b w:val="1"/>
          <w:bCs w:val="1"/>
          <w:sz w:val="22"/>
          <w:szCs w:val="22"/>
        </w:rPr>
        <w:t xml:space="preserve"> Impacts:</w:t>
      </w:r>
      <w:r w:rsidRPr="68584161" w:rsidR="0AE6CC0E">
        <w:rPr>
          <w:rFonts w:ascii="AppleSystemUIFont" w:hAnsi="AppleSystemUIFont" w:eastAsia="AppleSystemUIFont" w:cs="AppleSystemUIFont"/>
          <w:sz w:val="22"/>
          <w:szCs w:val="22"/>
        </w:rPr>
        <w:t xml:space="preserve"> The study </w:t>
      </w:r>
      <w:r w:rsidRPr="68584161" w:rsidR="0AE6CC0E">
        <w:rPr>
          <w:rFonts w:ascii="AppleSystemUIFont" w:hAnsi="AppleSystemUIFont" w:eastAsia="AppleSystemUIFont" w:cs="AppleSystemUIFont"/>
          <w:sz w:val="22"/>
          <w:szCs w:val="22"/>
        </w:rPr>
        <w:t>identified</w:t>
      </w:r>
      <w:r w:rsidRPr="68584161" w:rsidR="0AE6CC0E">
        <w:rPr>
          <w:rFonts w:ascii="AppleSystemUIFont" w:hAnsi="AppleSystemUIFont" w:eastAsia="AppleSystemUIFont" w:cs="AppleSystemUIFont"/>
          <w:sz w:val="22"/>
          <w:szCs w:val="22"/>
        </w:rPr>
        <w:t xml:space="preserve"> 18 </w:t>
      </w:r>
      <w:r w:rsidRPr="68584161" w:rsidR="0AE6CC0E">
        <w:rPr>
          <w:rFonts w:ascii="AppleSystemUIFont" w:hAnsi="AppleSystemUIFont" w:eastAsia="AppleSystemUIFont" w:cs="AppleSystemUIFont"/>
          <w:sz w:val="22"/>
          <w:szCs w:val="22"/>
        </w:rPr>
        <w:t>perceived</w:t>
      </w:r>
      <w:r w:rsidRPr="68584161" w:rsidR="0AE6CC0E">
        <w:rPr>
          <w:rFonts w:ascii="AppleSystemUIFont" w:hAnsi="AppleSystemUIFont" w:eastAsia="AppleSystemUIFont" w:cs="AppleSystemUIFont"/>
          <w:sz w:val="22"/>
          <w:szCs w:val="22"/>
        </w:rPr>
        <w:t xml:space="preserve"> impacts of </w:t>
      </w:r>
      <w:r w:rsidRPr="68584161" w:rsidR="0AE6CC0E">
        <w:rPr>
          <w:rFonts w:ascii="AppleSystemUIFont" w:hAnsi="AppleSystemUIFont" w:eastAsia="AppleSystemUIFont" w:cs="AppleSystemUIFont"/>
          <w:sz w:val="22"/>
          <w:szCs w:val="22"/>
        </w:rPr>
        <w:t>digital</w:t>
      </w:r>
      <w:r w:rsidRPr="68584161" w:rsidR="0AE6CC0E">
        <w:rPr>
          <w:rFonts w:ascii="AppleSystemUIFont" w:hAnsi="AppleSystemUIFont" w:eastAsia="AppleSystemUIFont" w:cs="AppleSystemUIFont"/>
          <w:sz w:val="22"/>
          <w:szCs w:val="22"/>
        </w:rPr>
        <w:t xml:space="preserve"> health </w:t>
      </w:r>
      <w:r w:rsidRPr="68584161" w:rsidR="0AE6CC0E">
        <w:rPr>
          <w:rFonts w:ascii="AppleSystemUIFont" w:hAnsi="AppleSystemUIFont" w:eastAsia="AppleSystemUIFont" w:cs="AppleSystemUIFont"/>
          <w:sz w:val="22"/>
          <w:szCs w:val="22"/>
        </w:rPr>
        <w:t>across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healthcare</w:t>
      </w:r>
      <w:r w:rsidRPr="68584161" w:rsidR="0AE6CC0E">
        <w:rPr>
          <w:rFonts w:ascii="AppleSystemUIFont" w:hAnsi="AppleSystemUIFont" w:eastAsia="AppleSystemUIFont" w:cs="AppleSystemUIFont"/>
          <w:sz w:val="22"/>
          <w:szCs w:val="22"/>
        </w:rPr>
        <w:t xml:space="preserve"> systems. </w:t>
      </w:r>
      <w:r w:rsidRPr="68584161" w:rsidR="0AE6CC0E">
        <w:rPr>
          <w:rFonts w:ascii="AppleSystemUIFont" w:hAnsi="AppleSystemUIFont" w:eastAsia="AppleSystemUIFont" w:cs="AppleSystemUIFont"/>
          <w:sz w:val="22"/>
          <w:szCs w:val="22"/>
        </w:rPr>
        <w:t>Generally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healthcare</w:t>
      </w:r>
      <w:r w:rsidRPr="68584161" w:rsidR="0AE6CC0E">
        <w:rPr>
          <w:rFonts w:ascii="AppleSystemUIFont" w:hAnsi="AppleSystemUIFont" w:eastAsia="AppleSystemUIFont" w:cs="AppleSystemUIFont"/>
          <w:sz w:val="22"/>
          <w:szCs w:val="22"/>
        </w:rPr>
        <w:t xml:space="preserve"> systems with </w:t>
      </w:r>
      <w:r w:rsidRPr="68584161" w:rsidR="0AE6CC0E">
        <w:rPr>
          <w:rFonts w:ascii="AppleSystemUIFont" w:hAnsi="AppleSystemUIFont" w:eastAsia="AppleSystemUIFont" w:cs="AppleSystemUIFont"/>
          <w:sz w:val="22"/>
          <w:szCs w:val="22"/>
        </w:rPr>
        <w:t>higher</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digital</w:t>
      </w:r>
      <w:r w:rsidRPr="68584161" w:rsidR="0AE6CC0E">
        <w:rPr>
          <w:rFonts w:ascii="AppleSystemUIFont" w:hAnsi="AppleSystemUIFont" w:eastAsia="AppleSystemUIFont" w:cs="AppleSystemUIFont"/>
          <w:sz w:val="22"/>
          <w:szCs w:val="22"/>
        </w:rPr>
        <w:t xml:space="preserve"> health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reported</w:t>
      </w:r>
      <w:r w:rsidRPr="68584161" w:rsidR="0AE6CC0E">
        <w:rPr>
          <w:rFonts w:ascii="AppleSystemUIFont" w:hAnsi="AppleSystemUIFont" w:eastAsia="AppleSystemUIFont" w:cs="AppleSystemUIFont"/>
          <w:sz w:val="22"/>
          <w:szCs w:val="22"/>
        </w:rPr>
        <w:t xml:space="preserve"> more positive impacts.</w:t>
      </w:r>
    </w:p>
    <w:p w:rsidR="00A349EE" w:rsidP="68584161" w:rsidRDefault="00A349EE" w14:paraId="6F60E851" w14:textId="61DD2897">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Patient</w:t>
      </w:r>
      <w:r w:rsidRPr="68584161" w:rsidR="0AE6CC0E">
        <w:rPr>
          <w:rFonts w:ascii="AppleSystemUIFont" w:hAnsi="AppleSystemUIFont" w:eastAsia="AppleSystemUIFont" w:cs="AppleSystemUIFont"/>
          <w:b w:val="1"/>
          <w:bCs w:val="1"/>
          <w:sz w:val="22"/>
          <w:szCs w:val="22"/>
        </w:rPr>
        <w:t xml:space="preserve"> Experience: </w:t>
      </w:r>
      <w:r w:rsidRPr="68584161" w:rsidR="0AE6CC0E">
        <w:rPr>
          <w:rFonts w:ascii="AppleSystemUIFont" w:hAnsi="AppleSystemUIFont" w:eastAsia="AppleSystemUIFont" w:cs="AppleSystemUIFont"/>
          <w:sz w:val="22"/>
          <w:szCs w:val="22"/>
        </w:rPr>
        <w:t>High-</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systems </w:t>
      </w:r>
      <w:r w:rsidRPr="68584161" w:rsidR="0AE6CC0E">
        <w:rPr>
          <w:rFonts w:ascii="AppleSystemUIFont" w:hAnsi="AppleSystemUIFont" w:eastAsia="AppleSystemUIFont" w:cs="AppleSystemUIFont"/>
          <w:sz w:val="22"/>
          <w:szCs w:val="22"/>
        </w:rPr>
        <w:t>were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associated</w:t>
      </w:r>
      <w:r w:rsidRPr="68584161" w:rsidR="0AE6CC0E">
        <w:rPr>
          <w:rFonts w:ascii="AppleSystemUIFont" w:hAnsi="AppleSystemUIFont" w:eastAsia="AppleSystemUIFont" w:cs="AppleSystemUIFont"/>
          <w:sz w:val="22"/>
          <w:szCs w:val="22"/>
        </w:rPr>
        <w:t xml:space="preserve"> with </w:t>
      </w:r>
      <w:r w:rsidRPr="68584161" w:rsidR="0AE6CC0E">
        <w:rPr>
          <w:rFonts w:ascii="AppleSystemUIFont" w:hAnsi="AppleSystemUIFont" w:eastAsia="AppleSystemUIFont" w:cs="AppleSystemUIFont"/>
          <w:sz w:val="22"/>
          <w:szCs w:val="22"/>
        </w:rPr>
        <w:t>maintaining</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patient</w:t>
      </w:r>
      <w:r w:rsidRPr="68584161" w:rsidR="0AE6CC0E">
        <w:rPr>
          <w:rFonts w:ascii="AppleSystemUIFont" w:hAnsi="AppleSystemUIFont" w:eastAsia="AppleSystemUIFont" w:cs="AppleSystemUIFont"/>
          <w:sz w:val="22"/>
          <w:szCs w:val="22"/>
        </w:rPr>
        <w:t xml:space="preserve"> health </w:t>
      </w:r>
      <w:r w:rsidRPr="68584161" w:rsidR="0AE6CC0E">
        <w:rPr>
          <w:rFonts w:ascii="AppleSystemUIFont" w:hAnsi="AppleSystemUIFont" w:eastAsia="AppleSystemUIFont" w:cs="AppleSystemUIFont"/>
          <w:sz w:val="22"/>
          <w:szCs w:val="22"/>
        </w:rPr>
        <w:t>records</w:t>
      </w:r>
      <w:r w:rsidRPr="68584161" w:rsidR="0AE6CC0E">
        <w:rPr>
          <w:rFonts w:ascii="AppleSystemUIFont" w:hAnsi="AppleSystemUIFont" w:eastAsia="AppleSystemUIFont" w:cs="AppleSystemUIFont"/>
          <w:sz w:val="22"/>
          <w:szCs w:val="22"/>
        </w:rPr>
        <w:t xml:space="preserve"> and tracking </w:t>
      </w:r>
      <w:r w:rsidRPr="68584161" w:rsidR="0AE6CC0E">
        <w:rPr>
          <w:rFonts w:ascii="AppleSystemUIFont" w:hAnsi="AppleSystemUIFont" w:eastAsia="AppleSystemUIFont" w:cs="AppleSystemUIFont"/>
          <w:sz w:val="22"/>
          <w:szCs w:val="22"/>
        </w:rPr>
        <w:t>patient</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experience</w:t>
      </w:r>
      <w:r w:rsidRPr="68584161" w:rsidR="0AE6CC0E">
        <w:rPr>
          <w:rFonts w:ascii="AppleSystemUIFont" w:hAnsi="AppleSystemUIFont" w:eastAsia="AppleSystemUIFont" w:cs="AppleSystemUIFont"/>
          <w:sz w:val="22"/>
          <w:szCs w:val="22"/>
        </w:rPr>
        <w:t xml:space="preserve"> data. </w:t>
      </w:r>
      <w:r w:rsidRPr="68584161" w:rsidR="0AE6CC0E">
        <w:rPr>
          <w:rFonts w:ascii="AppleSystemUIFont" w:hAnsi="AppleSystemUIFont" w:eastAsia="AppleSystemUIFont" w:cs="AppleSystemUIFont"/>
          <w:sz w:val="22"/>
          <w:szCs w:val="22"/>
        </w:rPr>
        <w:t>Telehealth</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was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reported</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beneficial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across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all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levels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enabling</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greater</w:t>
      </w:r>
      <w:r w:rsidRPr="68584161" w:rsidR="0AE6CC0E">
        <w:rPr>
          <w:rFonts w:ascii="AppleSystemUIFont" w:hAnsi="AppleSystemUIFont" w:eastAsia="AppleSystemUIFont" w:cs="AppleSystemUIFont"/>
          <w:sz w:val="22"/>
          <w:szCs w:val="22"/>
        </w:rPr>
        <w:t xml:space="preserve"> access and </w:t>
      </w:r>
      <w:r w:rsidRPr="68584161" w:rsidR="0AE6CC0E">
        <w:rPr>
          <w:rFonts w:ascii="AppleSystemUIFont" w:hAnsi="AppleSystemUIFont" w:eastAsia="AppleSystemUIFont" w:cs="AppleSystemUIFont"/>
          <w:sz w:val="22"/>
          <w:szCs w:val="22"/>
        </w:rPr>
        <w:t>flexibility</w:t>
      </w:r>
      <w:r w:rsidRPr="68584161" w:rsidR="0AE6CC0E">
        <w:rPr>
          <w:rFonts w:ascii="AppleSystemUIFont" w:hAnsi="AppleSystemUIFont" w:eastAsia="AppleSystemUIFont" w:cs="AppleSystemUIFont"/>
          <w:sz w:val="22"/>
          <w:szCs w:val="22"/>
        </w:rPr>
        <w:t xml:space="preserve"> for </w:t>
      </w:r>
      <w:r w:rsidRPr="68584161" w:rsidR="0AE6CC0E">
        <w:rPr>
          <w:rFonts w:ascii="AppleSystemUIFont" w:hAnsi="AppleSystemUIFont" w:eastAsia="AppleSystemUIFont" w:cs="AppleSystemUIFont"/>
          <w:sz w:val="22"/>
          <w:szCs w:val="22"/>
        </w:rPr>
        <w:t>patients</w:t>
      </w:r>
      <w:r w:rsidRPr="68584161" w:rsidR="0AE6CC0E">
        <w:rPr>
          <w:rFonts w:ascii="AppleSystemUIFont" w:hAnsi="AppleSystemUIFont" w:eastAsia="AppleSystemUIFont" w:cs="AppleSystemUIFont"/>
          <w:sz w:val="22"/>
          <w:szCs w:val="22"/>
        </w:rPr>
        <w:t>.</w:t>
      </w:r>
    </w:p>
    <w:p w:rsidR="00A349EE" w:rsidP="68584161" w:rsidRDefault="00A349EE" w14:paraId="40466C0F" w14:textId="4B9FD06C">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Population</w:t>
      </w:r>
      <w:r w:rsidRPr="68584161" w:rsidR="0AE6CC0E">
        <w:rPr>
          <w:rFonts w:ascii="AppleSystemUIFont" w:hAnsi="AppleSystemUIFont" w:eastAsia="AppleSystemUIFont" w:cs="AppleSystemUIFont"/>
          <w:b w:val="1"/>
          <w:bCs w:val="1"/>
          <w:sz w:val="22"/>
          <w:szCs w:val="22"/>
        </w:rPr>
        <w:t xml:space="preserve"> Health: </w:t>
      </w:r>
      <w:r w:rsidRPr="68584161" w:rsidR="0AE6CC0E">
        <w:rPr>
          <w:rFonts w:ascii="AppleSystemUIFont" w:hAnsi="AppleSystemUIFont" w:eastAsia="AppleSystemUIFont" w:cs="AppleSystemUIFont"/>
          <w:sz w:val="22"/>
          <w:szCs w:val="22"/>
        </w:rPr>
        <w:t>High-</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systems </w:t>
      </w:r>
      <w:r w:rsidRPr="68584161" w:rsidR="0AE6CC0E">
        <w:rPr>
          <w:rFonts w:ascii="AppleSystemUIFont" w:hAnsi="AppleSystemUIFont" w:eastAsia="AppleSystemUIFont" w:cs="AppleSystemUIFont"/>
          <w:sz w:val="22"/>
          <w:szCs w:val="22"/>
        </w:rPr>
        <w:t>reported</w:t>
      </w:r>
      <w:r w:rsidRPr="68584161" w:rsidR="0AE6CC0E">
        <w:rPr>
          <w:rFonts w:ascii="AppleSystemUIFont" w:hAnsi="AppleSystemUIFont" w:eastAsia="AppleSystemUIFont" w:cs="AppleSystemUIFont"/>
          <w:sz w:val="22"/>
          <w:szCs w:val="22"/>
        </w:rPr>
        <w:t xml:space="preserve"> positive impacts </w:t>
      </w:r>
      <w:r w:rsidRPr="68584161" w:rsidR="0AE6CC0E">
        <w:rPr>
          <w:rFonts w:ascii="AppleSystemUIFont" w:hAnsi="AppleSystemUIFont" w:eastAsia="AppleSystemUIFont" w:cs="AppleSystemUIFont"/>
          <w:sz w:val="22"/>
          <w:szCs w:val="22"/>
        </w:rPr>
        <w:t>such</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patient</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journey</w:t>
      </w:r>
      <w:r w:rsidRPr="68584161" w:rsidR="0AE6CC0E">
        <w:rPr>
          <w:rFonts w:ascii="AppleSystemUIFont" w:hAnsi="AppleSystemUIFont" w:eastAsia="AppleSystemUIFont" w:cs="AppleSystemUIFont"/>
          <w:sz w:val="22"/>
          <w:szCs w:val="22"/>
        </w:rPr>
        <w:t xml:space="preserve"> tracking and clinical risk </w:t>
      </w:r>
      <w:r w:rsidRPr="68584161" w:rsidR="0AE6CC0E">
        <w:rPr>
          <w:rFonts w:ascii="AppleSystemUIFont" w:hAnsi="AppleSystemUIFont" w:eastAsia="AppleSystemUIFont" w:cs="AppleSystemUIFont"/>
          <w:sz w:val="22"/>
          <w:szCs w:val="22"/>
        </w:rPr>
        <w:t>mitigation</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Telehealth</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also</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improved</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healthcare</w:t>
      </w:r>
      <w:r w:rsidRPr="68584161" w:rsidR="0AE6CC0E">
        <w:rPr>
          <w:rFonts w:ascii="AppleSystemUIFont" w:hAnsi="AppleSystemUIFont" w:eastAsia="AppleSystemUIFont" w:cs="AppleSystemUIFont"/>
          <w:sz w:val="22"/>
          <w:szCs w:val="22"/>
        </w:rPr>
        <w:t xml:space="preserve"> access and </w:t>
      </w:r>
      <w:r w:rsidRPr="68584161" w:rsidR="0AE6CC0E">
        <w:rPr>
          <w:rFonts w:ascii="AppleSystemUIFont" w:hAnsi="AppleSystemUIFont" w:eastAsia="AppleSystemUIFont" w:cs="AppleSystemUIFont"/>
          <w:sz w:val="22"/>
          <w:szCs w:val="22"/>
        </w:rPr>
        <w:t>efficiency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across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all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levels</w:t>
      </w:r>
      <w:r w:rsidRPr="68584161" w:rsidR="0AE6CC0E">
        <w:rPr>
          <w:rFonts w:ascii="AppleSystemUIFont" w:hAnsi="AppleSystemUIFont" w:eastAsia="AppleSystemUIFont" w:cs="AppleSystemUIFont"/>
          <w:sz w:val="22"/>
          <w:szCs w:val="22"/>
        </w:rPr>
        <w:t>.</w:t>
      </w:r>
    </w:p>
    <w:p w:rsidR="00A349EE" w:rsidP="68584161" w:rsidRDefault="00A349EE" w14:paraId="1269316A" w14:textId="7C8140A3">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 xml:space="preserve">Healthcare Costs: </w:t>
      </w:r>
      <w:r w:rsidRPr="68584161" w:rsidR="0AE6CC0E">
        <w:rPr>
          <w:rFonts w:ascii="AppleSystemUIFont" w:hAnsi="AppleSystemUIFont" w:eastAsia="AppleSystemUIFont" w:cs="AppleSystemUIFont"/>
          <w:sz w:val="22"/>
          <w:szCs w:val="22"/>
        </w:rPr>
        <w:t>Ongoing</w:t>
      </w:r>
      <w:r w:rsidRPr="68584161" w:rsidR="0AE6CC0E">
        <w:rPr>
          <w:rFonts w:ascii="AppleSystemUIFont" w:hAnsi="AppleSystemUIFont" w:eastAsia="AppleSystemUIFont" w:cs="AppleSystemUIFont"/>
          <w:sz w:val="22"/>
          <w:szCs w:val="22"/>
        </w:rPr>
        <w:t xml:space="preserve"> investments in </w:t>
      </w:r>
      <w:r w:rsidRPr="68584161" w:rsidR="0AE6CC0E">
        <w:rPr>
          <w:rFonts w:ascii="AppleSystemUIFont" w:hAnsi="AppleSystemUIFont" w:eastAsia="AppleSystemUIFont" w:cs="AppleSystemUIFont"/>
          <w:sz w:val="22"/>
          <w:szCs w:val="22"/>
        </w:rPr>
        <w:t>digital</w:t>
      </w:r>
      <w:r w:rsidRPr="68584161" w:rsidR="0AE6CC0E">
        <w:rPr>
          <w:rFonts w:ascii="AppleSystemUIFont" w:hAnsi="AppleSystemUIFont" w:eastAsia="AppleSystemUIFont" w:cs="AppleSystemUIFont"/>
          <w:sz w:val="22"/>
          <w:szCs w:val="22"/>
        </w:rPr>
        <w:t xml:space="preserve"> health and the </w:t>
      </w:r>
      <w:r w:rsidRPr="68584161" w:rsidR="0AE6CC0E">
        <w:rPr>
          <w:rFonts w:ascii="AppleSystemUIFont" w:hAnsi="AppleSystemUIFont" w:eastAsia="AppleSystemUIFont" w:cs="AppleSystemUIFont"/>
          <w:sz w:val="22"/>
          <w:szCs w:val="22"/>
        </w:rPr>
        <w:t>need</w:t>
      </w:r>
      <w:r w:rsidRPr="68584161" w:rsidR="0AE6CC0E">
        <w:rPr>
          <w:rFonts w:ascii="AppleSystemUIFont" w:hAnsi="AppleSystemUIFont" w:eastAsia="AppleSystemUIFont" w:cs="AppleSystemUIFont"/>
          <w:sz w:val="22"/>
          <w:szCs w:val="22"/>
        </w:rPr>
        <w:t xml:space="preserve"> for a </w:t>
      </w:r>
      <w:r w:rsidRPr="68584161" w:rsidR="0AE6CC0E">
        <w:rPr>
          <w:rFonts w:ascii="AppleSystemUIFont" w:hAnsi="AppleSystemUIFont" w:eastAsia="AppleSystemUIFont" w:cs="AppleSystemUIFont"/>
          <w:sz w:val="22"/>
          <w:szCs w:val="22"/>
        </w:rPr>
        <w:t>sustainable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skilled</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workforce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were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reported</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w:t>
      </w:r>
      <w:r w:rsidRPr="68584161" w:rsidR="0AE6CC0E">
        <w:rPr>
          <w:rFonts w:ascii="AppleSystemUIFont" w:hAnsi="AppleSystemUIFont" w:eastAsia="AppleSystemUIFont" w:cs="AppleSystemUIFont"/>
          <w:sz w:val="22"/>
          <w:szCs w:val="22"/>
        </w:rPr>
        <w:t xml:space="preserve"> cost burdens </w:t>
      </w:r>
      <w:r w:rsidRPr="68584161" w:rsidR="0AE6CC0E">
        <w:rPr>
          <w:rFonts w:ascii="AppleSystemUIFont" w:hAnsi="AppleSystemUIFont" w:eastAsia="AppleSystemUIFont" w:cs="AppleSystemUIFont"/>
          <w:sz w:val="22"/>
          <w:szCs w:val="22"/>
        </w:rPr>
        <w:t>across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all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levels</w:t>
      </w:r>
      <w:r w:rsidRPr="68584161" w:rsidR="0AE6CC0E">
        <w:rPr>
          <w:rFonts w:ascii="AppleSystemUIFont" w:hAnsi="AppleSystemUIFont" w:eastAsia="AppleSystemUIFont" w:cs="AppleSystemUIFont"/>
          <w:sz w:val="22"/>
          <w:szCs w:val="22"/>
        </w:rPr>
        <w:t>.</w:t>
      </w:r>
    </w:p>
    <w:p w:rsidR="00A349EE" w:rsidP="68584161" w:rsidRDefault="00A349EE" w14:paraId="7C69E31A" w14:textId="213EA1B2">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 xml:space="preserve">Provider Experience: </w:t>
      </w:r>
      <w:r w:rsidRPr="68584161" w:rsidR="0AE6CC0E">
        <w:rPr>
          <w:rFonts w:ascii="AppleSystemUIFont" w:hAnsi="AppleSystemUIFont" w:eastAsia="AppleSystemUIFont" w:cs="AppleSystemUIFont"/>
          <w:sz w:val="22"/>
          <w:szCs w:val="22"/>
        </w:rPr>
        <w:t xml:space="preserve">Negative impacts like </w:t>
      </w:r>
      <w:r w:rsidRPr="68584161" w:rsidR="0AE6CC0E">
        <w:rPr>
          <w:rFonts w:ascii="AppleSystemUIFont" w:hAnsi="AppleSystemUIFont" w:eastAsia="AppleSystemUIFont" w:cs="AppleSystemUIFont"/>
          <w:sz w:val="22"/>
          <w:szCs w:val="22"/>
        </w:rPr>
        <w:t>poor</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usability</w:t>
      </w:r>
      <w:r w:rsidRPr="68584161" w:rsidR="0AE6CC0E">
        <w:rPr>
          <w:rFonts w:ascii="AppleSystemUIFont" w:hAnsi="AppleSystemUIFont" w:eastAsia="AppleSystemUIFont" w:cs="AppleSystemUIFont"/>
          <w:sz w:val="22"/>
          <w:szCs w:val="22"/>
        </w:rPr>
        <w:t xml:space="preserve"> and </w:t>
      </w:r>
      <w:r w:rsidRPr="68584161" w:rsidR="0AE6CC0E">
        <w:rPr>
          <w:rFonts w:ascii="AppleSystemUIFont" w:hAnsi="AppleSystemUIFont" w:eastAsia="AppleSystemUIFont" w:cs="AppleSystemUIFont"/>
          <w:sz w:val="22"/>
          <w:szCs w:val="22"/>
        </w:rPr>
        <w:t>change</w:t>
      </w:r>
      <w:r w:rsidRPr="68584161" w:rsidR="0AE6CC0E">
        <w:rPr>
          <w:rFonts w:ascii="AppleSystemUIFont" w:hAnsi="AppleSystemUIFont" w:eastAsia="AppleSystemUIFont" w:cs="AppleSystemUIFont"/>
          <w:sz w:val="22"/>
          <w:szCs w:val="22"/>
        </w:rPr>
        <w:t xml:space="preserve"> fatigue </w:t>
      </w:r>
      <w:r w:rsidRPr="68584161" w:rsidR="0AE6CC0E">
        <w:rPr>
          <w:rFonts w:ascii="AppleSystemUIFont" w:hAnsi="AppleSystemUIFont" w:eastAsia="AppleSystemUIFont" w:cs="AppleSystemUIFont"/>
          <w:sz w:val="22"/>
          <w:szCs w:val="22"/>
        </w:rPr>
        <w:t>were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universal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among</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healthcare</w:t>
      </w:r>
      <w:r w:rsidRPr="68584161" w:rsidR="0AE6CC0E">
        <w:rPr>
          <w:rFonts w:ascii="AppleSystemUIFont" w:hAnsi="AppleSystemUIFont" w:eastAsia="AppleSystemUIFont" w:cs="AppleSystemUIFont"/>
          <w:sz w:val="22"/>
          <w:szCs w:val="22"/>
        </w:rPr>
        <w:t xml:space="preserve"> providers. Network and </w:t>
      </w:r>
      <w:r w:rsidRPr="68584161" w:rsidR="0AE6CC0E">
        <w:rPr>
          <w:rFonts w:ascii="AppleSystemUIFont" w:hAnsi="AppleSystemUIFont" w:eastAsia="AppleSystemUIFont" w:cs="AppleSystemUIFont"/>
          <w:sz w:val="22"/>
          <w:szCs w:val="22"/>
        </w:rPr>
        <w:t>infrastructure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issues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were</w:t>
      </w:r>
      <w:r w:rsidRPr="68584161" w:rsidR="0AE6CC0E">
        <w:rPr>
          <w:rFonts w:ascii="AppleSystemUIFont" w:hAnsi="AppleSystemUIFont" w:eastAsia="AppleSystemUIFont" w:cs="AppleSystemUIFont"/>
          <w:sz w:val="22"/>
          <w:szCs w:val="22"/>
        </w:rPr>
        <w:t xml:space="preserve"> more </w:t>
      </w:r>
      <w:r w:rsidRPr="68584161" w:rsidR="0AE6CC0E">
        <w:rPr>
          <w:rFonts w:ascii="AppleSystemUIFont" w:hAnsi="AppleSystemUIFont" w:eastAsia="AppleSystemUIFont" w:cs="AppleSystemUIFont"/>
          <w:sz w:val="22"/>
          <w:szCs w:val="22"/>
        </w:rPr>
        <w:t>pronounced</w:t>
      </w:r>
      <w:r w:rsidRPr="68584161" w:rsidR="0AE6CC0E">
        <w:rPr>
          <w:rFonts w:ascii="AppleSystemUIFont" w:hAnsi="AppleSystemUIFont" w:eastAsia="AppleSystemUIFont" w:cs="AppleSystemUIFont"/>
          <w:sz w:val="22"/>
          <w:szCs w:val="22"/>
        </w:rPr>
        <w:t xml:space="preserve"> in low-</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systems.</w:t>
      </w:r>
    </w:p>
    <w:p w:rsidR="00A349EE" w:rsidP="68584161" w:rsidRDefault="00A349EE" w14:paraId="65A4943C" w14:textId="5250A279">
      <w:pPr>
        <w:pStyle w:val="Paragrafoelenco"/>
        <w:numPr>
          <w:ilvl w:val="0"/>
          <w:numId w:val="4"/>
        </w:numPr>
        <w:autoSpaceDE w:val="0"/>
        <w:autoSpaceDN w:val="0"/>
        <w:adjustRightInd w:val="0"/>
        <w:ind/>
        <w:rPr>
          <w:rFonts w:ascii="AppleSystemUIFont" w:hAnsi="AppleSystemUIFont" w:eastAsia="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Interoperability</w:t>
      </w:r>
      <w:r w:rsidRPr="68584161" w:rsidR="0AE6CC0E">
        <w:rPr>
          <w:rFonts w:ascii="AppleSystemUIFont" w:hAnsi="AppleSystemUIFont" w:eastAsia="AppleSystemUIFont" w:cs="AppleSystemUIFont"/>
          <w:b w:val="1"/>
          <w:bCs w:val="1"/>
          <w:sz w:val="22"/>
          <w:szCs w:val="22"/>
        </w:rPr>
        <w:t>:</w:t>
      </w:r>
      <w:r w:rsidRPr="68584161" w:rsidR="0AE6CC0E">
        <w:rPr>
          <w:rFonts w:ascii="AppleSystemUIFont" w:hAnsi="AppleSystemUIFont" w:eastAsia="AppleSystemUIFont" w:cs="AppleSystemUIFont"/>
          <w:sz w:val="22"/>
          <w:szCs w:val="22"/>
        </w:rPr>
        <w:t xml:space="preserve"> Limited </w:t>
      </w:r>
      <w:r w:rsidRPr="68584161" w:rsidR="0AE6CC0E">
        <w:rPr>
          <w:rFonts w:ascii="AppleSystemUIFont" w:hAnsi="AppleSystemUIFont" w:eastAsia="AppleSystemUIFont" w:cs="AppleSystemUIFont"/>
          <w:sz w:val="22"/>
          <w:szCs w:val="22"/>
        </w:rPr>
        <w:t>interoperability</w:t>
      </w:r>
      <w:r w:rsidRPr="68584161" w:rsidR="0AE6CC0E">
        <w:rPr>
          <w:rFonts w:ascii="AppleSystemUIFont" w:hAnsi="AppleSystemUIFont" w:eastAsia="AppleSystemUIFont" w:cs="AppleSystemUIFont"/>
          <w:sz w:val="22"/>
          <w:szCs w:val="22"/>
        </w:rPr>
        <w:t xml:space="preserve"> and </w:t>
      </w:r>
      <w:r w:rsidRPr="68584161" w:rsidR="0AE6CC0E">
        <w:rPr>
          <w:rFonts w:ascii="AppleSystemUIFont" w:hAnsi="AppleSystemUIFont" w:eastAsia="AppleSystemUIFont" w:cs="AppleSystemUIFont"/>
          <w:sz w:val="22"/>
          <w:szCs w:val="22"/>
        </w:rPr>
        <w:t>organizational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factors</w:t>
      </w:r>
      <w:r w:rsidRPr="68584161" w:rsidR="0AE6CC0E">
        <w:rPr>
          <w:rFonts w:ascii="AppleSystemUIFont" w:hAnsi="AppleSystemUIFont" w:eastAsia="AppleSystemUIFont" w:cs="AppleSystemUIFont"/>
          <w:sz w:val="22"/>
          <w:szCs w:val="22"/>
        </w:rPr>
        <w:t xml:space="preserve"> like strategy, policy, and vision </w:t>
      </w:r>
      <w:r w:rsidRPr="68584161" w:rsidR="0AE6CC0E">
        <w:rPr>
          <w:rFonts w:ascii="AppleSystemUIFont" w:hAnsi="AppleSystemUIFont" w:eastAsia="AppleSystemUIFont" w:cs="AppleSystemUIFont"/>
          <w:sz w:val="22"/>
          <w:szCs w:val="22"/>
        </w:rPr>
        <w:t>were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identified</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w:t>
      </w:r>
      <w:r w:rsidRPr="68584161" w:rsidR="0AE6CC0E">
        <w:rPr>
          <w:rFonts w:ascii="AppleSystemUIFont" w:hAnsi="AppleSystemUIFont" w:eastAsia="AppleSystemUIFont" w:cs="AppleSystemUIFont"/>
          <w:sz w:val="22"/>
          <w:szCs w:val="22"/>
        </w:rPr>
        <w:t xml:space="preserve"> negative impacts </w:t>
      </w:r>
      <w:r w:rsidRPr="68584161" w:rsidR="0AE6CC0E">
        <w:rPr>
          <w:rFonts w:ascii="AppleSystemUIFont" w:hAnsi="AppleSystemUIFont" w:eastAsia="AppleSystemUIFont" w:cs="AppleSystemUIFont"/>
          <w:sz w:val="22"/>
          <w:szCs w:val="22"/>
        </w:rPr>
        <w:t>affecting</w:t>
      </w:r>
      <w:r w:rsidRPr="68584161" w:rsidR="0AE6CC0E">
        <w:rPr>
          <w:rFonts w:ascii="AppleSystemUIFont" w:hAnsi="AppleSystemUIFont" w:eastAsia="AppleSystemUIFont" w:cs="AppleSystemUIFont"/>
          <w:sz w:val="22"/>
          <w:szCs w:val="22"/>
        </w:rPr>
        <w:t xml:space="preserve"> health service delivery </w:t>
      </w:r>
      <w:r w:rsidRPr="68584161" w:rsidR="0AE6CC0E">
        <w:rPr>
          <w:rFonts w:ascii="AppleSystemUIFont" w:hAnsi="AppleSystemUIFont" w:eastAsia="AppleSystemUIFont" w:cs="AppleSystemUIFont"/>
          <w:sz w:val="22"/>
          <w:szCs w:val="22"/>
        </w:rPr>
        <w:t>across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all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levels</w:t>
      </w:r>
      <w:r w:rsidRPr="68584161" w:rsidR="0AE6CC0E">
        <w:rPr>
          <w:rFonts w:ascii="AppleSystemUIFont" w:hAnsi="AppleSystemUIFont" w:eastAsia="AppleSystemUIFont" w:cs="AppleSystemUIFont"/>
          <w:sz w:val="22"/>
          <w:szCs w:val="22"/>
        </w:rPr>
        <w:t>.</w:t>
      </w:r>
    </w:p>
    <w:p w:rsidR="00A349EE" w:rsidP="68584161" w:rsidRDefault="00A349EE" w14:paraId="5388195C" w14:textId="4C185992">
      <w:pPr>
        <w:pStyle w:val="Normale"/>
        <w:autoSpaceDE w:val="0"/>
        <w:autoSpaceDN w:val="0"/>
        <w:adjustRightInd w:val="0"/>
        <w:ind w:left="0"/>
        <w:rPr>
          <w:rFonts w:ascii="AppleSystemUIFont" w:hAnsi="AppleSystemUIFont" w:cs="AppleSystemUIFont"/>
          <w:kern w:val="0"/>
          <w:sz w:val="22"/>
          <w:szCs w:val="22"/>
        </w:rPr>
      </w:pPr>
      <w:r w:rsidRPr="68584161" w:rsidR="0AE6CC0E">
        <w:rPr>
          <w:rFonts w:ascii="AppleSystemUIFont" w:hAnsi="AppleSystemUIFont" w:eastAsia="AppleSystemUIFont" w:cs="AppleSystemUIFont"/>
          <w:b w:val="1"/>
          <w:bCs w:val="1"/>
          <w:sz w:val="22"/>
          <w:szCs w:val="22"/>
        </w:rPr>
        <w:t>Conclusion</w:t>
      </w:r>
      <w:r w:rsidRPr="68584161" w:rsidR="0AE6CC0E">
        <w:rPr>
          <w:rFonts w:ascii="AppleSystemUIFont" w:hAnsi="AppleSystemUIFont" w:eastAsia="AppleSystemUIFont" w:cs="AppleSystemUIFont"/>
          <w:b w:val="1"/>
          <w:bCs w:val="1"/>
          <w:sz w:val="22"/>
          <w:szCs w:val="22"/>
        </w:rPr>
        <w:t>:</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This</w:t>
      </w:r>
      <w:r w:rsidRPr="68584161" w:rsidR="0AE6CC0E">
        <w:rPr>
          <w:rFonts w:ascii="AppleSystemUIFont" w:hAnsi="AppleSystemUIFont" w:eastAsia="AppleSystemUIFont" w:cs="AppleSystemUIFont"/>
          <w:sz w:val="22"/>
          <w:szCs w:val="22"/>
        </w:rPr>
        <w:t xml:space="preserve"> study </w:t>
      </w:r>
      <w:r w:rsidRPr="68584161" w:rsidR="0AE6CC0E">
        <w:rPr>
          <w:rFonts w:ascii="AppleSystemUIFont" w:hAnsi="AppleSystemUIFont" w:eastAsia="AppleSystemUIFont" w:cs="AppleSystemUIFont"/>
          <w:sz w:val="22"/>
          <w:szCs w:val="22"/>
        </w:rPr>
        <w:t>is</w:t>
      </w:r>
      <w:r w:rsidRPr="68584161" w:rsidR="0AE6CC0E">
        <w:rPr>
          <w:rFonts w:ascii="AppleSystemUIFont" w:hAnsi="AppleSystemUIFont" w:eastAsia="AppleSystemUIFont" w:cs="AppleSystemUIFont"/>
          <w:sz w:val="22"/>
          <w:szCs w:val="22"/>
        </w:rPr>
        <w:t xml:space="preserve"> one of the first to </w:t>
      </w:r>
      <w:r w:rsidRPr="68584161" w:rsidR="0AE6CC0E">
        <w:rPr>
          <w:rFonts w:ascii="AppleSystemUIFont" w:hAnsi="AppleSystemUIFont" w:eastAsia="AppleSystemUIFont" w:cs="AppleSystemUIFont"/>
          <w:sz w:val="22"/>
          <w:szCs w:val="22"/>
        </w:rPr>
        <w:t>demonstrate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differences</w:t>
      </w:r>
      <w:r w:rsidRPr="68584161" w:rsidR="0AE6CC0E">
        <w:rPr>
          <w:rFonts w:ascii="AppleSystemUIFont" w:hAnsi="AppleSystemUIFont" w:eastAsia="AppleSystemUIFont" w:cs="AppleSystemUIFont"/>
          <w:sz w:val="22"/>
          <w:szCs w:val="22"/>
        </w:rPr>
        <w:t xml:space="preserve"> in the </w:t>
      </w:r>
      <w:r w:rsidRPr="68584161" w:rsidR="0AE6CC0E">
        <w:rPr>
          <w:rFonts w:ascii="AppleSystemUIFont" w:hAnsi="AppleSystemUIFont" w:eastAsia="AppleSystemUIFont" w:cs="AppleSystemUIFont"/>
          <w:sz w:val="22"/>
          <w:szCs w:val="22"/>
        </w:rPr>
        <w:t>perceived</w:t>
      </w:r>
      <w:r w:rsidRPr="68584161" w:rsidR="0AE6CC0E">
        <w:rPr>
          <w:rFonts w:ascii="AppleSystemUIFont" w:hAnsi="AppleSystemUIFont" w:eastAsia="AppleSystemUIFont" w:cs="AppleSystemUIFont"/>
          <w:sz w:val="22"/>
          <w:szCs w:val="22"/>
        </w:rPr>
        <w:t xml:space="preserve"> impacts of </w:t>
      </w:r>
      <w:r w:rsidRPr="68584161" w:rsidR="0AE6CC0E">
        <w:rPr>
          <w:rFonts w:ascii="AppleSystemUIFont" w:hAnsi="AppleSystemUIFont" w:eastAsia="AppleSystemUIFont" w:cs="AppleSystemUIFont"/>
          <w:sz w:val="22"/>
          <w:szCs w:val="22"/>
        </w:rPr>
        <w:t>digital</w:t>
      </w:r>
      <w:r w:rsidRPr="68584161" w:rsidR="0AE6CC0E">
        <w:rPr>
          <w:rFonts w:ascii="AppleSystemUIFont" w:hAnsi="AppleSystemUIFont" w:eastAsia="AppleSystemUIFont" w:cs="AppleSystemUIFont"/>
          <w:sz w:val="22"/>
          <w:szCs w:val="22"/>
        </w:rPr>
        <w:t xml:space="preserve"> health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on </w:t>
      </w:r>
      <w:r w:rsidRPr="68584161" w:rsidR="0AE6CC0E">
        <w:rPr>
          <w:rFonts w:ascii="AppleSystemUIFont" w:hAnsi="AppleSystemUIFont" w:eastAsia="AppleSystemUIFont" w:cs="AppleSystemUIFont"/>
          <w:sz w:val="22"/>
          <w:szCs w:val="22"/>
        </w:rPr>
        <w:t>healthcare</w:t>
      </w:r>
      <w:r w:rsidRPr="68584161" w:rsidR="0AE6CC0E">
        <w:rPr>
          <w:rFonts w:ascii="AppleSystemUIFont" w:hAnsi="AppleSystemUIFont" w:eastAsia="AppleSystemUIFont" w:cs="AppleSystemUIFont"/>
          <w:sz w:val="22"/>
          <w:szCs w:val="22"/>
        </w:rPr>
        <w:t xml:space="preserve"> systems </w:t>
      </w:r>
      <w:r w:rsidRPr="68584161" w:rsidR="0AE6CC0E">
        <w:rPr>
          <w:rFonts w:ascii="AppleSystemUIFont" w:hAnsi="AppleSystemUIFont" w:eastAsia="AppleSystemUIFont" w:cs="AppleSystemUIFont"/>
          <w:sz w:val="22"/>
          <w:szCs w:val="22"/>
        </w:rPr>
        <w:t>at</w:t>
      </w:r>
      <w:r w:rsidRPr="68584161" w:rsidR="0AE6CC0E">
        <w:rPr>
          <w:rFonts w:ascii="AppleSystemUIFont" w:hAnsi="AppleSystemUIFont" w:eastAsia="AppleSystemUIFont" w:cs="AppleSystemUIFont"/>
          <w:sz w:val="22"/>
          <w:szCs w:val="22"/>
        </w:rPr>
        <w:t xml:space="preserve"> scale. </w:t>
      </w:r>
      <w:r w:rsidRPr="68584161" w:rsidR="0AE6CC0E">
        <w:rPr>
          <w:rFonts w:ascii="AppleSystemUIFont" w:hAnsi="AppleSystemUIFont" w:eastAsia="AppleSystemUIFont" w:cs="AppleSystemUIFont"/>
          <w:sz w:val="22"/>
          <w:szCs w:val="22"/>
        </w:rPr>
        <w:t>Higher</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digital</w:t>
      </w:r>
      <w:r w:rsidRPr="68584161" w:rsidR="0AE6CC0E">
        <w:rPr>
          <w:rFonts w:ascii="AppleSystemUIFont" w:hAnsi="AppleSystemUIFont" w:eastAsia="AppleSystemUIFont" w:cs="AppleSystemUIFont"/>
          <w:sz w:val="22"/>
          <w:szCs w:val="22"/>
        </w:rPr>
        <w:t xml:space="preserve"> health </w:t>
      </w:r>
      <w:r w:rsidRPr="68584161" w:rsidR="0AE6CC0E">
        <w:rPr>
          <w:rFonts w:ascii="AppleSystemUIFont" w:hAnsi="AppleSystemUIFont" w:eastAsia="AppleSystemUIFont" w:cs="AppleSystemUIFont"/>
          <w:sz w:val="22"/>
          <w:szCs w:val="22"/>
        </w:rPr>
        <w:t>maturity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was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associated</w:t>
      </w:r>
      <w:r w:rsidRPr="68584161" w:rsidR="0AE6CC0E">
        <w:rPr>
          <w:rFonts w:ascii="AppleSystemUIFont" w:hAnsi="AppleSystemUIFont" w:eastAsia="AppleSystemUIFont" w:cs="AppleSystemUIFont"/>
          <w:sz w:val="22"/>
          <w:szCs w:val="22"/>
        </w:rPr>
        <w:t xml:space="preserve"> with more positive </w:t>
      </w:r>
      <w:r w:rsidRPr="68584161" w:rsidR="0AE6CC0E">
        <w:rPr>
          <w:rFonts w:ascii="AppleSystemUIFont" w:hAnsi="AppleSystemUIFont" w:eastAsia="AppleSystemUIFont" w:cs="AppleSystemUIFont"/>
          <w:sz w:val="22"/>
          <w:szCs w:val="22"/>
        </w:rPr>
        <w:t>reported</w:t>
      </w:r>
      <w:r w:rsidRPr="68584161" w:rsidR="0AE6CC0E">
        <w:rPr>
          <w:rFonts w:ascii="AppleSystemUIFont" w:hAnsi="AppleSystemUIFont" w:eastAsia="AppleSystemUIFont" w:cs="AppleSystemUIFont"/>
          <w:sz w:val="22"/>
          <w:szCs w:val="22"/>
        </w:rPr>
        <w:t xml:space="preserve"> impacts, </w:t>
      </w:r>
      <w:r w:rsidRPr="68584161" w:rsidR="0AE6CC0E">
        <w:rPr>
          <w:rFonts w:ascii="AppleSystemUIFont" w:hAnsi="AppleSystemUIFont" w:eastAsia="AppleSystemUIFont" w:cs="AppleSystemUIFont"/>
          <w:sz w:val="22"/>
          <w:szCs w:val="22"/>
        </w:rPr>
        <w:t>particularly</w:t>
      </w:r>
      <w:r w:rsidRPr="68584161" w:rsidR="0AE6CC0E">
        <w:rPr>
          <w:rFonts w:ascii="AppleSystemUIFont" w:hAnsi="AppleSystemUIFont" w:eastAsia="AppleSystemUIFont" w:cs="AppleSystemUIFont"/>
          <w:sz w:val="22"/>
          <w:szCs w:val="22"/>
        </w:rPr>
        <w:t xml:space="preserve"> in </w:t>
      </w:r>
      <w:r w:rsidRPr="68584161" w:rsidR="0AE6CC0E">
        <w:rPr>
          <w:rFonts w:ascii="AppleSystemUIFont" w:hAnsi="AppleSystemUIFont" w:eastAsia="AppleSystemUIFont" w:cs="AppleSystemUIFont"/>
          <w:sz w:val="22"/>
          <w:szCs w:val="22"/>
        </w:rPr>
        <w:t>achieving</w:t>
      </w:r>
      <w:r w:rsidRPr="68584161" w:rsidR="0AE6CC0E">
        <w:rPr>
          <w:rFonts w:ascii="AppleSystemUIFont" w:hAnsi="AppleSystemUIFont" w:eastAsia="AppleSystemUIFont" w:cs="AppleSystemUIFont"/>
          <w:sz w:val="22"/>
          <w:szCs w:val="22"/>
        </w:rPr>
        <w:t xml:space="preserve"> positive </w:t>
      </w:r>
      <w:r w:rsidRPr="68584161" w:rsidR="0AE6CC0E">
        <w:rPr>
          <w:rFonts w:ascii="AppleSystemUIFont" w:hAnsi="AppleSystemUIFont" w:eastAsia="AppleSystemUIFont" w:cs="AppleSystemUIFont"/>
          <w:sz w:val="22"/>
          <w:szCs w:val="22"/>
        </w:rPr>
        <w:t>outcomes</w:t>
      </w:r>
      <w:r w:rsidRPr="68584161" w:rsidR="0AE6CC0E">
        <w:rPr>
          <w:rFonts w:ascii="AppleSystemUIFont" w:hAnsi="AppleSystemUIFont" w:eastAsia="AppleSystemUIFont" w:cs="AppleSystemUIFont"/>
          <w:sz w:val="22"/>
          <w:szCs w:val="22"/>
        </w:rPr>
        <w:t xml:space="preserve"> for </w:t>
      </w:r>
      <w:r w:rsidRPr="68584161" w:rsidR="0AE6CC0E">
        <w:rPr>
          <w:rFonts w:ascii="AppleSystemUIFont" w:hAnsi="AppleSystemUIFont" w:eastAsia="AppleSystemUIFont" w:cs="AppleSystemUIFont"/>
          <w:sz w:val="22"/>
          <w:szCs w:val="22"/>
        </w:rPr>
        <w:t>population</w:t>
      </w:r>
      <w:r w:rsidRPr="68584161" w:rsidR="0AE6CC0E">
        <w:rPr>
          <w:rFonts w:ascii="AppleSystemUIFont" w:hAnsi="AppleSystemUIFont" w:eastAsia="AppleSystemUIFont" w:cs="AppleSystemUIFont"/>
          <w:sz w:val="22"/>
          <w:szCs w:val="22"/>
        </w:rPr>
        <w:t xml:space="preserve"> health. </w:t>
      </w:r>
      <w:r w:rsidRPr="68584161" w:rsidR="0AE6CC0E">
        <w:rPr>
          <w:rFonts w:ascii="AppleSystemUIFont" w:hAnsi="AppleSystemUIFont" w:eastAsia="AppleSystemUIFont" w:cs="AppleSystemUIFont"/>
          <w:sz w:val="22"/>
          <w:szCs w:val="22"/>
        </w:rPr>
        <w:t>However</w:t>
      </w:r>
      <w:r w:rsidRPr="68584161" w:rsidR="0AE6CC0E">
        <w:rPr>
          <w:rFonts w:ascii="AppleSystemUIFont" w:hAnsi="AppleSystemUIFont" w:eastAsia="AppleSystemUIFont" w:cs="AppleSystemUIFont"/>
          <w:sz w:val="22"/>
          <w:szCs w:val="22"/>
        </w:rPr>
        <w:t xml:space="preserve">, challenges </w:t>
      </w:r>
      <w:r w:rsidRPr="68584161" w:rsidR="0AE6CC0E">
        <w:rPr>
          <w:rFonts w:ascii="AppleSystemUIFont" w:hAnsi="AppleSystemUIFont" w:eastAsia="AppleSystemUIFont" w:cs="AppleSystemUIFont"/>
          <w:sz w:val="22"/>
          <w:szCs w:val="22"/>
        </w:rPr>
        <w:t>such</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as</w:t>
      </w:r>
      <w:r w:rsidRPr="68584161" w:rsidR="0AE6CC0E">
        <w:rPr>
          <w:rFonts w:ascii="AppleSystemUIFont" w:hAnsi="AppleSystemUIFont" w:eastAsia="AppleSystemUIFont" w:cs="AppleSystemUIFont"/>
          <w:sz w:val="22"/>
          <w:szCs w:val="22"/>
        </w:rPr>
        <w:t xml:space="preserve"> cost burdens, provider </w:t>
      </w:r>
      <w:r w:rsidRPr="68584161" w:rsidR="0AE6CC0E">
        <w:rPr>
          <w:rFonts w:ascii="AppleSystemUIFont" w:hAnsi="AppleSystemUIFont" w:eastAsia="AppleSystemUIFont" w:cs="AppleSystemUIFont"/>
          <w:sz w:val="22"/>
          <w:szCs w:val="22"/>
        </w:rPr>
        <w:t>experience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issues</w:t>
      </w:r>
      <w:r w:rsidRPr="68584161" w:rsidR="0AE6CC0E">
        <w:rPr>
          <w:rFonts w:ascii="AppleSystemUIFont" w:hAnsi="AppleSystemUIFont" w:eastAsia="AppleSystemUIFont" w:cs="AppleSystemUIFont"/>
          <w:sz w:val="22"/>
          <w:szCs w:val="22"/>
        </w:rPr>
        <w:t xml:space="preserve">, and </w:t>
      </w:r>
      <w:r w:rsidRPr="68584161" w:rsidR="0AE6CC0E">
        <w:rPr>
          <w:rFonts w:ascii="AppleSystemUIFont" w:hAnsi="AppleSystemUIFont" w:eastAsia="AppleSystemUIFont" w:cs="AppleSystemUIFont"/>
          <w:sz w:val="22"/>
          <w:szCs w:val="22"/>
        </w:rPr>
        <w:t>interoperability</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limitations</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were</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still</w:t>
      </w:r>
      <w:r w:rsidRPr="68584161" w:rsidR="0AE6CC0E">
        <w:rPr>
          <w:rFonts w:ascii="AppleSystemUIFont" w:hAnsi="AppleSystemUIFont" w:eastAsia="AppleSystemUIFont" w:cs="AppleSystemUIFont"/>
          <w:sz w:val="22"/>
          <w:szCs w:val="22"/>
        </w:rPr>
        <w:t xml:space="preserve"> </w:t>
      </w:r>
      <w:r w:rsidRPr="68584161" w:rsidR="0AE6CC0E">
        <w:rPr>
          <w:rFonts w:ascii="AppleSystemUIFont" w:hAnsi="AppleSystemUIFont" w:eastAsia="AppleSystemUIFont" w:cs="AppleSystemUIFont"/>
          <w:sz w:val="22"/>
          <w:szCs w:val="22"/>
        </w:rPr>
        <w:t>prevalent</w:t>
      </w:r>
      <w:r w:rsidRPr="68584161" w:rsidR="0AE6CC0E">
        <w:rPr>
          <w:rFonts w:ascii="AppleSystemUIFont" w:hAnsi="AppleSystemUIFont" w:eastAsia="AppleSystemUIFont" w:cs="AppleSystemUIFont"/>
          <w:sz w:val="22"/>
          <w:szCs w:val="22"/>
        </w:rPr>
        <w:t>.</w:t>
      </w:r>
      <w:r w:rsidRPr="298FA9BE" w:rsidR="00A349EE">
        <w:rPr>
          <w:rFonts w:ascii="AppleSystemUIFont" w:hAnsi="AppleSystemUIFont" w:cs="AppleSystemUIFont"/>
          <w:kern w:val="0"/>
          <w:sz w:val="22"/>
          <w:szCs w:val="22"/>
          <w:lang w:val="en-US"/>
        </w:rPr>
        <w:t xml:space="preserve"> </w:t>
      </w:r>
      <w:r w:rsidRPr="298FA9BE" w:rsidR="00A349EE">
        <w:rPr>
          <w:rFonts w:ascii="AppleSystemUIFont" w:hAnsi="AppleSystemUIFont" w:cs="AppleSystemUIFont"/>
          <w:kern w:val="0"/>
          <w:sz w:val="22"/>
          <w:szCs w:val="22"/>
        </w:rPr>
        <w:t>(</w:t>
      </w:r>
      <w:hyperlink r:id="Ra7886b39b50b45ef">
        <w:r w:rsidRPr="68584161" w:rsidR="00A349EE">
          <w:rPr>
            <w:rStyle w:val="Collegamentoipertestuale"/>
            <w:rFonts w:ascii="AppleSystemUIFont" w:hAnsi="AppleSystemUIFont" w:cs="AppleSystemUIFont"/>
            <w:sz w:val="22"/>
            <w:szCs w:val="22"/>
          </w:rPr>
          <w:t>https://pubmed.ncbi.nlm.nih.gov/37463008/</w:t>
        </w:r>
      </w:hyperlink>
      <w:r w:rsidRPr="298FA9BE" w:rsidR="00A349EE">
        <w:rPr>
          <w:rFonts w:ascii="AppleSystemUIFont" w:hAnsi="AppleSystemUIFont" w:cs="AppleSystemUIFont"/>
          <w:kern w:val="0"/>
          <w:sz w:val="22"/>
          <w:szCs w:val="22"/>
        </w:rPr>
        <w:t>)</w:t>
      </w:r>
    </w:p>
    <w:p w:rsidR="68584161" w:rsidP="68584161" w:rsidRDefault="68584161" w14:paraId="462AFC91" w14:textId="2A07E300">
      <w:pPr>
        <w:pStyle w:val="Normale"/>
        <w:rPr>
          <w:rFonts w:ascii="AppleSystemUIFont" w:hAnsi="AppleSystemUIFont" w:cs="AppleSystemUIFont"/>
          <w:sz w:val="22"/>
          <w:szCs w:val="22"/>
        </w:rPr>
      </w:pPr>
    </w:p>
    <w:p w:rsidR="68584161" w:rsidP="68584161" w:rsidRDefault="68584161" w14:paraId="2A7078E2" w14:textId="18584549">
      <w:pPr>
        <w:pStyle w:val="Normale"/>
        <w:rPr>
          <w:rFonts w:ascii="AppleSystemUIFont" w:hAnsi="AppleSystemUIFont" w:cs="AppleSystemUIFont"/>
          <w:sz w:val="22"/>
          <w:szCs w:val="22"/>
        </w:rPr>
      </w:pPr>
    </w:p>
    <w:p w:rsidR="68584161" w:rsidP="68584161" w:rsidRDefault="68584161" w14:paraId="33E6E474" w14:textId="4BB7B423">
      <w:pPr>
        <w:pStyle w:val="Normale"/>
        <w:rPr>
          <w:rFonts w:ascii="AppleSystemUIFont" w:hAnsi="AppleSystemUIFont" w:cs="AppleSystemUIFont"/>
          <w:sz w:val="22"/>
          <w:szCs w:val="22"/>
        </w:rPr>
      </w:pPr>
    </w:p>
    <w:p w:rsidR="00A349EE" w:rsidP="298FA9BE" w:rsidRDefault="00A349EE" w14:paraId="2741B5DD" w14:textId="77777777" w14:noSpellErr="1">
      <w:pPr>
        <w:autoSpaceDE w:val="0"/>
        <w:autoSpaceDN w:val="0"/>
        <w:adjustRightInd w:val="0"/>
        <w:rPr>
          <w:rFonts w:ascii="AppleSystemUIFont" w:hAnsi="AppleSystemUIFont" w:cs="AppleSystemUIFont"/>
          <w:kern w:val="0"/>
          <w:sz w:val="22"/>
          <w:szCs w:val="22"/>
        </w:rPr>
      </w:pPr>
    </w:p>
    <w:p w:rsidRPr="00A349EE" w:rsidR="00A349EE" w:rsidP="2D1031DD" w:rsidRDefault="00A349EE" w14:paraId="7CF5281E" w14:textId="02C211C4">
      <w:pPr>
        <w:numPr>
          <w:ilvl w:val="0"/>
          <w:numId w:val="5"/>
        </w:numPr>
        <w:autoSpaceDE w:val="0"/>
        <w:autoSpaceDN w:val="0"/>
        <w:adjustRightInd w:val="0"/>
        <w:ind w:left="0" w:firstLine="0"/>
        <w:rPr>
          <w:rFonts w:ascii="AppleSystemUIFont" w:hAnsi="AppleSystemUIFont" w:cs="AppleSystemUIFont"/>
          <w:sz w:val="22"/>
          <w:szCs w:val="22"/>
          <w:lang w:val="en-US"/>
        </w:rPr>
      </w:pP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 xml:space="preserve">The shift of clinical laboratories towards digitalization </w:t>
      </w: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necessitates</w:t>
      </w: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 xml:space="preserve"> the enhancement of digital maturity processes. This entails the establishment of connectivity, seamless end-to-end workflows, and the incorporation of advanced analytical technologies and techniques. Central to this transformation are digital technologies, which guide laboratory staff and scientists in redirecting their attention from routine tasks to more intricate and substantial endeavors. This </w:t>
      </w: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necessitates</w:t>
      </w: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 xml:space="preserve"> their empowerment to effectively </w:t>
      </w: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utilize</w:t>
      </w:r>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 xml:space="preserve"> new instruments and software. While there are hurdles to navigate on the path to digital transformation in clinical laboratories, various models are being devised to surmount these challenges. Among the critical factors in this journey is the crucial role played by interoperability. (</w:t>
      </w:r>
      <w:hyperlink r:id="Rd3aba42c87e147cc">
        <w:r w:rsidRPr="2D1031DD" w:rsidR="7FECA38A">
          <w:rPr>
            <w:rStyle w:val="Collegamentoipertestuale"/>
            <w:rFonts w:ascii="AppleSystemUIFont" w:hAnsi="AppleSystemUIFont" w:eastAsia="AppleSystemUIFont" w:cs="AppleSystemUIFont"/>
            <w:b w:val="0"/>
            <w:bCs w:val="0"/>
            <w:i w:val="0"/>
            <w:iCs w:val="0"/>
            <w:caps w:val="0"/>
            <w:smallCaps w:val="0"/>
            <w:strike w:val="0"/>
            <w:dstrike w:val="0"/>
            <w:noProof w:val="0"/>
            <w:sz w:val="22"/>
            <w:szCs w:val="22"/>
            <w:lang w:val="en-US"/>
          </w:rPr>
          <w:t>https://pubmed.ncbi.nlm.nih.gov/36628420/</w:t>
        </w:r>
      </w:hyperlink>
      <w:r w:rsidRPr="2D1031DD" w:rsidR="7FECA38A">
        <w:rPr>
          <w:rFonts w:ascii="AppleSystemUIFont" w:hAnsi="AppleSystemUIFont" w:eastAsia="AppleSystemUIFont" w:cs="AppleSystemUIFont"/>
          <w:b w:val="0"/>
          <w:bCs w:val="0"/>
          <w:i w:val="0"/>
          <w:iCs w:val="0"/>
          <w:caps w:val="0"/>
          <w:smallCaps w:val="0"/>
          <w:noProof w:val="0"/>
          <w:color w:val="000000" w:themeColor="text1" w:themeTint="FF" w:themeShade="FF"/>
          <w:sz w:val="22"/>
          <w:szCs w:val="22"/>
          <w:lang w:val="en-US"/>
        </w:rPr>
        <w:t>)</w:t>
      </w:r>
      <w:r w:rsidRPr="2D1031DD" w:rsidR="7FECA38A">
        <w:rPr>
          <w:rFonts w:ascii="AppleSystemUIFont" w:hAnsi="AppleSystemUIFont" w:cs="AppleSystemUIFont"/>
          <w:sz w:val="22"/>
          <w:szCs w:val="22"/>
          <w:lang w:val="en-US"/>
        </w:rPr>
        <w:t xml:space="preserve"> </w:t>
      </w:r>
    </w:p>
    <w:p w:rsidRPr="00A349EE" w:rsidR="00A349EE" w:rsidP="2D1031DD" w:rsidRDefault="00A349EE" w14:paraId="2DA773FB" w14:textId="0E30CC5C">
      <w:pPr>
        <w:pStyle w:val="Normale"/>
        <w:autoSpaceDE w:val="0"/>
        <w:autoSpaceDN w:val="0"/>
        <w:adjustRightInd w:val="0"/>
        <w:rPr>
          <w:rFonts w:ascii="AppleSystemUIFont" w:hAnsi="AppleSystemUIFont" w:cs="AppleSystemUIFont"/>
          <w:kern w:val="0"/>
          <w:sz w:val="22"/>
          <w:szCs w:val="22"/>
          <w:lang w:val="en-US"/>
        </w:rPr>
      </w:pPr>
    </w:p>
    <w:p w:rsidR="00A349EE" w:rsidP="2D1031DD" w:rsidRDefault="00A349EE" w14:paraId="6752BA43" w14:textId="629FFFE3">
      <w:pPr>
        <w:numPr>
          <w:ilvl w:val="0"/>
          <w:numId w:val="6"/>
        </w:numPr>
        <w:autoSpaceDE w:val="0"/>
        <w:autoSpaceDN w:val="0"/>
        <w:adjustRightInd w:val="0"/>
        <w:ind w:left="0" w:firstLine="0"/>
        <w:rPr>
          <w:rFonts w:ascii="AppleSystemUIFont" w:hAnsi="AppleSystemUIFont" w:eastAsia="AppleSystemUIFont" w:cs="AppleSystemUIFont"/>
          <w:kern w:val="0"/>
          <w:sz w:val="22"/>
          <w:szCs w:val="22"/>
          <w:lang w:val="en-US"/>
        </w:rPr>
      </w:pPr>
      <w:r w:rsidRPr="2D1031DD" w:rsidR="0B953AE5">
        <w:rPr>
          <w:rFonts w:ascii="AppleSystemUIFont" w:hAnsi="AppleSystemUIFont" w:eastAsia="AppleSystemUIFont" w:cs="AppleSystemUIFont"/>
          <w:sz w:val="22"/>
          <w:szCs w:val="22"/>
          <w:lang w:val="en-US"/>
        </w:rPr>
        <w:t>This research aimed to assess the digital health capability across the entire state of Queensland, Australia, in order to inform the region's digital health strategy and investment. The assessment was conducted using the Healthcare Information and Management Systems Society Digital Health Indicator (DHI), which measures four core dimensions of digital health transformation: governance and workforce, interoperability, person-enabled health, and predictive analytics. The DHI questionnaire was completed by 16 healthcare systems in Queensland in 2021.</w:t>
      </w:r>
    </w:p>
    <w:p w:rsidR="00A349EE" w:rsidP="2D1031DD" w:rsidRDefault="00A349EE" w14:paraId="09BFBF97" w14:textId="476768A6">
      <w:pPr>
        <w:pStyle w:val="Normale"/>
        <w:autoSpaceDE w:val="0"/>
        <w:autoSpaceDN w:val="0"/>
        <w:adjustRightInd w:val="0"/>
        <w:ind w:left="0"/>
        <w:rPr>
          <w:rFonts w:ascii="AppleSystemUIFont" w:hAnsi="AppleSystemUIFont" w:eastAsia="AppleSystemUIFont" w:cs="AppleSystemUIFont"/>
          <w:kern w:val="0"/>
          <w:sz w:val="22"/>
          <w:szCs w:val="22"/>
        </w:rPr>
      </w:pPr>
      <w:r w:rsidRPr="2D1031DD" w:rsidR="0B953AE5">
        <w:rPr>
          <w:rFonts w:ascii="AppleSystemUIFont" w:hAnsi="AppleSystemUIFont" w:eastAsia="AppleSystemUIFont" w:cs="AppleSystemUIFont"/>
          <w:sz w:val="22"/>
          <w:szCs w:val="22"/>
        </w:rPr>
        <w:t xml:space="preserve">The </w:t>
      </w:r>
      <w:r w:rsidRPr="2D1031DD" w:rsidR="0B953AE5">
        <w:rPr>
          <w:rFonts w:ascii="AppleSystemUIFont" w:hAnsi="AppleSystemUIFont" w:eastAsia="AppleSystemUIFont" w:cs="AppleSystemUIFont"/>
          <w:sz w:val="22"/>
          <w:szCs w:val="22"/>
        </w:rPr>
        <w:t>results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showed</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variations</w:t>
      </w:r>
      <w:r w:rsidRPr="2D1031DD" w:rsidR="0B953AE5">
        <w:rPr>
          <w:rFonts w:ascii="AppleSystemUIFont" w:hAnsi="AppleSystemUIFont" w:eastAsia="AppleSystemUIFont" w:cs="AppleSystemUIFont"/>
          <w:sz w:val="22"/>
          <w:szCs w:val="22"/>
        </w:rPr>
        <w:t xml:space="preserve"> in DHI scores, </w:t>
      </w:r>
      <w:r w:rsidRPr="2D1031DD" w:rsidR="0B953AE5">
        <w:rPr>
          <w:rFonts w:ascii="AppleSystemUIFont" w:hAnsi="AppleSystemUIFont" w:eastAsia="AppleSystemUIFont" w:cs="AppleSystemUIFont"/>
          <w:sz w:val="22"/>
          <w:szCs w:val="22"/>
        </w:rPr>
        <w:t>indicating</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different</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levels</w:t>
      </w:r>
      <w:r w:rsidRPr="2D1031DD" w:rsidR="0B953AE5">
        <w:rPr>
          <w:rFonts w:ascii="AppleSystemUIFont" w:hAnsi="AppleSystemUIFont" w:eastAsia="AppleSystemUIFont" w:cs="AppleSystemUIFont"/>
          <w:sz w:val="22"/>
          <w:szCs w:val="22"/>
        </w:rPr>
        <w:t xml:space="preserve"> of </w:t>
      </w:r>
      <w:r w:rsidRPr="2D1031DD" w:rsidR="0B953AE5">
        <w:rPr>
          <w:rFonts w:ascii="AppleSystemUIFont" w:hAnsi="AppleSystemUIFont" w:eastAsia="AppleSystemUIFont" w:cs="AppleSystemUIFont"/>
          <w:sz w:val="22"/>
          <w:szCs w:val="22"/>
        </w:rPr>
        <w:t>healthcare</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digitization</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across</w:t>
      </w:r>
      <w:r w:rsidRPr="2D1031DD" w:rsidR="0B953AE5">
        <w:rPr>
          <w:rFonts w:ascii="AppleSystemUIFont" w:hAnsi="AppleSystemUIFont" w:eastAsia="AppleSystemUIFont" w:cs="AppleSystemUIFont"/>
          <w:sz w:val="22"/>
          <w:szCs w:val="22"/>
        </w:rPr>
        <w:t xml:space="preserve"> the state. The </w:t>
      </w:r>
      <w:r w:rsidRPr="2D1031DD" w:rsidR="0B953AE5">
        <w:rPr>
          <w:rFonts w:ascii="AppleSystemUIFont" w:hAnsi="AppleSystemUIFont" w:eastAsia="AppleSystemUIFont" w:cs="AppleSystemUIFont"/>
          <w:sz w:val="22"/>
          <w:szCs w:val="22"/>
        </w:rPr>
        <w:t>average</w:t>
      </w:r>
      <w:r w:rsidRPr="2D1031DD" w:rsidR="0B953AE5">
        <w:rPr>
          <w:rFonts w:ascii="AppleSystemUIFont" w:hAnsi="AppleSystemUIFont" w:eastAsia="AppleSystemUIFont" w:cs="AppleSystemUIFont"/>
          <w:sz w:val="22"/>
          <w:szCs w:val="22"/>
        </w:rPr>
        <w:t xml:space="preserve"> DHI score </w:t>
      </w:r>
      <w:r w:rsidRPr="2D1031DD" w:rsidR="0B953AE5">
        <w:rPr>
          <w:rFonts w:ascii="AppleSystemUIFont" w:hAnsi="AppleSystemUIFont" w:eastAsia="AppleSystemUIFont" w:cs="AppleSystemUIFont"/>
          <w:sz w:val="22"/>
          <w:szCs w:val="22"/>
        </w:rPr>
        <w:t>across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sites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was</w:t>
      </w:r>
      <w:r w:rsidRPr="2D1031DD" w:rsidR="0B953AE5">
        <w:rPr>
          <w:rFonts w:ascii="AppleSystemUIFont" w:hAnsi="AppleSystemUIFont" w:eastAsia="AppleSystemUIFont" w:cs="AppleSystemUIFont"/>
          <w:sz w:val="22"/>
          <w:szCs w:val="22"/>
        </w:rPr>
        <w:t xml:space="preserve"> 143, </w:t>
      </w:r>
      <w:r w:rsidRPr="2D1031DD" w:rsidR="0B953AE5">
        <w:rPr>
          <w:rFonts w:ascii="AppleSystemUIFont" w:hAnsi="AppleSystemUIFont" w:eastAsia="AppleSystemUIFont" w:cs="AppleSystemUIFont"/>
          <w:sz w:val="22"/>
          <w:szCs w:val="22"/>
        </w:rPr>
        <w:t>which</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is</w:t>
      </w:r>
      <w:r w:rsidRPr="2D1031DD" w:rsidR="0B953AE5">
        <w:rPr>
          <w:rFonts w:ascii="AppleSystemUIFont" w:hAnsi="AppleSystemUIFont" w:eastAsia="AppleSystemUIFont" w:cs="AppleSystemUIFont"/>
          <w:sz w:val="22"/>
          <w:szCs w:val="22"/>
        </w:rPr>
        <w:t xml:space="preserve"> comparable to </w:t>
      </w:r>
      <w:r w:rsidRPr="2D1031DD" w:rsidR="0B953AE5">
        <w:rPr>
          <w:rFonts w:ascii="AppleSystemUIFont" w:hAnsi="AppleSystemUIFont" w:eastAsia="AppleSystemUIFont" w:cs="AppleSystemUIFont"/>
          <w:sz w:val="22"/>
          <w:szCs w:val="22"/>
        </w:rPr>
        <w:t>other</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healthcare</w:t>
      </w:r>
      <w:r w:rsidRPr="2D1031DD" w:rsidR="0B953AE5">
        <w:rPr>
          <w:rFonts w:ascii="AppleSystemUIFont" w:hAnsi="AppleSystemUIFont" w:eastAsia="AppleSystemUIFont" w:cs="AppleSystemUIFont"/>
          <w:sz w:val="22"/>
          <w:szCs w:val="22"/>
        </w:rPr>
        <w:t xml:space="preserve"> systems in the Oceania </w:t>
      </w:r>
      <w:r w:rsidRPr="2D1031DD" w:rsidR="0B953AE5">
        <w:rPr>
          <w:rFonts w:ascii="AppleSystemUIFont" w:hAnsi="AppleSystemUIFont" w:eastAsia="AppleSystemUIFont" w:cs="AppleSystemUIFont"/>
          <w:sz w:val="22"/>
          <w:szCs w:val="22"/>
        </w:rPr>
        <w:t>region</w:t>
      </w:r>
      <w:r w:rsidRPr="2D1031DD" w:rsidR="0B953AE5">
        <w:rPr>
          <w:rFonts w:ascii="AppleSystemUIFont" w:hAnsi="AppleSystemUIFont" w:eastAsia="AppleSystemUIFont" w:cs="AppleSystemUIFont"/>
          <w:sz w:val="22"/>
          <w:szCs w:val="22"/>
        </w:rPr>
        <w:t xml:space="preserve"> and global public systems </w:t>
      </w:r>
      <w:r w:rsidRPr="2D1031DD" w:rsidR="0B953AE5">
        <w:rPr>
          <w:rFonts w:ascii="AppleSystemUIFont" w:hAnsi="AppleSystemUIFont" w:eastAsia="AppleSystemUIFont" w:cs="AppleSystemUIFont"/>
          <w:sz w:val="22"/>
          <w:szCs w:val="22"/>
        </w:rPr>
        <w:t>but</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falls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below</w:t>
      </w:r>
      <w:r w:rsidRPr="2D1031DD" w:rsidR="0B953AE5">
        <w:rPr>
          <w:rFonts w:ascii="AppleSystemUIFont" w:hAnsi="AppleSystemUIFont" w:eastAsia="AppleSystemUIFont" w:cs="AppleSystemUIFont"/>
          <w:sz w:val="22"/>
          <w:szCs w:val="22"/>
        </w:rPr>
        <w:t xml:space="preserve"> the global private </w:t>
      </w:r>
      <w:r w:rsidRPr="2D1031DD" w:rsidR="0B953AE5">
        <w:rPr>
          <w:rFonts w:ascii="AppleSystemUIFont" w:hAnsi="AppleSystemUIFont" w:eastAsia="AppleSystemUIFont" w:cs="AppleSystemUIFont"/>
          <w:sz w:val="22"/>
          <w:szCs w:val="22"/>
        </w:rPr>
        <w:t>sector</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average</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Among</w:t>
      </w:r>
      <w:r w:rsidRPr="2D1031DD" w:rsidR="0B953AE5">
        <w:rPr>
          <w:rFonts w:ascii="AppleSystemUIFont" w:hAnsi="AppleSystemUIFont" w:eastAsia="AppleSystemUIFont" w:cs="AppleSystemUIFont"/>
          <w:sz w:val="22"/>
          <w:szCs w:val="22"/>
        </w:rPr>
        <w:t xml:space="preserve"> the </w:t>
      </w:r>
      <w:r w:rsidRPr="2D1031DD" w:rsidR="0B953AE5">
        <w:rPr>
          <w:rFonts w:ascii="AppleSystemUIFont" w:hAnsi="AppleSystemUIFont" w:eastAsia="AppleSystemUIFont" w:cs="AppleSystemUIFont"/>
          <w:sz w:val="22"/>
          <w:szCs w:val="22"/>
        </w:rPr>
        <w:t>four</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dimensions</w:t>
      </w:r>
      <w:r w:rsidRPr="2D1031DD" w:rsidR="0B953AE5">
        <w:rPr>
          <w:rFonts w:ascii="AppleSystemUIFont" w:hAnsi="AppleSystemUIFont" w:eastAsia="AppleSystemUIFont" w:cs="AppleSystemUIFont"/>
          <w:sz w:val="22"/>
          <w:szCs w:val="22"/>
        </w:rPr>
        <w:t xml:space="preserve">, governance and </w:t>
      </w:r>
      <w:r w:rsidRPr="2D1031DD" w:rsidR="0B953AE5">
        <w:rPr>
          <w:rFonts w:ascii="AppleSystemUIFont" w:hAnsi="AppleSystemUIFont" w:eastAsia="AppleSystemUIFont" w:cs="AppleSystemUIFont"/>
          <w:sz w:val="22"/>
          <w:szCs w:val="22"/>
        </w:rPr>
        <w:t>workforce</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scored</w:t>
      </w:r>
      <w:r w:rsidRPr="2D1031DD" w:rsidR="0B953AE5">
        <w:rPr>
          <w:rFonts w:ascii="AppleSystemUIFont" w:hAnsi="AppleSystemUIFont" w:eastAsia="AppleSystemUIFont" w:cs="AppleSystemUIFont"/>
          <w:sz w:val="22"/>
          <w:szCs w:val="22"/>
        </w:rPr>
        <w:t xml:space="preserve"> the </w:t>
      </w:r>
      <w:r w:rsidRPr="2D1031DD" w:rsidR="0B953AE5">
        <w:rPr>
          <w:rFonts w:ascii="AppleSystemUIFont" w:hAnsi="AppleSystemUIFont" w:eastAsia="AppleSystemUIFont" w:cs="AppleSystemUIFont"/>
          <w:sz w:val="22"/>
          <w:szCs w:val="22"/>
        </w:rPr>
        <w:t>highest</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average</w:t>
      </w:r>
      <w:r w:rsidRPr="2D1031DD" w:rsidR="0B953AE5">
        <w:rPr>
          <w:rFonts w:ascii="AppleSystemUIFont" w:hAnsi="AppleSystemUIFont" w:eastAsia="AppleSystemUIFont" w:cs="AppleSystemUIFont"/>
          <w:sz w:val="22"/>
          <w:szCs w:val="22"/>
        </w:rPr>
        <w:t xml:space="preserve"> of 54), </w:t>
      </w:r>
      <w:r w:rsidRPr="2D1031DD" w:rsidR="0B953AE5">
        <w:rPr>
          <w:rFonts w:ascii="AppleSystemUIFont" w:hAnsi="AppleSystemUIFont" w:eastAsia="AppleSystemUIFont" w:cs="AppleSystemUIFont"/>
          <w:sz w:val="22"/>
          <w:szCs w:val="22"/>
        </w:rPr>
        <w:t>followed</w:t>
      </w:r>
      <w:r w:rsidRPr="2D1031DD" w:rsidR="0B953AE5">
        <w:rPr>
          <w:rFonts w:ascii="AppleSystemUIFont" w:hAnsi="AppleSystemUIFont" w:eastAsia="AppleSystemUIFont" w:cs="AppleSystemUIFont"/>
          <w:sz w:val="22"/>
          <w:szCs w:val="22"/>
        </w:rPr>
        <w:t xml:space="preserve"> by </w:t>
      </w:r>
      <w:r w:rsidRPr="2D1031DD" w:rsidR="0B953AE5">
        <w:rPr>
          <w:rFonts w:ascii="AppleSystemUIFont" w:hAnsi="AppleSystemUIFont" w:eastAsia="AppleSystemUIFont" w:cs="AppleSystemUIFont"/>
          <w:sz w:val="22"/>
          <w:szCs w:val="22"/>
        </w:rPr>
        <w:t>interoperability</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average</w:t>
      </w:r>
      <w:r w:rsidRPr="2D1031DD" w:rsidR="0B953AE5">
        <w:rPr>
          <w:rFonts w:ascii="AppleSystemUIFont" w:hAnsi="AppleSystemUIFont" w:eastAsia="AppleSystemUIFont" w:cs="AppleSystemUIFont"/>
          <w:sz w:val="22"/>
          <w:szCs w:val="22"/>
        </w:rPr>
        <w:t xml:space="preserve"> of 46), </w:t>
      </w:r>
      <w:r w:rsidRPr="2D1031DD" w:rsidR="0B953AE5">
        <w:rPr>
          <w:rFonts w:ascii="AppleSystemUIFont" w:hAnsi="AppleSystemUIFont" w:eastAsia="AppleSystemUIFont" w:cs="AppleSystemUIFont"/>
          <w:sz w:val="22"/>
          <w:szCs w:val="22"/>
        </w:rPr>
        <w:t>person-enabled</w:t>
      </w:r>
      <w:r w:rsidRPr="2D1031DD" w:rsidR="0B953AE5">
        <w:rPr>
          <w:rFonts w:ascii="AppleSystemUIFont" w:hAnsi="AppleSystemUIFont" w:eastAsia="AppleSystemUIFont" w:cs="AppleSystemUIFont"/>
          <w:sz w:val="22"/>
          <w:szCs w:val="22"/>
        </w:rPr>
        <w:t xml:space="preserve"> health (</w:t>
      </w:r>
      <w:r w:rsidRPr="2D1031DD" w:rsidR="0B953AE5">
        <w:rPr>
          <w:rFonts w:ascii="AppleSystemUIFont" w:hAnsi="AppleSystemUIFont" w:eastAsia="AppleSystemUIFont" w:cs="AppleSystemUIFont"/>
          <w:sz w:val="22"/>
          <w:szCs w:val="22"/>
        </w:rPr>
        <w:t>average</w:t>
      </w:r>
      <w:r w:rsidRPr="2D1031DD" w:rsidR="0B953AE5">
        <w:rPr>
          <w:rFonts w:ascii="AppleSystemUIFont" w:hAnsi="AppleSystemUIFont" w:eastAsia="AppleSystemUIFont" w:cs="AppleSystemUIFont"/>
          <w:sz w:val="22"/>
          <w:szCs w:val="22"/>
        </w:rPr>
        <w:t xml:space="preserve"> of 36), and </w:t>
      </w:r>
      <w:r w:rsidRPr="2D1031DD" w:rsidR="0B953AE5">
        <w:rPr>
          <w:rFonts w:ascii="AppleSystemUIFont" w:hAnsi="AppleSystemUIFont" w:eastAsia="AppleSystemUIFont" w:cs="AppleSystemUIFont"/>
          <w:sz w:val="22"/>
          <w:szCs w:val="22"/>
        </w:rPr>
        <w:t>predictive</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analytics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average</w:t>
      </w:r>
      <w:r w:rsidRPr="2D1031DD" w:rsidR="0B953AE5">
        <w:rPr>
          <w:rFonts w:ascii="AppleSystemUIFont" w:hAnsi="AppleSystemUIFont" w:eastAsia="AppleSystemUIFont" w:cs="AppleSystemUIFont"/>
          <w:sz w:val="22"/>
          <w:szCs w:val="22"/>
        </w:rPr>
        <w:t xml:space="preserve"> of 30).</w:t>
      </w:r>
    </w:p>
    <w:p w:rsidR="00A349EE" w:rsidP="2D1031DD" w:rsidRDefault="00A349EE" w14:paraId="0C19266C" w14:textId="4AF87894">
      <w:pPr>
        <w:pStyle w:val="Normale"/>
        <w:autoSpaceDE w:val="0"/>
        <w:autoSpaceDN w:val="0"/>
        <w:adjustRightInd w:val="0"/>
        <w:ind w:left="0"/>
        <w:rPr>
          <w:rFonts w:ascii="AppleSystemUIFont" w:hAnsi="AppleSystemUIFont" w:cs="AppleSystemUIFont"/>
          <w:kern w:val="0"/>
          <w:sz w:val="22"/>
          <w:szCs w:val="22"/>
        </w:rPr>
      </w:pPr>
      <w:r w:rsidRPr="2D1031DD" w:rsidR="0B953AE5">
        <w:rPr>
          <w:rFonts w:ascii="AppleSystemUIFont" w:hAnsi="AppleSystemUIFont" w:eastAsia="AppleSystemUIFont" w:cs="AppleSystemUIFont"/>
          <w:sz w:val="22"/>
          <w:szCs w:val="22"/>
        </w:rPr>
        <w:t>These</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findings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were</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incorporated</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into</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Queensland's</w:t>
      </w:r>
      <w:r w:rsidRPr="2D1031DD" w:rsidR="0B953AE5">
        <w:rPr>
          <w:rFonts w:ascii="AppleSystemUIFont" w:hAnsi="AppleSystemUIFont" w:eastAsia="AppleSystemUIFont" w:cs="AppleSystemUIFont"/>
          <w:sz w:val="22"/>
          <w:szCs w:val="22"/>
        </w:rPr>
        <w:t xml:space="preserve"> new </w:t>
      </w:r>
      <w:r w:rsidRPr="2D1031DD" w:rsidR="0B953AE5">
        <w:rPr>
          <w:rFonts w:ascii="AppleSystemUIFont" w:hAnsi="AppleSystemUIFont" w:eastAsia="AppleSystemUIFont" w:cs="AppleSystemUIFont"/>
          <w:sz w:val="22"/>
          <w:szCs w:val="22"/>
        </w:rPr>
        <w:t>digital</w:t>
      </w:r>
      <w:r w:rsidRPr="2D1031DD" w:rsidR="0B953AE5">
        <w:rPr>
          <w:rFonts w:ascii="AppleSystemUIFont" w:hAnsi="AppleSystemUIFont" w:eastAsia="AppleSystemUIFont" w:cs="AppleSystemUIFont"/>
          <w:sz w:val="22"/>
          <w:szCs w:val="22"/>
        </w:rPr>
        <w:t xml:space="preserve"> health strategy, and </w:t>
      </w:r>
      <w:r w:rsidRPr="2D1031DD" w:rsidR="0B953AE5">
        <w:rPr>
          <w:rFonts w:ascii="AppleSystemUIFont" w:hAnsi="AppleSystemUIFont" w:eastAsia="AppleSystemUIFont" w:cs="AppleSystemUIFont"/>
          <w:sz w:val="22"/>
          <w:szCs w:val="22"/>
        </w:rPr>
        <w:t>this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assessment</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is</w:t>
      </w:r>
      <w:r w:rsidRPr="2D1031DD" w:rsidR="0B953AE5">
        <w:rPr>
          <w:rFonts w:ascii="AppleSystemUIFont" w:hAnsi="AppleSystemUIFont" w:eastAsia="AppleSystemUIFont" w:cs="AppleSystemUIFont"/>
          <w:sz w:val="22"/>
          <w:szCs w:val="22"/>
        </w:rPr>
        <w:t xml:space="preserve"> one of the </w:t>
      </w:r>
      <w:r w:rsidRPr="2D1031DD" w:rsidR="0B953AE5">
        <w:rPr>
          <w:rFonts w:ascii="AppleSystemUIFont" w:hAnsi="AppleSystemUIFont" w:eastAsia="AppleSystemUIFont" w:cs="AppleSystemUIFont"/>
          <w:sz w:val="22"/>
          <w:szCs w:val="22"/>
        </w:rPr>
        <w:t>largest</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simultaneous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evaluations</w:t>
      </w:r>
      <w:r w:rsidRPr="2D1031DD" w:rsidR="0B953AE5">
        <w:rPr>
          <w:rFonts w:ascii="AppleSystemUIFont" w:hAnsi="AppleSystemUIFont" w:eastAsia="AppleSystemUIFont" w:cs="AppleSystemUIFont"/>
          <w:sz w:val="22"/>
          <w:szCs w:val="22"/>
        </w:rPr>
        <w:t xml:space="preserve"> of </w:t>
      </w:r>
      <w:r w:rsidRPr="2D1031DD" w:rsidR="0B953AE5">
        <w:rPr>
          <w:rFonts w:ascii="AppleSystemUIFont" w:hAnsi="AppleSystemUIFont" w:eastAsia="AppleSystemUIFont" w:cs="AppleSystemUIFont"/>
          <w:sz w:val="22"/>
          <w:szCs w:val="22"/>
        </w:rPr>
        <w:t>digital</w:t>
      </w:r>
      <w:r w:rsidRPr="2D1031DD" w:rsidR="0B953AE5">
        <w:rPr>
          <w:rFonts w:ascii="AppleSystemUIFont" w:hAnsi="AppleSystemUIFont" w:eastAsia="AppleSystemUIFont" w:cs="AppleSystemUIFont"/>
          <w:sz w:val="22"/>
          <w:szCs w:val="22"/>
        </w:rPr>
        <w:t xml:space="preserve"> health capability </w:t>
      </w:r>
      <w:r w:rsidRPr="2D1031DD" w:rsidR="0B953AE5">
        <w:rPr>
          <w:rFonts w:ascii="AppleSystemUIFont" w:hAnsi="AppleSystemUIFont" w:eastAsia="AppleSystemUIFont" w:cs="AppleSystemUIFont"/>
          <w:sz w:val="22"/>
          <w:szCs w:val="22"/>
        </w:rPr>
        <w:t>globally</w:t>
      </w:r>
      <w:r w:rsidRPr="2D1031DD" w:rsidR="0B953AE5">
        <w:rPr>
          <w:rFonts w:ascii="AppleSystemUIFont" w:hAnsi="AppleSystemUIFont" w:eastAsia="AppleSystemUIFont" w:cs="AppleSystemUIFont"/>
          <w:sz w:val="22"/>
          <w:szCs w:val="22"/>
        </w:rPr>
        <w:t xml:space="preserve">. The insights </w:t>
      </w:r>
      <w:r w:rsidRPr="2D1031DD" w:rsidR="0B953AE5">
        <w:rPr>
          <w:rFonts w:ascii="AppleSystemUIFont" w:hAnsi="AppleSystemUIFont" w:eastAsia="AppleSystemUIFont" w:cs="AppleSystemUIFont"/>
          <w:sz w:val="22"/>
          <w:szCs w:val="22"/>
        </w:rPr>
        <w:t>gained</w:t>
      </w:r>
      <w:r w:rsidRPr="2D1031DD" w:rsidR="0B953AE5">
        <w:rPr>
          <w:rFonts w:ascii="AppleSystemUIFont" w:hAnsi="AppleSystemUIFont" w:eastAsia="AppleSystemUIFont" w:cs="AppleSystemUIFont"/>
          <w:sz w:val="22"/>
          <w:szCs w:val="22"/>
        </w:rPr>
        <w:t xml:space="preserve"> from </w:t>
      </w:r>
      <w:r w:rsidRPr="2D1031DD" w:rsidR="0B953AE5">
        <w:rPr>
          <w:rFonts w:ascii="AppleSystemUIFont" w:hAnsi="AppleSystemUIFont" w:eastAsia="AppleSystemUIFont" w:cs="AppleSystemUIFont"/>
          <w:sz w:val="22"/>
          <w:szCs w:val="22"/>
        </w:rPr>
        <w:t>this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research</w:t>
      </w:r>
      <w:r w:rsidRPr="2D1031DD" w:rsidR="0B953AE5">
        <w:rPr>
          <w:rFonts w:ascii="AppleSystemUIFont" w:hAnsi="AppleSystemUIFont" w:eastAsia="AppleSystemUIFont" w:cs="AppleSystemUIFont"/>
          <w:sz w:val="22"/>
          <w:szCs w:val="22"/>
        </w:rPr>
        <w:t xml:space="preserve"> can be </w:t>
      </w:r>
      <w:r w:rsidRPr="2D1031DD" w:rsidR="0B953AE5">
        <w:rPr>
          <w:rFonts w:ascii="AppleSystemUIFont" w:hAnsi="AppleSystemUIFont" w:eastAsia="AppleSystemUIFont" w:cs="AppleSystemUIFont"/>
          <w:sz w:val="22"/>
          <w:szCs w:val="22"/>
        </w:rPr>
        <w:t>valuable</w:t>
      </w:r>
      <w:r w:rsidRPr="2D1031DD" w:rsidR="0B953AE5">
        <w:rPr>
          <w:rFonts w:ascii="AppleSystemUIFont" w:hAnsi="AppleSystemUIFont" w:eastAsia="AppleSystemUIFont" w:cs="AppleSystemUIFont"/>
          <w:sz w:val="22"/>
          <w:szCs w:val="22"/>
        </w:rPr>
        <w:t xml:space="preserve"> for policymakers and </w:t>
      </w:r>
      <w:r w:rsidRPr="2D1031DD" w:rsidR="0B953AE5">
        <w:rPr>
          <w:rFonts w:ascii="AppleSystemUIFont" w:hAnsi="AppleSystemUIFont" w:eastAsia="AppleSystemUIFont" w:cs="AppleSystemUIFont"/>
          <w:sz w:val="22"/>
          <w:szCs w:val="22"/>
        </w:rPr>
        <w:t>organizational</w:t>
      </w:r>
      <w:r w:rsidRPr="2D1031DD" w:rsidR="0B953AE5">
        <w:rPr>
          <w:rFonts w:ascii="AppleSystemUIFont" w:hAnsi="AppleSystemUIFont" w:eastAsia="AppleSystemUIFont" w:cs="AppleSystemUIFont"/>
          <w:sz w:val="22"/>
          <w:szCs w:val="22"/>
        </w:rPr>
        <w:t xml:space="preserve"> managers </w:t>
      </w:r>
      <w:r w:rsidRPr="2D1031DD" w:rsidR="0B953AE5">
        <w:rPr>
          <w:rFonts w:ascii="AppleSystemUIFont" w:hAnsi="AppleSystemUIFont" w:eastAsia="AppleSystemUIFont" w:cs="AppleSystemUIFont"/>
          <w:sz w:val="22"/>
          <w:szCs w:val="22"/>
        </w:rPr>
        <w:t>as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they</w:t>
      </w:r>
      <w:r w:rsidRPr="2D1031DD" w:rsidR="0B953AE5">
        <w:rPr>
          <w:rFonts w:ascii="AppleSystemUIFont" w:hAnsi="AppleSystemUIFont" w:eastAsia="AppleSystemUIFont" w:cs="AppleSystemUIFont"/>
          <w:sz w:val="22"/>
          <w:szCs w:val="22"/>
        </w:rPr>
        <w:t xml:space="preserve"> work </w:t>
      </w:r>
      <w:r w:rsidRPr="2D1031DD" w:rsidR="0B953AE5">
        <w:rPr>
          <w:rFonts w:ascii="AppleSystemUIFont" w:hAnsi="AppleSystemUIFont" w:eastAsia="AppleSystemUIFont" w:cs="AppleSystemUIFont"/>
          <w:sz w:val="22"/>
          <w:szCs w:val="22"/>
        </w:rPr>
        <w:t>towards</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advancing</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digital</w:t>
      </w:r>
      <w:r w:rsidRPr="2D1031DD" w:rsidR="0B953AE5">
        <w:rPr>
          <w:rFonts w:ascii="AppleSystemUIFont" w:hAnsi="AppleSystemUIFont" w:eastAsia="AppleSystemUIFont" w:cs="AppleSystemUIFont"/>
          <w:sz w:val="22"/>
          <w:szCs w:val="22"/>
        </w:rPr>
        <w:t xml:space="preserve"> health </w:t>
      </w:r>
      <w:r w:rsidRPr="2D1031DD" w:rsidR="0B953AE5">
        <w:rPr>
          <w:rFonts w:ascii="AppleSystemUIFont" w:hAnsi="AppleSystemUIFont" w:eastAsia="AppleSystemUIFont" w:cs="AppleSystemUIFont"/>
          <w:sz w:val="22"/>
          <w:szCs w:val="22"/>
        </w:rPr>
        <w:t>transformation</w:t>
      </w:r>
      <w:r w:rsidRPr="2D1031DD" w:rsidR="0B953AE5">
        <w:rPr>
          <w:rFonts w:ascii="AppleSystemUIFont" w:hAnsi="AppleSystemUIFont" w:eastAsia="AppleSystemUIFont" w:cs="AppleSystemUIFont"/>
          <w:sz w:val="22"/>
          <w:szCs w:val="22"/>
        </w:rPr>
        <w:t xml:space="preserve"> in </w:t>
      </w:r>
      <w:r w:rsidRPr="2D1031DD" w:rsidR="0B953AE5">
        <w:rPr>
          <w:rFonts w:ascii="AppleSystemUIFont" w:hAnsi="AppleSystemUIFont" w:eastAsia="AppleSystemUIFont" w:cs="AppleSystemUIFont"/>
          <w:sz w:val="22"/>
          <w:szCs w:val="22"/>
        </w:rPr>
        <w:t>their</w:t>
      </w:r>
      <w:r w:rsidRPr="2D1031DD" w:rsidR="0B953AE5">
        <w:rPr>
          <w:rFonts w:ascii="AppleSystemUIFont" w:hAnsi="AppleSystemUIFont" w:eastAsia="AppleSystemUIFont" w:cs="AppleSystemUIFont"/>
          <w:sz w:val="22"/>
          <w:szCs w:val="22"/>
        </w:rPr>
        <w:t xml:space="preserve"> </w:t>
      </w:r>
      <w:r w:rsidRPr="2D1031DD" w:rsidR="0B953AE5">
        <w:rPr>
          <w:rFonts w:ascii="AppleSystemUIFont" w:hAnsi="AppleSystemUIFont" w:eastAsia="AppleSystemUIFont" w:cs="AppleSystemUIFont"/>
          <w:sz w:val="22"/>
          <w:szCs w:val="22"/>
        </w:rPr>
        <w:t>regions</w:t>
      </w:r>
      <w:r w:rsidRPr="2D1031DD" w:rsidR="0B953AE5">
        <w:rPr>
          <w:rFonts w:ascii="AppleSystemUIFont" w:hAnsi="AppleSystemUIFont" w:eastAsia="AppleSystemUIFont" w:cs="AppleSystemUIFont"/>
          <w:sz w:val="22"/>
          <w:szCs w:val="22"/>
        </w:rPr>
        <w:t>.</w:t>
      </w:r>
      <w:r w:rsidRPr="298FA9BE" w:rsidR="00A349EE">
        <w:rPr>
          <w:rFonts w:ascii="AppleSystemUIFont" w:hAnsi="AppleSystemUIFont" w:cs="AppleSystemUIFont"/>
          <w:kern w:val="0"/>
          <w:sz w:val="22"/>
          <w:szCs w:val="22"/>
          <w:lang w:val="en-US"/>
        </w:rPr>
        <w:t xml:space="preserve"> </w:t>
      </w:r>
      <w:r w:rsidRPr="298FA9BE" w:rsidR="00A349EE">
        <w:rPr>
          <w:rFonts w:ascii="AppleSystemUIFont" w:hAnsi="AppleSystemUIFont" w:cs="AppleSystemUIFont"/>
          <w:kern w:val="0"/>
          <w:sz w:val="22"/>
          <w:szCs w:val="22"/>
        </w:rPr>
        <w:t>(</w:t>
      </w:r>
      <w:hyperlink r:id="R84803b089c574e68">
        <w:r w:rsidRPr="2D1031DD" w:rsidR="00A349EE">
          <w:rPr>
            <w:rStyle w:val="Collegamentoipertestuale"/>
            <w:rFonts w:ascii="AppleSystemUIFont" w:hAnsi="AppleSystemUIFont" w:cs="AppleSystemUIFont"/>
            <w:sz w:val="22"/>
            <w:szCs w:val="22"/>
          </w:rPr>
          <w:t>https://pubmed.ncbi.nlm.nih.gov/36261114/</w:t>
        </w:r>
      </w:hyperlink>
      <w:r w:rsidRPr="298FA9BE" w:rsidR="00A349EE">
        <w:rPr>
          <w:rFonts w:ascii="AppleSystemUIFont" w:hAnsi="AppleSystemUIFont" w:cs="AppleSystemUIFont"/>
          <w:kern w:val="0"/>
          <w:sz w:val="22"/>
          <w:szCs w:val="22"/>
        </w:rPr>
        <w:t>)</w:t>
      </w:r>
    </w:p>
    <w:p w:rsidR="2D1031DD" w:rsidP="2D1031DD" w:rsidRDefault="2D1031DD" w14:paraId="294E775C" w14:textId="0CEA28A7">
      <w:pPr>
        <w:pStyle w:val="Normale"/>
        <w:ind w:left="0"/>
        <w:rPr>
          <w:rFonts w:ascii="AppleSystemUIFont" w:hAnsi="AppleSystemUIFont" w:cs="AppleSystemUIFont"/>
          <w:sz w:val="22"/>
          <w:szCs w:val="22"/>
        </w:rPr>
      </w:pPr>
    </w:p>
    <w:p w:rsidR="2D1031DD" w:rsidP="2D1031DD" w:rsidRDefault="2D1031DD" w14:paraId="39627334" w14:textId="71639938">
      <w:pPr>
        <w:pStyle w:val="Normale"/>
        <w:rPr>
          <w:rFonts w:ascii="AppleSystemUIFont" w:hAnsi="AppleSystemUIFont" w:cs="AppleSystemUIFont"/>
          <w:sz w:val="22"/>
          <w:szCs w:val="22"/>
        </w:rPr>
      </w:pPr>
    </w:p>
    <w:p w:rsidR="00A349EE" w:rsidP="2D1031DD" w:rsidRDefault="00A349EE" w14:paraId="3BE3C697" w14:textId="77777777" w14:noSpellErr="1">
      <w:pPr>
        <w:autoSpaceDE w:val="0"/>
        <w:autoSpaceDN w:val="0"/>
        <w:adjustRightInd w:val="0"/>
        <w:rPr>
          <w:rFonts w:ascii="AppleSystemUIFont" w:hAnsi="AppleSystemUIFont" w:eastAsia="AppleSystemUIFont" w:cs="AppleSystemUIFont"/>
          <w:kern w:val="0"/>
          <w:sz w:val="22"/>
          <w:szCs w:val="22"/>
        </w:rPr>
      </w:pPr>
    </w:p>
    <w:p w:rsidR="00A349EE" w:rsidP="2D1031DD" w:rsidRDefault="00A349EE" w14:paraId="48CF7092" w14:textId="0480D1D0">
      <w:pPr>
        <w:numPr>
          <w:ilvl w:val="0"/>
          <w:numId w:val="7"/>
        </w:numPr>
        <w:autoSpaceDE w:val="0"/>
        <w:autoSpaceDN w:val="0"/>
        <w:adjustRightInd w:val="0"/>
        <w:ind w:left="0" w:firstLine="0"/>
        <w:rPr>
          <w:rFonts w:ascii="AppleSystemUIFont" w:hAnsi="AppleSystemUIFont" w:eastAsia="AppleSystemUIFont" w:cs="AppleSystemUIFont"/>
          <w:kern w:val="0"/>
          <w:sz w:val="22"/>
          <w:szCs w:val="22"/>
          <w:lang w:val="en-US"/>
        </w:rPr>
      </w:pPr>
      <w:r w:rsidRPr="2D1031DD" w:rsidR="74F06B8E">
        <w:rPr>
          <w:rFonts w:ascii="AppleSystemUIFont" w:hAnsi="AppleSystemUIFont" w:eastAsia="AppleSystemUIFont" w:cs="AppleSystemUIFont"/>
          <w:sz w:val="22"/>
          <w:szCs w:val="22"/>
          <w:lang w:val="en-US"/>
        </w:rPr>
        <w:t>Hospitals worldwide are striving to undergo digital transformation to enhance healthcare systems. However, there is no consensus on how to define and evaluate digital excellence in hospitals. This study aimed to establish an international agreement on a set of technological capabilities to assess digital excellence in hospitals.</w:t>
      </w:r>
    </w:p>
    <w:p w:rsidR="00A349EE" w:rsidP="2D1031DD" w:rsidRDefault="00A349EE" w14:paraId="3FB9339C" w14:textId="0531D311">
      <w:pPr>
        <w:pStyle w:val="Paragrafoelenco"/>
        <w:numPr>
          <w:ilvl w:val="0"/>
          <w:numId w:val="7"/>
        </w:numPr>
        <w:autoSpaceDE w:val="0"/>
        <w:autoSpaceDN w:val="0"/>
        <w:adjustRightInd w:val="0"/>
        <w:ind/>
        <w:rPr>
          <w:rFonts w:ascii="AppleSystemUIFont" w:hAnsi="AppleSystemUIFont" w:eastAsia="AppleSystemUIFont" w:cs="AppleSystemUIFont"/>
          <w:kern w:val="0"/>
          <w:sz w:val="22"/>
          <w:szCs w:val="22"/>
        </w:rPr>
      </w:pPr>
      <w:r w:rsidRPr="2D1031DD" w:rsidR="74F06B8E">
        <w:rPr>
          <w:rFonts w:ascii="AppleSystemUIFont" w:hAnsi="AppleSystemUIFont" w:eastAsia="AppleSystemUIFont" w:cs="AppleSystemUIFont"/>
          <w:sz w:val="22"/>
          <w:szCs w:val="22"/>
        </w:rPr>
        <w:t xml:space="preserve">Methods: The study </w:t>
      </w:r>
      <w:r w:rsidRPr="2D1031DD" w:rsidR="74F06B8E">
        <w:rPr>
          <w:rFonts w:ascii="AppleSystemUIFont" w:hAnsi="AppleSystemUIFont" w:eastAsia="AppleSystemUIFont" w:cs="AppleSystemUIFont"/>
          <w:sz w:val="22"/>
          <w:szCs w:val="22"/>
        </w:rPr>
        <w:t>employed</w:t>
      </w:r>
      <w:r w:rsidRPr="2D1031DD" w:rsidR="74F06B8E">
        <w:rPr>
          <w:rFonts w:ascii="AppleSystemUIFont" w:hAnsi="AppleSystemUIFont" w:eastAsia="AppleSystemUIFont" w:cs="AppleSystemUIFont"/>
          <w:sz w:val="22"/>
          <w:szCs w:val="22"/>
        </w:rPr>
        <w:t xml:space="preserve"> a </w:t>
      </w:r>
      <w:r w:rsidRPr="2D1031DD" w:rsidR="74F06B8E">
        <w:rPr>
          <w:rFonts w:ascii="AppleSystemUIFont" w:hAnsi="AppleSystemUIFont" w:eastAsia="AppleSystemUIFont" w:cs="AppleSystemUIFont"/>
          <w:sz w:val="22"/>
          <w:szCs w:val="22"/>
        </w:rPr>
        <w:t>two</w:t>
      </w:r>
      <w:r w:rsidRPr="2D1031DD" w:rsidR="74F06B8E">
        <w:rPr>
          <w:rFonts w:ascii="AppleSystemUIFont" w:hAnsi="AppleSystemUIFont" w:eastAsia="AppleSystemUIFont" w:cs="AppleSystemUIFont"/>
          <w:sz w:val="22"/>
          <w:szCs w:val="22"/>
        </w:rPr>
        <w:t xml:space="preserve">-stage international </w:t>
      </w:r>
      <w:r w:rsidRPr="2D1031DD" w:rsidR="74F06B8E">
        <w:rPr>
          <w:rFonts w:ascii="AppleSystemUIFont" w:hAnsi="AppleSystemUIFont" w:eastAsia="AppleSystemUIFont" w:cs="AppleSystemUIFont"/>
          <w:sz w:val="22"/>
          <w:szCs w:val="22"/>
        </w:rPr>
        <w:t>electronic</w:t>
      </w:r>
      <w:r w:rsidRPr="2D1031DD" w:rsidR="74F06B8E">
        <w:rPr>
          <w:rFonts w:ascii="AppleSystemUIFont" w:hAnsi="AppleSystemUIFont" w:eastAsia="AppleSystemUIFont" w:cs="AppleSystemUIFont"/>
          <w:sz w:val="22"/>
          <w:szCs w:val="22"/>
        </w:rPr>
        <w:t xml:space="preserve"> Delphi (</w:t>
      </w:r>
      <w:r w:rsidRPr="2D1031DD" w:rsidR="74F06B8E">
        <w:rPr>
          <w:rFonts w:ascii="AppleSystemUIFont" w:hAnsi="AppleSystemUIFont" w:eastAsia="AppleSystemUIFont" w:cs="AppleSystemUIFont"/>
          <w:sz w:val="22"/>
          <w:szCs w:val="22"/>
        </w:rPr>
        <w:t>eDelphi</w:t>
      </w:r>
      <w:r w:rsidRPr="2D1031DD" w:rsidR="74F06B8E">
        <w:rPr>
          <w:rFonts w:ascii="AppleSystemUIFont" w:hAnsi="AppleSystemUIFont" w:eastAsia="AppleSystemUIFont" w:cs="AppleSystemUIFont"/>
          <w:sz w:val="22"/>
          <w:szCs w:val="22"/>
        </w:rPr>
        <w:t xml:space="preserve">) consensus-building </w:t>
      </w:r>
      <w:r w:rsidRPr="2D1031DD" w:rsidR="74F06B8E">
        <w:rPr>
          <w:rFonts w:ascii="AppleSystemUIFont" w:hAnsi="AppleSystemUIFont" w:eastAsia="AppleSystemUIFont" w:cs="AppleSystemUIFont"/>
          <w:sz w:val="22"/>
          <w:szCs w:val="22"/>
        </w:rPr>
        <w:t>approach</w:t>
      </w:r>
      <w:r w:rsidRPr="2D1031DD" w:rsidR="74F06B8E">
        <w:rPr>
          <w:rFonts w:ascii="AppleSystemUIFont" w:hAnsi="AppleSystemUIFont" w:eastAsia="AppleSystemUIFont" w:cs="AppleSystemUIFont"/>
          <w:sz w:val="22"/>
          <w:szCs w:val="22"/>
        </w:rPr>
        <w:t xml:space="preserve"> with 31 </w:t>
      </w:r>
      <w:r w:rsidRPr="2D1031DD" w:rsidR="74F06B8E">
        <w:rPr>
          <w:rFonts w:ascii="AppleSystemUIFont" w:hAnsi="AppleSystemUIFont" w:eastAsia="AppleSystemUIFont" w:cs="AppleSystemUIFont"/>
          <w:sz w:val="22"/>
          <w:szCs w:val="22"/>
        </w:rPr>
        <w:t>participants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including</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experts</w:t>
      </w:r>
      <w:r w:rsidRPr="2D1031DD" w:rsidR="74F06B8E">
        <w:rPr>
          <w:rFonts w:ascii="AppleSystemUIFont" w:hAnsi="AppleSystemUIFont" w:eastAsia="AppleSystemUIFont" w:cs="AppleSystemUIFont"/>
          <w:sz w:val="22"/>
          <w:szCs w:val="22"/>
        </w:rPr>
        <w:t xml:space="preserve"> from clinical, </w:t>
      </w:r>
      <w:r w:rsidRPr="2D1031DD" w:rsidR="74F06B8E">
        <w:rPr>
          <w:rFonts w:ascii="AppleSystemUIFont" w:hAnsi="AppleSystemUIFont" w:eastAsia="AppleSystemUIFont" w:cs="AppleSystemUIFont"/>
          <w:sz w:val="22"/>
          <w:szCs w:val="22"/>
        </w:rPr>
        <w:t>academic</w:t>
      </w:r>
      <w:r w:rsidRPr="2D1031DD" w:rsidR="74F06B8E">
        <w:rPr>
          <w:rFonts w:ascii="AppleSystemUIFont" w:hAnsi="AppleSystemUIFont" w:eastAsia="AppleSystemUIFont" w:cs="AppleSystemUIFont"/>
          <w:sz w:val="22"/>
          <w:szCs w:val="22"/>
        </w:rPr>
        <w:t xml:space="preserve">, public, and </w:t>
      </w:r>
      <w:r w:rsidRPr="2D1031DD" w:rsidR="74F06B8E">
        <w:rPr>
          <w:rFonts w:ascii="AppleSystemUIFont" w:hAnsi="AppleSystemUIFont" w:eastAsia="AppleSystemUIFont" w:cs="AppleSystemUIFont"/>
          <w:sz w:val="22"/>
          <w:szCs w:val="22"/>
        </w:rPr>
        <w:t>vendor</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organizations</w:t>
      </w:r>
      <w:r w:rsidRPr="2D1031DD" w:rsidR="74F06B8E">
        <w:rPr>
          <w:rFonts w:ascii="AppleSystemUIFont" w:hAnsi="AppleSystemUIFont" w:eastAsia="AppleSystemUIFont" w:cs="AppleSystemUIFont"/>
          <w:sz w:val="22"/>
          <w:szCs w:val="22"/>
        </w:rPr>
        <w:t xml:space="preserve">. Qualitative </w:t>
      </w:r>
      <w:r w:rsidRPr="2D1031DD" w:rsidR="74F06B8E">
        <w:rPr>
          <w:rFonts w:ascii="AppleSystemUIFont" w:hAnsi="AppleSystemUIFont" w:eastAsia="AppleSystemUIFont" w:cs="AppleSystemUIFont"/>
          <w:sz w:val="22"/>
          <w:szCs w:val="22"/>
        </w:rPr>
        <w:t>analysis</w:t>
      </w:r>
      <w:r w:rsidRPr="2D1031DD" w:rsidR="74F06B8E">
        <w:rPr>
          <w:rFonts w:ascii="AppleSystemUIFont" w:hAnsi="AppleSystemUIFont" w:eastAsia="AppleSystemUIFont" w:cs="AppleSystemUIFont"/>
          <w:sz w:val="22"/>
          <w:szCs w:val="22"/>
        </w:rPr>
        <w:t xml:space="preserve"> of free-text </w:t>
      </w:r>
      <w:r w:rsidRPr="2D1031DD" w:rsidR="74F06B8E">
        <w:rPr>
          <w:rFonts w:ascii="AppleSystemUIFont" w:hAnsi="AppleSystemUIFont" w:eastAsia="AppleSystemUIFont" w:cs="AppleSystemUIFont"/>
          <w:sz w:val="22"/>
          <w:szCs w:val="22"/>
        </w:rPr>
        <w:t>responses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was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conducted</w:t>
      </w:r>
      <w:r w:rsidRPr="2D1031DD" w:rsidR="74F06B8E">
        <w:rPr>
          <w:rFonts w:ascii="AppleSystemUIFont" w:hAnsi="AppleSystemUIFont" w:eastAsia="AppleSystemUIFont" w:cs="AppleSystemUIFont"/>
          <w:sz w:val="22"/>
          <w:szCs w:val="22"/>
        </w:rPr>
        <w:t>.</w:t>
      </w:r>
    </w:p>
    <w:p w:rsidR="00A349EE" w:rsidP="2D1031DD" w:rsidRDefault="00A349EE" w14:paraId="697E5503" w14:textId="21E43150">
      <w:pPr>
        <w:pStyle w:val="Paragrafoelenco"/>
        <w:numPr>
          <w:ilvl w:val="0"/>
          <w:numId w:val="7"/>
        </w:numPr>
        <w:autoSpaceDE w:val="0"/>
        <w:autoSpaceDN w:val="0"/>
        <w:adjustRightInd w:val="0"/>
        <w:ind/>
        <w:rPr>
          <w:rFonts w:ascii="AppleSystemUIFont" w:hAnsi="AppleSystemUIFont" w:eastAsia="AppleSystemUIFont" w:cs="AppleSystemUIFont"/>
          <w:kern w:val="0"/>
          <w:sz w:val="22"/>
          <w:szCs w:val="22"/>
        </w:rPr>
      </w:pPr>
      <w:r w:rsidRPr="2D1031DD" w:rsidR="74F06B8E">
        <w:rPr>
          <w:rFonts w:ascii="AppleSystemUIFont" w:hAnsi="AppleSystemUIFont" w:eastAsia="AppleSystemUIFont" w:cs="AppleSystemUIFont"/>
          <w:sz w:val="22"/>
          <w:szCs w:val="22"/>
        </w:rPr>
        <w:t>Results</w:t>
      </w:r>
      <w:r w:rsidRPr="2D1031DD" w:rsidR="74F06B8E">
        <w:rPr>
          <w:rFonts w:ascii="AppleSystemUIFont" w:hAnsi="AppleSystemUIFont" w:eastAsia="AppleSystemUIFont" w:cs="AppleSystemUIFont"/>
          <w:sz w:val="22"/>
          <w:szCs w:val="22"/>
        </w:rPr>
        <w:t xml:space="preserve">: The study </w:t>
      </w:r>
      <w:r w:rsidRPr="2D1031DD" w:rsidR="74F06B8E">
        <w:rPr>
          <w:rFonts w:ascii="AppleSystemUIFont" w:hAnsi="AppleSystemUIFont" w:eastAsia="AppleSystemUIFont" w:cs="AppleSystemUIFont"/>
          <w:sz w:val="22"/>
          <w:szCs w:val="22"/>
        </w:rPr>
        <w:t>identified</w:t>
      </w:r>
      <w:r w:rsidRPr="2D1031DD" w:rsidR="74F06B8E">
        <w:rPr>
          <w:rFonts w:ascii="AppleSystemUIFont" w:hAnsi="AppleSystemUIFont" w:eastAsia="AppleSystemUIFont" w:cs="AppleSystemUIFont"/>
          <w:sz w:val="22"/>
          <w:szCs w:val="22"/>
        </w:rPr>
        <w:t xml:space="preserve"> 35 </w:t>
      </w:r>
      <w:r w:rsidRPr="2D1031DD" w:rsidR="74F06B8E">
        <w:rPr>
          <w:rFonts w:ascii="AppleSystemUIFont" w:hAnsi="AppleSystemUIFont" w:eastAsia="AppleSystemUIFont" w:cs="AppleSystemUIFont"/>
          <w:sz w:val="22"/>
          <w:szCs w:val="22"/>
        </w:rPr>
        <w:t>technological</w:t>
      </w:r>
      <w:r w:rsidRPr="2D1031DD" w:rsidR="74F06B8E">
        <w:rPr>
          <w:rFonts w:ascii="AppleSystemUIFont" w:hAnsi="AppleSystemUIFont" w:eastAsia="AppleSystemUIFont" w:cs="AppleSystemUIFont"/>
          <w:sz w:val="22"/>
          <w:szCs w:val="22"/>
        </w:rPr>
        <w:t xml:space="preserve"> capabilities indicative of </w:t>
      </w:r>
      <w:r w:rsidRPr="2D1031DD" w:rsidR="74F06B8E">
        <w:rPr>
          <w:rFonts w:ascii="AppleSystemUIFont" w:hAnsi="AppleSystemUIFont" w:eastAsia="AppleSystemUIFont" w:cs="AppleSystemUIFont"/>
          <w:sz w:val="22"/>
          <w:szCs w:val="22"/>
        </w:rPr>
        <w:t>digital</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excellence</w:t>
      </w:r>
      <w:r w:rsidRPr="2D1031DD" w:rsidR="74F06B8E">
        <w:rPr>
          <w:rFonts w:ascii="AppleSystemUIFont" w:hAnsi="AppleSystemUIFont" w:eastAsia="AppleSystemUIFont" w:cs="AppleSystemUIFont"/>
          <w:sz w:val="22"/>
          <w:szCs w:val="22"/>
        </w:rPr>
        <w:t xml:space="preserve"> in hospitals, </w:t>
      </w:r>
      <w:r w:rsidRPr="2D1031DD" w:rsidR="74F06B8E">
        <w:rPr>
          <w:rFonts w:ascii="AppleSystemUIFont" w:hAnsi="AppleSystemUIFont" w:eastAsia="AppleSystemUIFont" w:cs="AppleSystemUIFont"/>
          <w:sz w:val="22"/>
          <w:szCs w:val="22"/>
        </w:rPr>
        <w:t>categorized</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as</w:t>
      </w:r>
      <w:r w:rsidRPr="2D1031DD" w:rsidR="74F06B8E">
        <w:rPr>
          <w:rFonts w:ascii="AppleSystemUIFont" w:hAnsi="AppleSystemUIFont" w:eastAsia="AppleSystemUIFont" w:cs="AppleSystemUIFont"/>
          <w:sz w:val="22"/>
          <w:szCs w:val="22"/>
        </w:rPr>
        <w:t xml:space="preserve"> capabilities </w:t>
      </w:r>
      <w:r w:rsidRPr="2D1031DD" w:rsidR="74F06B8E">
        <w:rPr>
          <w:rFonts w:ascii="AppleSystemUIFont" w:hAnsi="AppleSystemUIFont" w:eastAsia="AppleSystemUIFont" w:cs="AppleSystemUIFont"/>
          <w:sz w:val="22"/>
          <w:szCs w:val="22"/>
        </w:rPr>
        <w:t>within</w:t>
      </w:r>
      <w:r w:rsidRPr="2D1031DD" w:rsidR="74F06B8E">
        <w:rPr>
          <w:rFonts w:ascii="AppleSystemUIFont" w:hAnsi="AppleSystemUIFont" w:eastAsia="AppleSystemUIFont" w:cs="AppleSystemUIFont"/>
          <w:sz w:val="22"/>
          <w:szCs w:val="22"/>
        </w:rPr>
        <w:t xml:space="preserve"> a hospital (20) and capabilities </w:t>
      </w:r>
      <w:r w:rsidRPr="2D1031DD" w:rsidR="74F06B8E">
        <w:rPr>
          <w:rFonts w:ascii="AppleSystemUIFont" w:hAnsi="AppleSystemUIFont" w:eastAsia="AppleSystemUIFont" w:cs="AppleSystemUIFont"/>
          <w:sz w:val="22"/>
          <w:szCs w:val="22"/>
        </w:rPr>
        <w:t>enabling</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communication</w:t>
      </w:r>
      <w:r w:rsidRPr="2D1031DD" w:rsidR="74F06B8E">
        <w:rPr>
          <w:rFonts w:ascii="AppleSystemUIFont" w:hAnsi="AppleSystemUIFont" w:eastAsia="AppleSystemUIFont" w:cs="AppleSystemUIFont"/>
          <w:sz w:val="22"/>
          <w:szCs w:val="22"/>
        </w:rPr>
        <w:t xml:space="preserve"> with </w:t>
      </w:r>
      <w:r w:rsidRPr="2D1031DD" w:rsidR="74F06B8E">
        <w:rPr>
          <w:rFonts w:ascii="AppleSystemUIFont" w:hAnsi="AppleSystemUIFont" w:eastAsia="AppleSystemUIFont" w:cs="AppleSystemUIFont"/>
          <w:sz w:val="22"/>
          <w:szCs w:val="22"/>
        </w:rPr>
        <w:t>other</w:t>
      </w:r>
      <w:r w:rsidRPr="2D1031DD" w:rsidR="74F06B8E">
        <w:rPr>
          <w:rFonts w:ascii="AppleSystemUIFont" w:hAnsi="AppleSystemUIFont" w:eastAsia="AppleSystemUIFont" w:cs="AppleSystemUIFont"/>
          <w:sz w:val="22"/>
          <w:szCs w:val="22"/>
        </w:rPr>
        <w:t xml:space="preserve"> parts of the </w:t>
      </w:r>
      <w:r w:rsidRPr="2D1031DD" w:rsidR="74F06B8E">
        <w:rPr>
          <w:rFonts w:ascii="AppleSystemUIFont" w:hAnsi="AppleSystemUIFont" w:eastAsia="AppleSystemUIFont" w:cs="AppleSystemUIFont"/>
          <w:sz w:val="22"/>
          <w:szCs w:val="22"/>
        </w:rPr>
        <w:t>healthcare</w:t>
      </w:r>
      <w:r w:rsidRPr="2D1031DD" w:rsidR="74F06B8E">
        <w:rPr>
          <w:rFonts w:ascii="AppleSystemUIFont" w:hAnsi="AppleSystemUIFont" w:eastAsia="AppleSystemUIFont" w:cs="AppleSystemUIFont"/>
          <w:sz w:val="22"/>
          <w:szCs w:val="22"/>
        </w:rPr>
        <w:t xml:space="preserve"> system and </w:t>
      </w:r>
      <w:r w:rsidRPr="2D1031DD" w:rsidR="74F06B8E">
        <w:rPr>
          <w:rFonts w:ascii="AppleSystemUIFont" w:hAnsi="AppleSystemUIFont" w:eastAsia="AppleSystemUIFont" w:cs="AppleSystemUIFont"/>
          <w:sz w:val="22"/>
          <w:szCs w:val="22"/>
        </w:rPr>
        <w:t>patients</w:t>
      </w:r>
      <w:r w:rsidRPr="2D1031DD" w:rsidR="74F06B8E">
        <w:rPr>
          <w:rFonts w:ascii="AppleSystemUIFont" w:hAnsi="AppleSystemUIFont" w:eastAsia="AppleSystemUIFont" w:cs="AppleSystemUIFont"/>
          <w:sz w:val="22"/>
          <w:szCs w:val="22"/>
        </w:rPr>
        <w:t>/</w:t>
      </w:r>
      <w:r w:rsidRPr="2D1031DD" w:rsidR="74F06B8E">
        <w:rPr>
          <w:rFonts w:ascii="AppleSystemUIFont" w:hAnsi="AppleSystemUIFont" w:eastAsia="AppleSystemUIFont" w:cs="AppleSystemUIFont"/>
          <w:sz w:val="22"/>
          <w:szCs w:val="22"/>
        </w:rPr>
        <w:t>carers</w:t>
      </w:r>
      <w:r w:rsidRPr="2D1031DD" w:rsidR="74F06B8E">
        <w:rPr>
          <w:rFonts w:ascii="AppleSystemUIFont" w:hAnsi="AppleSystemUIFont" w:eastAsia="AppleSystemUIFont" w:cs="AppleSystemUIFont"/>
          <w:sz w:val="22"/>
          <w:szCs w:val="22"/>
        </w:rPr>
        <w:t xml:space="preserve"> (15). The </w:t>
      </w:r>
      <w:r w:rsidRPr="2D1031DD" w:rsidR="74F06B8E">
        <w:rPr>
          <w:rFonts w:ascii="AppleSystemUIFont" w:hAnsi="AppleSystemUIFont" w:eastAsia="AppleSystemUIFont" w:cs="AppleSystemUIFont"/>
          <w:sz w:val="22"/>
          <w:szCs w:val="22"/>
        </w:rPr>
        <w:t>analysis</w:t>
      </w:r>
      <w:r w:rsidRPr="2D1031DD" w:rsidR="74F06B8E">
        <w:rPr>
          <w:rFonts w:ascii="AppleSystemUIFont" w:hAnsi="AppleSystemUIFont" w:eastAsia="AppleSystemUIFont" w:cs="AppleSystemUIFont"/>
          <w:sz w:val="22"/>
          <w:szCs w:val="22"/>
        </w:rPr>
        <w:t xml:space="preserve"> of free-text </w:t>
      </w:r>
      <w:r w:rsidRPr="2D1031DD" w:rsidR="74F06B8E">
        <w:rPr>
          <w:rFonts w:ascii="AppleSystemUIFont" w:hAnsi="AppleSystemUIFont" w:eastAsia="AppleSystemUIFont" w:cs="AppleSystemUIFont"/>
          <w:sz w:val="22"/>
          <w:szCs w:val="22"/>
        </w:rPr>
        <w:t>responses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emphasized</w:t>
      </w:r>
      <w:r w:rsidRPr="2D1031DD" w:rsidR="74F06B8E">
        <w:rPr>
          <w:rFonts w:ascii="AppleSystemUIFont" w:hAnsi="AppleSystemUIFont" w:eastAsia="AppleSystemUIFont" w:cs="AppleSystemUIFont"/>
          <w:sz w:val="22"/>
          <w:szCs w:val="22"/>
        </w:rPr>
        <w:t xml:space="preserve"> the </w:t>
      </w:r>
      <w:r w:rsidRPr="2D1031DD" w:rsidR="74F06B8E">
        <w:rPr>
          <w:rFonts w:ascii="AppleSystemUIFont" w:hAnsi="AppleSystemUIFont" w:eastAsia="AppleSystemUIFont" w:cs="AppleSystemUIFont"/>
          <w:sz w:val="22"/>
          <w:szCs w:val="22"/>
        </w:rPr>
        <w:t>significance</w:t>
      </w:r>
      <w:r w:rsidRPr="2D1031DD" w:rsidR="74F06B8E">
        <w:rPr>
          <w:rFonts w:ascii="AppleSystemUIFont" w:hAnsi="AppleSystemUIFont" w:eastAsia="AppleSystemUIFont" w:cs="AppleSystemUIFont"/>
          <w:sz w:val="22"/>
          <w:szCs w:val="22"/>
        </w:rPr>
        <w:t xml:space="preserve"> of non-</w:t>
      </w:r>
      <w:r w:rsidRPr="2D1031DD" w:rsidR="74F06B8E">
        <w:rPr>
          <w:rFonts w:ascii="AppleSystemUIFont" w:hAnsi="AppleSystemUIFont" w:eastAsia="AppleSystemUIFont" w:cs="AppleSystemUIFont"/>
          <w:sz w:val="22"/>
          <w:szCs w:val="22"/>
        </w:rPr>
        <w:t>technological</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factors</w:t>
      </w:r>
      <w:r w:rsidRPr="2D1031DD" w:rsidR="74F06B8E">
        <w:rPr>
          <w:rFonts w:ascii="AppleSystemUIFont" w:hAnsi="AppleSystemUIFont" w:eastAsia="AppleSystemUIFont" w:cs="AppleSystemUIFont"/>
          <w:sz w:val="22"/>
          <w:szCs w:val="22"/>
        </w:rPr>
        <w:t xml:space="preserve"> in </w:t>
      </w:r>
      <w:r w:rsidRPr="2D1031DD" w:rsidR="74F06B8E">
        <w:rPr>
          <w:rFonts w:ascii="AppleSystemUIFont" w:hAnsi="AppleSystemUIFont" w:eastAsia="AppleSystemUIFont" w:cs="AppleSystemUIFont"/>
          <w:sz w:val="22"/>
          <w:szCs w:val="22"/>
        </w:rPr>
        <w:t>digital</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transformation</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such</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as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organizational</w:t>
      </w:r>
      <w:r w:rsidRPr="2D1031DD" w:rsidR="74F06B8E">
        <w:rPr>
          <w:rFonts w:ascii="AppleSystemUIFont" w:hAnsi="AppleSystemUIFont" w:eastAsia="AppleSystemUIFont" w:cs="AppleSystemUIFont"/>
          <w:sz w:val="22"/>
          <w:szCs w:val="22"/>
        </w:rPr>
        <w:t xml:space="preserve"> culture, </w:t>
      </w:r>
      <w:r w:rsidRPr="2D1031DD" w:rsidR="74F06B8E">
        <w:rPr>
          <w:rFonts w:ascii="AppleSystemUIFont" w:hAnsi="AppleSystemUIFont" w:eastAsia="AppleSystemUIFont" w:cs="AppleSystemUIFont"/>
          <w:sz w:val="22"/>
          <w:szCs w:val="22"/>
        </w:rPr>
        <w:t>willingness</w:t>
      </w:r>
      <w:r w:rsidRPr="2D1031DD" w:rsidR="74F06B8E">
        <w:rPr>
          <w:rFonts w:ascii="AppleSystemUIFont" w:hAnsi="AppleSystemUIFont" w:eastAsia="AppleSystemUIFont" w:cs="AppleSystemUIFont"/>
          <w:sz w:val="22"/>
          <w:szCs w:val="22"/>
        </w:rPr>
        <w:t xml:space="preserve"> to </w:t>
      </w:r>
      <w:r w:rsidRPr="2D1031DD" w:rsidR="74F06B8E">
        <w:rPr>
          <w:rFonts w:ascii="AppleSystemUIFont" w:hAnsi="AppleSystemUIFont" w:eastAsia="AppleSystemUIFont" w:cs="AppleSystemUIFont"/>
          <w:sz w:val="22"/>
          <w:szCs w:val="22"/>
        </w:rPr>
        <w:t>change</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established</w:t>
      </w:r>
      <w:r w:rsidRPr="2D1031DD" w:rsidR="74F06B8E">
        <w:rPr>
          <w:rFonts w:ascii="AppleSystemUIFont" w:hAnsi="AppleSystemUIFont" w:eastAsia="AppleSystemUIFont" w:cs="AppleSystemUIFont"/>
          <w:sz w:val="22"/>
          <w:szCs w:val="22"/>
        </w:rPr>
        <w:t xml:space="preserve"> practices, risk-</w:t>
      </w:r>
      <w:r w:rsidRPr="2D1031DD" w:rsidR="74F06B8E">
        <w:rPr>
          <w:rFonts w:ascii="AppleSystemUIFont" w:hAnsi="AppleSystemUIFont" w:eastAsia="AppleSystemUIFont" w:cs="AppleSystemUIFont"/>
          <w:sz w:val="22"/>
          <w:szCs w:val="22"/>
        </w:rPr>
        <w:t>taking</w:t>
      </w:r>
      <w:r w:rsidRPr="2D1031DD" w:rsidR="74F06B8E">
        <w:rPr>
          <w:rFonts w:ascii="AppleSystemUIFont" w:hAnsi="AppleSystemUIFont" w:eastAsia="AppleSystemUIFont" w:cs="AppleSystemUIFont"/>
          <w:sz w:val="22"/>
          <w:szCs w:val="22"/>
        </w:rPr>
        <w:t xml:space="preserve">, and </w:t>
      </w:r>
      <w:r w:rsidRPr="2D1031DD" w:rsidR="74F06B8E">
        <w:rPr>
          <w:rFonts w:ascii="AppleSystemUIFont" w:hAnsi="AppleSystemUIFont" w:eastAsia="AppleSystemUIFont" w:cs="AppleSystemUIFont"/>
          <w:sz w:val="22"/>
          <w:szCs w:val="22"/>
        </w:rPr>
        <w:t>having</w:t>
      </w:r>
      <w:r w:rsidRPr="2D1031DD" w:rsidR="74F06B8E">
        <w:rPr>
          <w:rFonts w:ascii="AppleSystemUIFont" w:hAnsi="AppleSystemUIFont" w:eastAsia="AppleSystemUIFont" w:cs="AppleSystemUIFont"/>
          <w:sz w:val="22"/>
          <w:szCs w:val="22"/>
        </w:rPr>
        <w:t xml:space="preserve"> a diverse set of skills in </w:t>
      </w:r>
      <w:r w:rsidRPr="2D1031DD" w:rsidR="74F06B8E">
        <w:rPr>
          <w:rFonts w:ascii="AppleSystemUIFont" w:hAnsi="AppleSystemUIFont" w:eastAsia="AppleSystemUIFont" w:cs="AppleSystemUIFont"/>
          <w:sz w:val="22"/>
          <w:szCs w:val="22"/>
        </w:rPr>
        <w:t>digitization</w:t>
      </w:r>
      <w:r w:rsidRPr="2D1031DD" w:rsidR="74F06B8E">
        <w:rPr>
          <w:rFonts w:ascii="AppleSystemUIFont" w:hAnsi="AppleSystemUIFont" w:eastAsia="AppleSystemUIFont" w:cs="AppleSystemUIFont"/>
          <w:sz w:val="22"/>
          <w:szCs w:val="22"/>
        </w:rPr>
        <w:t xml:space="preserve"> teams.</w:t>
      </w:r>
    </w:p>
    <w:p w:rsidR="00A349EE" w:rsidP="2D1031DD" w:rsidRDefault="00A349EE" w14:paraId="3D0ED961" w14:textId="2F5390AF">
      <w:pPr>
        <w:pStyle w:val="Paragrafoelenco"/>
        <w:numPr>
          <w:ilvl w:val="0"/>
          <w:numId w:val="7"/>
        </w:numPr>
        <w:autoSpaceDE w:val="0"/>
        <w:autoSpaceDN w:val="0"/>
        <w:adjustRightInd w:val="0"/>
        <w:ind/>
        <w:rPr>
          <w:rFonts w:ascii="AppleSystemUIFont" w:hAnsi="AppleSystemUIFont" w:cs="AppleSystemUIFont"/>
          <w:kern w:val="0"/>
          <w:sz w:val="22"/>
          <w:szCs w:val="22"/>
        </w:rPr>
      </w:pPr>
      <w:r w:rsidRPr="2D1031DD" w:rsidR="74F06B8E">
        <w:rPr>
          <w:rFonts w:ascii="AppleSystemUIFont" w:hAnsi="AppleSystemUIFont" w:eastAsia="AppleSystemUIFont" w:cs="AppleSystemUIFont"/>
          <w:sz w:val="22"/>
          <w:szCs w:val="22"/>
        </w:rPr>
        <w:t>Conclusions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This</w:t>
      </w:r>
      <w:r w:rsidRPr="2D1031DD" w:rsidR="74F06B8E">
        <w:rPr>
          <w:rFonts w:ascii="AppleSystemUIFont" w:hAnsi="AppleSystemUIFont" w:eastAsia="AppleSystemUIFont" w:cs="AppleSystemUIFont"/>
          <w:sz w:val="22"/>
          <w:szCs w:val="22"/>
        </w:rPr>
        <w:t xml:space="preserve"> study </w:t>
      </w:r>
      <w:r w:rsidRPr="2D1031DD" w:rsidR="74F06B8E">
        <w:rPr>
          <w:rFonts w:ascii="AppleSystemUIFont" w:hAnsi="AppleSystemUIFont" w:eastAsia="AppleSystemUIFont" w:cs="AppleSystemUIFont"/>
          <w:sz w:val="22"/>
          <w:szCs w:val="22"/>
        </w:rPr>
        <w:t>established</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criteria</w:t>
      </w:r>
      <w:r w:rsidRPr="2D1031DD" w:rsidR="74F06B8E">
        <w:rPr>
          <w:rFonts w:ascii="AppleSystemUIFont" w:hAnsi="AppleSystemUIFont" w:eastAsia="AppleSystemUIFont" w:cs="AppleSystemUIFont"/>
          <w:sz w:val="22"/>
          <w:szCs w:val="22"/>
        </w:rPr>
        <w:t xml:space="preserve"> for </w:t>
      </w:r>
      <w:r w:rsidRPr="2D1031DD" w:rsidR="74F06B8E">
        <w:rPr>
          <w:rFonts w:ascii="AppleSystemUIFont" w:hAnsi="AppleSystemUIFont" w:eastAsia="AppleSystemUIFont" w:cs="AppleSystemUIFont"/>
          <w:sz w:val="22"/>
          <w:szCs w:val="22"/>
        </w:rPr>
        <w:t>evaluating</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digital</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excellence</w:t>
      </w:r>
      <w:r w:rsidRPr="2D1031DD" w:rsidR="74F06B8E">
        <w:rPr>
          <w:rFonts w:ascii="AppleSystemUIFont" w:hAnsi="AppleSystemUIFont" w:eastAsia="AppleSystemUIFont" w:cs="AppleSystemUIFont"/>
          <w:sz w:val="22"/>
          <w:szCs w:val="22"/>
        </w:rPr>
        <w:t xml:space="preserve"> in hospitals, </w:t>
      </w:r>
      <w:r w:rsidRPr="2D1031DD" w:rsidR="74F06B8E">
        <w:rPr>
          <w:rFonts w:ascii="AppleSystemUIFont" w:hAnsi="AppleSystemUIFont" w:eastAsia="AppleSystemUIFont" w:cs="AppleSystemUIFont"/>
          <w:sz w:val="22"/>
          <w:szCs w:val="22"/>
        </w:rPr>
        <w:t>emphasizing</w:t>
      </w:r>
      <w:r w:rsidRPr="2D1031DD" w:rsidR="74F06B8E">
        <w:rPr>
          <w:rFonts w:ascii="AppleSystemUIFont" w:hAnsi="AppleSystemUIFont" w:eastAsia="AppleSystemUIFont" w:cs="AppleSystemUIFont"/>
          <w:sz w:val="22"/>
          <w:szCs w:val="22"/>
        </w:rPr>
        <w:t xml:space="preserve"> the </w:t>
      </w:r>
      <w:r w:rsidRPr="2D1031DD" w:rsidR="74F06B8E">
        <w:rPr>
          <w:rFonts w:ascii="AppleSystemUIFont" w:hAnsi="AppleSystemUIFont" w:eastAsia="AppleSystemUIFont" w:cs="AppleSystemUIFont"/>
          <w:sz w:val="22"/>
          <w:szCs w:val="22"/>
        </w:rPr>
        <w:t>need</w:t>
      </w:r>
      <w:r w:rsidRPr="2D1031DD" w:rsidR="74F06B8E">
        <w:rPr>
          <w:rFonts w:ascii="AppleSystemUIFont" w:hAnsi="AppleSystemUIFont" w:eastAsia="AppleSystemUIFont" w:cs="AppleSystemUIFont"/>
          <w:sz w:val="22"/>
          <w:szCs w:val="22"/>
        </w:rPr>
        <w:t xml:space="preserve"> to shift focus </w:t>
      </w:r>
      <w:r w:rsidRPr="2D1031DD" w:rsidR="74F06B8E">
        <w:rPr>
          <w:rFonts w:ascii="AppleSystemUIFont" w:hAnsi="AppleSystemUIFont" w:eastAsia="AppleSystemUIFont" w:cs="AppleSystemUIFont"/>
          <w:sz w:val="22"/>
          <w:szCs w:val="22"/>
        </w:rPr>
        <w:t>beyond</w:t>
      </w:r>
      <w:r w:rsidRPr="2D1031DD" w:rsidR="74F06B8E">
        <w:rPr>
          <w:rFonts w:ascii="AppleSystemUIFont" w:hAnsi="AppleSystemUIFont" w:eastAsia="AppleSystemUIFont" w:cs="AppleSystemUIFont"/>
          <w:sz w:val="22"/>
          <w:szCs w:val="22"/>
        </w:rPr>
        <w:t xml:space="preserve"> technical </w:t>
      </w:r>
      <w:r w:rsidRPr="2D1031DD" w:rsidR="74F06B8E">
        <w:rPr>
          <w:rFonts w:ascii="AppleSystemUIFont" w:hAnsi="AppleSystemUIFont" w:eastAsia="AppleSystemUIFont" w:cs="AppleSystemUIFont"/>
          <w:sz w:val="22"/>
          <w:szCs w:val="22"/>
        </w:rPr>
        <w:t>functionalities</w:t>
      </w:r>
      <w:r w:rsidRPr="2D1031DD" w:rsidR="74F06B8E">
        <w:rPr>
          <w:rFonts w:ascii="AppleSystemUIFont" w:hAnsi="AppleSystemUIFont" w:eastAsia="AppleSystemUIFont" w:cs="AppleSystemUIFont"/>
          <w:sz w:val="22"/>
          <w:szCs w:val="22"/>
        </w:rPr>
        <w:t xml:space="preserve"> to </w:t>
      </w:r>
      <w:r w:rsidRPr="2D1031DD" w:rsidR="74F06B8E">
        <w:rPr>
          <w:rFonts w:ascii="AppleSystemUIFont" w:hAnsi="AppleSystemUIFont" w:eastAsia="AppleSystemUIFont" w:cs="AppleSystemUIFont"/>
          <w:sz w:val="22"/>
          <w:szCs w:val="22"/>
        </w:rPr>
        <w:t>encompass</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broader</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digital</w:t>
      </w:r>
      <w:r w:rsidRPr="2D1031DD" w:rsidR="74F06B8E">
        <w:rPr>
          <w:rFonts w:ascii="AppleSystemUIFont" w:hAnsi="AppleSystemUIFont" w:eastAsia="AppleSystemUIFont" w:cs="AppleSystemUIFont"/>
          <w:sz w:val="22"/>
          <w:szCs w:val="22"/>
        </w:rPr>
        <w:t xml:space="preserve"> </w:t>
      </w:r>
      <w:r w:rsidRPr="2D1031DD" w:rsidR="74F06B8E">
        <w:rPr>
          <w:rFonts w:ascii="AppleSystemUIFont" w:hAnsi="AppleSystemUIFont" w:eastAsia="AppleSystemUIFont" w:cs="AppleSystemUIFont"/>
          <w:sz w:val="22"/>
          <w:szCs w:val="22"/>
        </w:rPr>
        <w:t>transformation</w:t>
      </w:r>
      <w:r w:rsidRPr="2D1031DD" w:rsidR="74F06B8E">
        <w:rPr>
          <w:rFonts w:ascii="AppleSystemUIFont" w:hAnsi="AppleSystemUIFont" w:eastAsia="AppleSystemUIFont" w:cs="AppleSystemUIFont"/>
          <w:sz w:val="22"/>
          <w:szCs w:val="22"/>
        </w:rPr>
        <w:t xml:space="preserve"> capabilities.</w:t>
      </w:r>
      <w:r w:rsidRPr="298FA9BE" w:rsidR="00A349EE">
        <w:rPr>
          <w:rFonts w:ascii="AppleSystemUIFont" w:hAnsi="AppleSystemUIFont" w:cs="AppleSystemUIFont"/>
          <w:kern w:val="0"/>
          <w:sz w:val="22"/>
          <w:szCs w:val="22"/>
          <w:lang w:val="en-US"/>
        </w:rPr>
        <w:t xml:space="preserve"> </w:t>
      </w:r>
      <w:r w:rsidRPr="298FA9BE" w:rsidR="00A349EE">
        <w:rPr>
          <w:rFonts w:ascii="AppleSystemUIFont" w:hAnsi="AppleSystemUIFont" w:cs="AppleSystemUIFont"/>
          <w:kern w:val="0"/>
          <w:sz w:val="22"/>
          <w:szCs w:val="22"/>
        </w:rPr>
        <w:t>(</w:t>
      </w:r>
      <w:hyperlink r:id="R3fe8b7fea639418b">
        <w:r w:rsidRPr="2D1031DD" w:rsidR="00A349EE">
          <w:rPr>
            <w:rStyle w:val="Collegamentoipertestuale"/>
            <w:rFonts w:ascii="AppleSystemUIFont" w:hAnsi="AppleSystemUIFont" w:cs="AppleSystemUIFont"/>
            <w:sz w:val="22"/>
            <w:szCs w:val="22"/>
          </w:rPr>
          <w:t>https://pubmed.ncbi.nlm.nih.gov/32808938/</w:t>
        </w:r>
      </w:hyperlink>
      <w:r w:rsidRPr="298FA9BE" w:rsidR="00A349EE">
        <w:rPr>
          <w:rFonts w:ascii="AppleSystemUIFont" w:hAnsi="AppleSystemUIFont" w:cs="AppleSystemUIFont"/>
          <w:kern w:val="0"/>
          <w:sz w:val="22"/>
          <w:szCs w:val="22"/>
        </w:rPr>
        <w:t>)</w:t>
      </w:r>
    </w:p>
    <w:p w:rsidR="00A349EE" w:rsidP="2D1031DD" w:rsidRDefault="00A349EE" w14:paraId="0DA46040" w14:textId="5098E758">
      <w:pPr>
        <w:pStyle w:val="Normale"/>
        <w:autoSpaceDE w:val="0"/>
        <w:autoSpaceDN w:val="0"/>
        <w:adjustRightInd w:val="0"/>
        <w:ind/>
        <w:rPr>
          <w:rFonts w:ascii="AppleSystemUIFont" w:hAnsi="AppleSystemUIFont" w:cs="AppleSystemUIFont"/>
          <w:kern w:val="0"/>
          <w:sz w:val="22"/>
          <w:szCs w:val="22"/>
        </w:rPr>
      </w:pPr>
    </w:p>
    <w:p w:rsidR="2D1031DD" w:rsidP="2D1031DD" w:rsidRDefault="2D1031DD" w14:paraId="4BF0E523" w14:textId="5FAD47E2">
      <w:pPr>
        <w:pStyle w:val="Normale"/>
        <w:rPr>
          <w:rFonts w:ascii="AppleSystemUIFont" w:hAnsi="AppleSystemUIFont" w:cs="AppleSystemUIFont"/>
          <w:sz w:val="22"/>
          <w:szCs w:val="22"/>
        </w:rPr>
      </w:pPr>
    </w:p>
    <w:p w:rsidR="00A349EE" w:rsidP="298FA9BE" w:rsidRDefault="00A349EE" w14:paraId="697C6DEB" w14:textId="77777777" w14:noSpellErr="1">
      <w:pPr>
        <w:autoSpaceDE w:val="0"/>
        <w:autoSpaceDN w:val="0"/>
        <w:adjustRightInd w:val="0"/>
        <w:rPr>
          <w:rFonts w:ascii="AppleSystemUIFont" w:hAnsi="AppleSystemUIFont" w:cs="AppleSystemUIFont"/>
          <w:kern w:val="0"/>
          <w:sz w:val="22"/>
          <w:szCs w:val="22"/>
        </w:rPr>
      </w:pPr>
    </w:p>
    <w:p w:rsidR="00A349EE" w:rsidP="298FA9BE" w:rsidRDefault="00A349EE" w14:paraId="60FA0F95" w14:textId="0BD664B1">
      <w:pPr>
        <w:numPr>
          <w:ilvl w:val="0"/>
          <w:numId w:val="7"/>
        </w:numPr>
        <w:autoSpaceDE w:val="0"/>
        <w:autoSpaceDN w:val="0"/>
        <w:adjustRightInd w:val="0"/>
        <w:ind w:left="0" w:firstLine="0"/>
        <w:rPr>
          <w:rFonts w:ascii="AppleSystemUIFont" w:hAnsi="AppleSystemUIFont" w:cs="AppleSystemUIFont"/>
          <w:kern w:val="0"/>
          <w:sz w:val="22"/>
          <w:szCs w:val="22"/>
        </w:rPr>
      </w:pPr>
      <w:r w:rsidRPr="2D1031DD" w:rsidR="3D1D610D">
        <w:rPr>
          <w:rFonts w:ascii="system-ui" w:hAnsi="system-ui" w:eastAsia="system-ui" w:cs="system-ui"/>
          <w:b w:val="0"/>
          <w:bCs w:val="0"/>
          <w:i w:val="0"/>
          <w:iCs w:val="0"/>
          <w:caps w:val="0"/>
          <w:smallCaps w:val="0"/>
          <w:noProof w:val="0"/>
          <w:sz w:val="21"/>
          <w:szCs w:val="21"/>
          <w:lang w:val="en-US"/>
        </w:rPr>
        <w:t xml:space="preserve">This study aimed to uncover how different organizational practices in US hospitals influence the adoption and use of electronic health records (EHRs) and </w:t>
      </w:r>
      <w:r w:rsidRPr="2D1031DD" w:rsidR="3D1D610D">
        <w:rPr>
          <w:rFonts w:ascii="system-ui" w:hAnsi="system-ui" w:eastAsia="system-ui" w:cs="system-ui"/>
          <w:b w:val="0"/>
          <w:bCs w:val="0"/>
          <w:i w:val="0"/>
          <w:iCs w:val="0"/>
          <w:caps w:val="0"/>
          <w:smallCaps w:val="0"/>
          <w:noProof w:val="0"/>
          <w:sz w:val="21"/>
          <w:szCs w:val="21"/>
          <w:lang w:val="en-US"/>
        </w:rPr>
        <w:t>identify</w:t>
      </w:r>
      <w:r w:rsidRPr="2D1031DD" w:rsidR="3D1D610D">
        <w:rPr>
          <w:rFonts w:ascii="system-ui" w:hAnsi="system-ui" w:eastAsia="system-ui" w:cs="system-ui"/>
          <w:b w:val="0"/>
          <w:bCs w:val="0"/>
          <w:i w:val="0"/>
          <w:iCs w:val="0"/>
          <w:caps w:val="0"/>
          <w:smallCaps w:val="0"/>
          <w:noProof w:val="0"/>
          <w:sz w:val="21"/>
          <w:szCs w:val="21"/>
          <w:lang w:val="en-US"/>
        </w:rPr>
        <w:t xml:space="preserve"> strategies associated with advanced EHR </w:t>
      </w:r>
      <w:r w:rsidRPr="2D1031DD" w:rsidR="3D1D610D">
        <w:rPr>
          <w:rFonts w:ascii="system-ui" w:hAnsi="system-ui" w:eastAsia="system-ui" w:cs="system-ui"/>
          <w:b w:val="0"/>
          <w:bCs w:val="0"/>
          <w:i w:val="0"/>
          <w:iCs w:val="0"/>
          <w:caps w:val="0"/>
          <w:smallCaps w:val="0"/>
          <w:noProof w:val="0"/>
          <w:sz w:val="21"/>
          <w:szCs w:val="21"/>
          <w:lang w:val="en-US"/>
        </w:rPr>
        <w:t>utilization</w:t>
      </w:r>
      <w:r w:rsidRPr="2D1031DD" w:rsidR="3D1D610D">
        <w:rPr>
          <w:rFonts w:ascii="system-ui" w:hAnsi="system-ui" w:eastAsia="system-ui" w:cs="system-ui"/>
          <w:b w:val="0"/>
          <w:bCs w:val="0"/>
          <w:i w:val="0"/>
          <w:iCs w:val="0"/>
          <w:caps w:val="0"/>
          <w:smallCaps w:val="0"/>
          <w:noProof w:val="0"/>
          <w:sz w:val="21"/>
          <w:szCs w:val="21"/>
          <w:lang w:val="en-US"/>
        </w:rPr>
        <w:t>. Data from 451 hospitals were analyzed, revealing three key domains of organizational practices: leadership engagement, human capital, and systems integration. Hospitals with strong leadership engagement were more likely to adopt patient engagement EHR functions, while those with robust systems integration were more likely to embrace patient engagement and EHR data analytics functions. These findings suggest that hospital leaders can enhance EHR outcomes by prioritizing senior leadership involvement and improving connectivity between clinical and administrative systems.</w:t>
      </w:r>
      <w:r w:rsidRPr="298FA9BE" w:rsidR="00A349EE">
        <w:rPr>
          <w:rFonts w:ascii="AppleSystemUIFont" w:hAnsi="AppleSystemUIFont" w:cs="AppleSystemUIFont"/>
          <w:kern w:val="0"/>
          <w:sz w:val="22"/>
          <w:szCs w:val="22"/>
          <w:lang w:val="en-US"/>
        </w:rPr>
        <w:t xml:space="preserve"> (</w:t>
      </w:r>
      <w:hyperlink r:id="R718fa0d9e88e4a19">
        <w:r w:rsidRPr="2D1031DD" w:rsidR="00A349EE">
          <w:rPr>
            <w:rStyle w:val="Collegamentoipertestuale"/>
            <w:rFonts w:ascii="AppleSystemUIFont" w:hAnsi="AppleSystemUIFont" w:cs="AppleSystemUIFont"/>
            <w:sz w:val="22"/>
            <w:szCs w:val="22"/>
            <w:lang w:val="en-US"/>
          </w:rPr>
          <w:t>https://pubmed.ncbi.nlm.nih.gov/33779993/</w:t>
        </w:r>
      </w:hyperlink>
      <w:r w:rsidRPr="298FA9BE" w:rsidR="00A349EE">
        <w:rPr>
          <w:rFonts w:ascii="AppleSystemUIFont" w:hAnsi="AppleSystemUIFont" w:cs="AppleSystemUIFont"/>
          <w:kern w:val="0"/>
          <w:sz w:val="22"/>
          <w:szCs w:val="22"/>
          <w:lang w:val="en-US"/>
        </w:rPr>
        <w:t>)</w:t>
      </w:r>
    </w:p>
    <w:p w:rsidRPr="00A349EE" w:rsidR="00A349EE" w:rsidP="298FA9BE" w:rsidRDefault="00A349EE" w14:paraId="60BFE2EA" w14:textId="1AF41CF4">
      <w:pPr>
        <w:numPr>
          <w:ilvl w:val="0"/>
          <w:numId w:val="7"/>
        </w:numPr>
        <w:autoSpaceDE w:val="0"/>
        <w:autoSpaceDN w:val="0"/>
        <w:adjustRightInd w:val="0"/>
        <w:ind w:left="0" w:firstLine="0"/>
        <w:rPr>
          <w:rFonts w:ascii="AppleSystemUIFont" w:hAnsi="AppleSystemUIFont" w:cs="AppleSystemUIFont"/>
          <w:kern w:val="0"/>
          <w:sz w:val="22"/>
          <w:szCs w:val="22"/>
          <w:lang w:val="en-US"/>
        </w:rPr>
      </w:pPr>
      <w:r w:rsidRPr="2D1031DD" w:rsidR="711EEA4E">
        <w:rPr>
          <w:rFonts w:ascii="AppleSystemUIFont" w:hAnsi="AppleSystemUIFont" w:eastAsia="AppleSystemUIFont" w:cs="AppleSystemUIFont"/>
          <w:b w:val="0"/>
          <w:bCs w:val="0"/>
          <w:i w:val="0"/>
          <w:iCs w:val="0"/>
          <w:caps w:val="0"/>
          <w:smallCaps w:val="0"/>
          <w:noProof w:val="0"/>
          <w:sz w:val="22"/>
          <w:szCs w:val="22"/>
          <w:lang w:val="en-US"/>
        </w:rPr>
        <w:t xml:space="preserve">Patient-generated health data (PGHD), collected outside of clinical settings, is becoming increasingly integrated into electronic health records (EHRs). A study involving interviews and surveys with major ambulatory care EHR vendors in the U.S. market revealed that PGHD use has been on the rise for the past decade, with a boost during the COVID-19 pandemic. Secure pathways for incorporating PGHD into EHRs are expanding. However, challenges such as disparities in EHR systems, devices, and applications exist. </w:t>
      </w:r>
    </w:p>
    <w:p w:rsidRPr="00A349EE" w:rsidR="00A349EE" w:rsidP="2D1031DD" w:rsidRDefault="00A349EE" w14:paraId="7987C12C" w14:textId="03E0664C">
      <w:pPr>
        <w:autoSpaceDE w:val="0"/>
        <w:autoSpaceDN w:val="0"/>
        <w:adjustRightInd w:val="0"/>
        <w:ind w:left="0"/>
        <w:rPr>
          <w:rFonts w:ascii="AppleSystemUIFont" w:hAnsi="AppleSystemUIFont" w:cs="AppleSystemUIFont"/>
          <w:kern w:val="0"/>
          <w:sz w:val="22"/>
          <w:szCs w:val="22"/>
          <w:lang w:val="en-US"/>
        </w:rPr>
      </w:pPr>
      <w:r w:rsidRPr="2D1031DD" w:rsidR="711EEA4E">
        <w:rPr>
          <w:rFonts w:ascii="AppleSystemUIFont" w:hAnsi="AppleSystemUIFont" w:eastAsia="AppleSystemUIFont" w:cs="AppleSystemUIFont"/>
          <w:b w:val="0"/>
          <w:bCs w:val="0"/>
          <w:i w:val="0"/>
          <w:iCs w:val="0"/>
          <w:caps w:val="0"/>
          <w:smallCaps w:val="0"/>
          <w:noProof w:val="0"/>
          <w:sz w:val="22"/>
          <w:szCs w:val="22"/>
          <w:lang w:val="en-US"/>
        </w:rPr>
        <w:t xml:space="preserve">The study highlights the need for supportive policies to further advance PGHD integration into healthcare systems. </w:t>
      </w:r>
      <w:r w:rsidRPr="298FA9BE" w:rsidR="00A349EE">
        <w:rPr>
          <w:rFonts w:ascii="AppleSystemUIFont" w:hAnsi="AppleSystemUIFont" w:cs="AppleSystemUIFont"/>
          <w:kern w:val="0"/>
          <w:sz w:val="22"/>
          <w:szCs w:val="22"/>
          <w:lang w:val="en-US"/>
        </w:rPr>
        <w:t>(</w:t>
      </w:r>
      <w:hyperlink r:id="Rd729fde086764601">
        <w:r w:rsidRPr="68584161" w:rsidR="00A349EE">
          <w:rPr>
            <w:rStyle w:val="Collegamentoipertestuale"/>
            <w:rFonts w:ascii="AppleSystemUIFont" w:hAnsi="AppleSystemUIFont" w:cs="AppleSystemUIFont"/>
            <w:sz w:val="22"/>
            <w:szCs w:val="22"/>
            <w:lang w:val="en-US"/>
          </w:rPr>
          <w:t>https://pubmed.ncbi.nlm.nih.gov/35854713/</w:t>
        </w:r>
      </w:hyperlink>
      <w:r w:rsidRPr="298FA9BE" w:rsidR="00A349EE">
        <w:rPr>
          <w:rFonts w:ascii="AppleSystemUIFont" w:hAnsi="AppleSystemUIFont" w:cs="AppleSystemUIFont"/>
          <w:kern w:val="0"/>
          <w:sz w:val="22"/>
          <w:szCs w:val="22"/>
          <w:lang w:val="en-US"/>
        </w:rPr>
        <w:t>)</w:t>
      </w:r>
    </w:p>
    <w:p w:rsidR="68584161" w:rsidP="68584161" w:rsidRDefault="68584161" w14:paraId="09C8BFE3" w14:textId="4B66FD2B">
      <w:pPr>
        <w:pStyle w:val="Normale"/>
        <w:rPr>
          <w:rFonts w:ascii="AppleSystemUIFont" w:hAnsi="AppleSystemUIFont" w:cs="AppleSystemUIFont"/>
          <w:sz w:val="22"/>
          <w:szCs w:val="22"/>
          <w:lang w:val="en-US"/>
        </w:rPr>
      </w:pPr>
    </w:p>
    <w:p w:rsidR="68584161" w:rsidP="68584161" w:rsidRDefault="68584161" w14:paraId="53E7E141" w14:textId="69A51BCA">
      <w:pPr>
        <w:pStyle w:val="Normale"/>
        <w:rPr>
          <w:rFonts w:ascii="AppleSystemUIFont" w:hAnsi="AppleSystemUIFont" w:cs="AppleSystemUIFont"/>
          <w:sz w:val="22"/>
          <w:szCs w:val="22"/>
          <w:lang w:val="en-US"/>
        </w:rPr>
      </w:pPr>
    </w:p>
    <w:p w:rsidRPr="00A349EE" w:rsidR="00A349EE" w:rsidP="298FA9BE" w:rsidRDefault="00A349EE" w14:paraId="74EC9C21" w14:textId="77777777" w14:noSpellErr="1">
      <w:pPr>
        <w:rPr>
          <w:sz w:val="22"/>
          <w:szCs w:val="22"/>
          <w:lang w:val="en-US"/>
        </w:rPr>
      </w:pPr>
    </w:p>
    <w:sectPr w:rsidRPr="00A349EE" w:rsidR="00A349EE" w:rsidSect="005950FD">
      <w:pgSz w:w="12240" w:h="15840" w:orient="portrait"/>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start w:val="1"/>
      <w:numFmt w:val="bullet"/>
      <w:lvlText w:val="⁃"/>
      <w:lvlJc w:val="left"/>
      <w:pPr>
        <w:ind w:left="720" w:hanging="360"/>
      </w:pPr>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7220DD"/>
    <w:multiLevelType w:val="hybridMultilevel"/>
    <w:tmpl w:val="68E6C6FC"/>
    <w:lvl w:ilvl="0" w:tplc="DE1A141A">
      <w:numFmt w:val="bullet"/>
      <w:lvlText w:val="-"/>
      <w:lvlJc w:val="left"/>
      <w:pPr>
        <w:ind w:left="720" w:hanging="360"/>
      </w:pPr>
      <w:rPr>
        <w:rFonts w:hint="default" w:ascii="AppleSystemUIFont" w:hAnsi="AppleSystemUIFont" w:cs="AppleSystemUIFont"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6D983545"/>
    <w:multiLevelType w:val="hybridMultilevel"/>
    <w:tmpl w:val="5FD02D88"/>
    <w:lvl w:ilvl="0" w:tplc="35CAF846">
      <w:numFmt w:val="bullet"/>
      <w:lvlText w:val="-"/>
      <w:lvlJc w:val="left"/>
      <w:pPr>
        <w:ind w:left="720" w:hanging="360"/>
      </w:pPr>
      <w:rPr>
        <w:rFonts w:hint="default" w:ascii="AppleSystemUIFont" w:hAnsi="AppleSystemUIFont" w:cs="AppleSystemUIFont"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590042298">
    <w:abstractNumId w:val="0"/>
  </w:num>
  <w:num w:numId="2" w16cid:durableId="847670083">
    <w:abstractNumId w:val="1"/>
  </w:num>
  <w:num w:numId="3" w16cid:durableId="1054549510">
    <w:abstractNumId w:val="2"/>
  </w:num>
  <w:num w:numId="4" w16cid:durableId="2022971525">
    <w:abstractNumId w:val="3"/>
  </w:num>
  <w:num w:numId="5" w16cid:durableId="1303390302">
    <w:abstractNumId w:val="4"/>
  </w:num>
  <w:num w:numId="6" w16cid:durableId="1581909474">
    <w:abstractNumId w:val="5"/>
  </w:num>
  <w:num w:numId="7" w16cid:durableId="1546521142">
    <w:abstractNumId w:val="6"/>
  </w:num>
  <w:num w:numId="8" w16cid:durableId="740104336">
    <w:abstractNumId w:val="7"/>
  </w:num>
  <w:num w:numId="9" w16cid:durableId="1057554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EE"/>
    <w:rsid w:val="00A349EE"/>
    <w:rsid w:val="0AE6CC0E"/>
    <w:rsid w:val="0B953AE5"/>
    <w:rsid w:val="0B9B5656"/>
    <w:rsid w:val="0C0FED8C"/>
    <w:rsid w:val="115DDD81"/>
    <w:rsid w:val="1682DF09"/>
    <w:rsid w:val="18689E87"/>
    <w:rsid w:val="2603F287"/>
    <w:rsid w:val="28F70101"/>
    <w:rsid w:val="2968F572"/>
    <w:rsid w:val="298FA9BE"/>
    <w:rsid w:val="2D1031DD"/>
    <w:rsid w:val="34E9AE9C"/>
    <w:rsid w:val="3D1D610D"/>
    <w:rsid w:val="422B89A9"/>
    <w:rsid w:val="43C75A0A"/>
    <w:rsid w:val="47F1C1A0"/>
    <w:rsid w:val="4F16C801"/>
    <w:rsid w:val="55A2E303"/>
    <w:rsid w:val="55BA77C9"/>
    <w:rsid w:val="58EA2B05"/>
    <w:rsid w:val="61AF8A0F"/>
    <w:rsid w:val="644CCCD9"/>
    <w:rsid w:val="68584161"/>
    <w:rsid w:val="6D1A77AD"/>
    <w:rsid w:val="702C7000"/>
    <w:rsid w:val="711EEA4E"/>
    <w:rsid w:val="74F06B8E"/>
    <w:rsid w:val="7AD528E2"/>
    <w:rsid w:val="7FECA3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CD4A20D"/>
  <w15:chartTrackingRefBased/>
  <w15:docId w15:val="{1EC0C75A-3194-4B41-B014-BCA4A14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A349EE"/>
    <w:pPr>
      <w:ind w:left="720"/>
      <w:contextualSpacing/>
    </w:pPr>
  </w:style>
  <w:style w:type="character" w:styleId="Collegamentoipertestuale">
    <w:name w:val="Hyperlink"/>
    <w:basedOn w:val="Carpredefinitoparagrafo"/>
    <w:uiPriority w:val="99"/>
    <w:unhideWhenUsed/>
    <w:rsid w:val="00A349EE"/>
    <w:rPr>
      <w:color w:val="0563C1" w:themeColor="hyperlink"/>
      <w:u w:val="single"/>
    </w:rPr>
  </w:style>
  <w:style w:type="character" w:styleId="Menzionenonrisolta">
    <w:name w:val="Unresolved Mention"/>
    <w:basedOn w:val="Carpredefinitoparagrafo"/>
    <w:uiPriority w:val="99"/>
    <w:semiHidden/>
    <w:unhideWhenUsed/>
    <w:rsid w:val="00A3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pubmed.ncbi.nlm.nih.gov/35353050/" TargetMode="External" Id="R5f5ee5cdd8c044cf" /><Relationship Type="http://schemas.openxmlformats.org/officeDocument/2006/relationships/hyperlink" Target="https://pubmed.ncbi.nlm.nih.gov/36506845/" TargetMode="External" Id="R3ea6cd7c72e44fe4" /><Relationship Type="http://schemas.openxmlformats.org/officeDocument/2006/relationships/hyperlink" Target="https://pubmed.ncbi.nlm.nih.gov/35955066/" TargetMode="External" Id="R9b71a9199625436c" /><Relationship Type="http://schemas.openxmlformats.org/officeDocument/2006/relationships/hyperlink" Target="https://pubmed.ncbi.nlm.nih.gov/37463008/" TargetMode="External" Id="Ra7886b39b50b45ef" /><Relationship Type="http://schemas.openxmlformats.org/officeDocument/2006/relationships/hyperlink" Target="https://pubmed.ncbi.nlm.nih.gov/36628420/" TargetMode="External" Id="Rd3aba42c87e147cc" /><Relationship Type="http://schemas.openxmlformats.org/officeDocument/2006/relationships/hyperlink" Target="https://pubmed.ncbi.nlm.nih.gov/36261114/" TargetMode="External" Id="R84803b089c574e68" /><Relationship Type="http://schemas.openxmlformats.org/officeDocument/2006/relationships/hyperlink" Target="https://pubmed.ncbi.nlm.nih.gov/32808938/" TargetMode="External" Id="R3fe8b7fea639418b" /><Relationship Type="http://schemas.openxmlformats.org/officeDocument/2006/relationships/hyperlink" Target="https://pubmed.ncbi.nlm.nih.gov/33779993/" TargetMode="External" Id="R718fa0d9e88e4a19" /><Relationship Type="http://schemas.openxmlformats.org/officeDocument/2006/relationships/hyperlink" Target="https://pubmed.ncbi.nlm.nih.gov/35854713/" TargetMode="External" Id="Rd729fde086764601"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Baldinelli</dc:creator>
  <keywords/>
  <dc:description/>
  <lastModifiedBy>sara.baldinelli.10@gmail.com</lastModifiedBy>
  <revision>4</revision>
  <dcterms:created xsi:type="dcterms:W3CDTF">2023-09-12T19:31:00.0000000Z</dcterms:created>
  <dcterms:modified xsi:type="dcterms:W3CDTF">2023-09-21T20:28:35.1173472Z</dcterms:modified>
</coreProperties>
</file>