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F2" w:rsidRPr="00B344DE" w:rsidRDefault="00FD50F2" w:rsidP="00FD50F2">
      <w:p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75pt;margin-top:4.5pt;width:6in;height:20.55pt;z-index:251660288" fillcolor="black">
            <v:textbox>
              <w:txbxContent>
                <w:p w:rsidR="00FD50F2" w:rsidRPr="00531791" w:rsidRDefault="00FD50F2" w:rsidP="00FD50F2">
                  <w:pPr>
                    <w:pBdr>
                      <w:top w:val="single" w:sz="4" w:space="0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spacing w:after="120" w:line="276" w:lineRule="auto"/>
                    <w:jc w:val="center"/>
                    <w:rPr>
                      <w:rFonts w:ascii="Calibri" w:hAnsi="Calibri"/>
                      <w:b/>
                      <w:color w:val="FFFFFF"/>
                      <w:lang w:val="es-PE"/>
                    </w:rPr>
                  </w:pPr>
                  <w:r w:rsidRPr="00531791">
                    <w:rPr>
                      <w:rFonts w:ascii="Calibri" w:hAnsi="Calibri"/>
                      <w:b/>
                      <w:color w:val="FFFFFF"/>
                      <w:lang w:val="es-PE"/>
                    </w:rPr>
                    <w:t>Acta de Reunión del proyecto e-Portafolio SE</w:t>
                  </w:r>
                </w:p>
              </w:txbxContent>
            </v:textbox>
            <w10:wrap type="square"/>
          </v:shape>
        </w:pict>
      </w:r>
      <w:r w:rsidRPr="00B344DE">
        <w:rPr>
          <w:rFonts w:ascii="Calibri" w:hAnsi="Calibri"/>
          <w:b/>
          <w:sz w:val="22"/>
          <w:szCs w:val="22"/>
          <w:lang w:val="es-PE"/>
        </w:rPr>
        <w:t>Fecha:</w:t>
      </w:r>
      <w:r w:rsidRPr="00B344DE">
        <w:rPr>
          <w:rFonts w:ascii="Calibri" w:hAnsi="Calibri"/>
          <w:sz w:val="22"/>
          <w:szCs w:val="22"/>
          <w:lang w:val="es-PE"/>
        </w:rPr>
        <w:t xml:space="preserve"> 1</w:t>
      </w:r>
      <w:r>
        <w:rPr>
          <w:rFonts w:ascii="Calibri" w:hAnsi="Calibri"/>
          <w:sz w:val="22"/>
          <w:szCs w:val="22"/>
          <w:lang w:val="es-PE"/>
        </w:rPr>
        <w:t>1</w:t>
      </w:r>
      <w:r w:rsidRPr="00B344DE">
        <w:rPr>
          <w:rFonts w:ascii="Calibri" w:hAnsi="Calibri"/>
          <w:sz w:val="22"/>
          <w:szCs w:val="22"/>
          <w:lang w:val="es-PE"/>
        </w:rPr>
        <w:t>/1</w:t>
      </w:r>
      <w:r>
        <w:rPr>
          <w:rFonts w:ascii="Calibri" w:hAnsi="Calibri"/>
          <w:sz w:val="22"/>
          <w:szCs w:val="22"/>
          <w:lang w:val="es-PE"/>
        </w:rPr>
        <w:t>1</w:t>
      </w:r>
      <w:r w:rsidRPr="00B344DE">
        <w:rPr>
          <w:rFonts w:ascii="Calibri" w:hAnsi="Calibri"/>
          <w:sz w:val="22"/>
          <w:szCs w:val="22"/>
          <w:lang w:val="es-PE"/>
        </w:rPr>
        <w:t>/2010</w:t>
      </w:r>
    </w:p>
    <w:p w:rsidR="00FD50F2" w:rsidRPr="00B344DE" w:rsidRDefault="00FD50F2" w:rsidP="00FD50F2">
      <w:pPr>
        <w:spacing w:after="120" w:line="276" w:lineRule="auto"/>
        <w:rPr>
          <w:rFonts w:ascii="Calibri" w:hAnsi="Calibri"/>
          <w:b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Participantes:</w:t>
      </w:r>
    </w:p>
    <w:p w:rsidR="00FD50F2" w:rsidRPr="00B344DE" w:rsidRDefault="00FD50F2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proofErr w:type="spellStart"/>
      <w:r w:rsidRPr="00B344DE">
        <w:rPr>
          <w:rFonts w:ascii="Calibri" w:hAnsi="Calibri"/>
          <w:sz w:val="22"/>
          <w:szCs w:val="22"/>
          <w:lang w:val="es-PE"/>
        </w:rPr>
        <w:t>Ilver</w:t>
      </w:r>
      <w:proofErr w:type="spellEnd"/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 w:rsidRPr="00B344DE">
        <w:rPr>
          <w:rFonts w:ascii="Calibri" w:hAnsi="Calibri"/>
          <w:sz w:val="22"/>
          <w:szCs w:val="22"/>
          <w:lang w:val="es-PE"/>
        </w:rPr>
        <w:t>Anache</w:t>
      </w:r>
      <w:proofErr w:type="spellEnd"/>
    </w:p>
    <w:p w:rsidR="00FD50F2" w:rsidRPr="00B344DE" w:rsidRDefault="00FD50F2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sz w:val="22"/>
          <w:szCs w:val="22"/>
          <w:lang w:val="es-PE"/>
        </w:rPr>
        <w:t xml:space="preserve">Marco </w:t>
      </w:r>
      <w:proofErr w:type="spellStart"/>
      <w:r w:rsidRPr="00B344DE">
        <w:rPr>
          <w:rFonts w:ascii="Calibri" w:hAnsi="Calibri"/>
          <w:sz w:val="22"/>
          <w:szCs w:val="22"/>
          <w:lang w:val="es-PE"/>
        </w:rPr>
        <w:t>Bruggmann</w:t>
      </w:r>
      <w:proofErr w:type="spellEnd"/>
    </w:p>
    <w:p w:rsidR="00FD50F2" w:rsidRPr="00B344DE" w:rsidRDefault="00FD50F2" w:rsidP="00FD50F2">
      <w:pPr>
        <w:numPr>
          <w:ilvl w:val="0"/>
          <w:numId w:val="1"/>
        </w:num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sz w:val="22"/>
          <w:szCs w:val="22"/>
          <w:lang w:val="es-PE"/>
        </w:rPr>
        <w:t>Boris Herrera</w:t>
      </w:r>
    </w:p>
    <w:p w:rsidR="00FD50F2" w:rsidRPr="00B344DE" w:rsidRDefault="00FD50F2" w:rsidP="00FD50F2">
      <w:p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Hora de inicio:</w:t>
      </w:r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6</w:t>
      </w:r>
      <w:r w:rsidRPr="00B344DE">
        <w:rPr>
          <w:rFonts w:ascii="Calibri" w:hAnsi="Calibri"/>
          <w:sz w:val="22"/>
          <w:szCs w:val="22"/>
          <w:lang w:val="es-PE"/>
        </w:rPr>
        <w:t>:00 p</w:t>
      </w:r>
      <w:r>
        <w:rPr>
          <w:rFonts w:ascii="Calibri" w:hAnsi="Calibri"/>
          <w:sz w:val="22"/>
          <w:szCs w:val="22"/>
          <w:lang w:val="es-PE"/>
        </w:rPr>
        <w:t>.</w:t>
      </w:r>
      <w:r w:rsidRPr="00B344DE">
        <w:rPr>
          <w:rFonts w:ascii="Calibri" w:hAnsi="Calibri"/>
          <w:sz w:val="22"/>
          <w:szCs w:val="22"/>
          <w:lang w:val="es-PE"/>
        </w:rPr>
        <w:t>m</w:t>
      </w:r>
      <w:r>
        <w:rPr>
          <w:rFonts w:ascii="Calibri" w:hAnsi="Calibri"/>
          <w:sz w:val="22"/>
          <w:szCs w:val="22"/>
          <w:lang w:val="es-PE"/>
        </w:rPr>
        <w:t>.</w:t>
      </w:r>
    </w:p>
    <w:p w:rsidR="00FD50F2" w:rsidRPr="00B344DE" w:rsidRDefault="00FD50F2" w:rsidP="00FD50F2">
      <w:pP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Hora de fin:</w:t>
      </w:r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7</w:t>
      </w:r>
      <w:r w:rsidRPr="00B344DE">
        <w:rPr>
          <w:rFonts w:ascii="Calibri" w:hAnsi="Calibri"/>
          <w:sz w:val="22"/>
          <w:szCs w:val="22"/>
          <w:lang w:val="es-PE"/>
        </w:rPr>
        <w:t>:</w:t>
      </w:r>
      <w:r>
        <w:rPr>
          <w:rFonts w:ascii="Calibri" w:hAnsi="Calibri"/>
          <w:sz w:val="22"/>
          <w:szCs w:val="22"/>
          <w:lang w:val="es-PE"/>
        </w:rPr>
        <w:t>5</w:t>
      </w:r>
      <w:r w:rsidRPr="00B344DE">
        <w:rPr>
          <w:rFonts w:ascii="Calibri" w:hAnsi="Calibri"/>
          <w:sz w:val="22"/>
          <w:szCs w:val="22"/>
          <w:lang w:val="es-PE"/>
        </w:rPr>
        <w:t>5</w:t>
      </w:r>
      <w:r>
        <w:rPr>
          <w:rFonts w:ascii="Calibri" w:hAnsi="Calibri"/>
          <w:sz w:val="22"/>
          <w:szCs w:val="22"/>
          <w:lang w:val="es-PE"/>
        </w:rPr>
        <w:t xml:space="preserve"> </w:t>
      </w:r>
      <w:r w:rsidRPr="00B344DE">
        <w:rPr>
          <w:rFonts w:ascii="Calibri" w:hAnsi="Calibri"/>
          <w:sz w:val="22"/>
          <w:szCs w:val="22"/>
          <w:lang w:val="es-PE"/>
        </w:rPr>
        <w:t>p</w:t>
      </w:r>
      <w:r>
        <w:rPr>
          <w:rFonts w:ascii="Calibri" w:hAnsi="Calibri"/>
          <w:sz w:val="22"/>
          <w:szCs w:val="22"/>
          <w:lang w:val="es-PE"/>
        </w:rPr>
        <w:t>.</w:t>
      </w:r>
      <w:r w:rsidRPr="00B344DE">
        <w:rPr>
          <w:rFonts w:ascii="Calibri" w:hAnsi="Calibri"/>
          <w:sz w:val="22"/>
          <w:szCs w:val="22"/>
          <w:lang w:val="es-PE"/>
        </w:rPr>
        <w:t>m</w:t>
      </w:r>
      <w:r>
        <w:rPr>
          <w:rFonts w:ascii="Calibri" w:hAnsi="Calibri"/>
          <w:sz w:val="22"/>
          <w:szCs w:val="22"/>
          <w:lang w:val="es-PE"/>
        </w:rPr>
        <w:t>.</w:t>
      </w:r>
    </w:p>
    <w:p w:rsidR="00FD50F2" w:rsidRDefault="00FD50F2" w:rsidP="00FD50F2">
      <w:pPr>
        <w:pBdr>
          <w:bottom w:val="single" w:sz="12" w:space="1" w:color="auto"/>
        </w:pBdr>
        <w:spacing w:after="120" w:line="276" w:lineRule="auto"/>
        <w:rPr>
          <w:rFonts w:ascii="Calibri" w:hAnsi="Calibri"/>
          <w:sz w:val="22"/>
          <w:szCs w:val="22"/>
          <w:lang w:val="es-PE"/>
        </w:rPr>
      </w:pPr>
      <w:r w:rsidRPr="00B344DE">
        <w:rPr>
          <w:rFonts w:ascii="Calibri" w:hAnsi="Calibri"/>
          <w:b/>
          <w:sz w:val="22"/>
          <w:szCs w:val="22"/>
          <w:lang w:val="es-PE"/>
        </w:rPr>
        <w:t>Lugar:</w:t>
      </w:r>
      <w:r w:rsidRPr="00B344DE">
        <w:rPr>
          <w:rFonts w:ascii="Calibri" w:hAnsi="Calibri"/>
          <w:sz w:val="22"/>
          <w:szCs w:val="22"/>
          <w:lang w:val="es-PE"/>
        </w:rPr>
        <w:t xml:space="preserve"> Oficina de</w:t>
      </w:r>
      <w:r w:rsidR="006D1E7F"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 w:rsidR="006D1E7F">
        <w:rPr>
          <w:rFonts w:ascii="Calibri" w:hAnsi="Calibri"/>
          <w:sz w:val="22"/>
          <w:szCs w:val="22"/>
          <w:lang w:val="es-PE"/>
        </w:rPr>
        <w:t>Ilver</w:t>
      </w:r>
      <w:proofErr w:type="spellEnd"/>
      <w:r w:rsidR="006D1E7F"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 w:rsidR="006D1E7F">
        <w:rPr>
          <w:rFonts w:ascii="Calibri" w:hAnsi="Calibri"/>
          <w:sz w:val="22"/>
          <w:szCs w:val="22"/>
          <w:lang w:val="es-PE"/>
        </w:rPr>
        <w:t>Anache</w:t>
      </w:r>
      <w:proofErr w:type="spellEnd"/>
      <w:r w:rsidR="006D1E7F">
        <w:rPr>
          <w:rFonts w:ascii="Calibri" w:hAnsi="Calibri"/>
          <w:sz w:val="22"/>
          <w:szCs w:val="22"/>
          <w:lang w:val="es-PE"/>
        </w:rPr>
        <w:t xml:space="preserve"> en </w:t>
      </w:r>
      <w:r w:rsidRPr="00B344DE">
        <w:rPr>
          <w:rFonts w:ascii="Calibri" w:hAnsi="Calibri"/>
          <w:sz w:val="22"/>
          <w:szCs w:val="22"/>
          <w:lang w:val="es-PE"/>
        </w:rPr>
        <w:t xml:space="preserve">el </w:t>
      </w:r>
      <w:r w:rsidR="006D1E7F">
        <w:rPr>
          <w:rFonts w:ascii="Calibri" w:hAnsi="Calibri"/>
          <w:sz w:val="22"/>
          <w:szCs w:val="22"/>
          <w:lang w:val="es-PE"/>
        </w:rPr>
        <w:t>3er</w:t>
      </w:r>
      <w:r w:rsidRPr="00B344DE">
        <w:rPr>
          <w:rFonts w:ascii="Calibri" w:hAnsi="Calibri"/>
          <w:sz w:val="22"/>
          <w:szCs w:val="22"/>
          <w:lang w:val="es-PE"/>
        </w:rPr>
        <w:t xml:space="preserve"> piso del pabellón </w:t>
      </w:r>
      <w:r w:rsidR="006D1E7F">
        <w:rPr>
          <w:rFonts w:ascii="Calibri" w:hAnsi="Calibri"/>
          <w:sz w:val="22"/>
          <w:szCs w:val="22"/>
          <w:lang w:val="es-PE"/>
        </w:rPr>
        <w:t>L</w:t>
      </w:r>
      <w:r w:rsidRPr="00B344DE">
        <w:rPr>
          <w:rFonts w:ascii="Calibri" w:hAnsi="Calibri"/>
          <w:sz w:val="22"/>
          <w:szCs w:val="22"/>
          <w:lang w:val="es-PE"/>
        </w:rPr>
        <w:t xml:space="preserve"> </w:t>
      </w:r>
      <w:r>
        <w:rPr>
          <w:rFonts w:ascii="Calibri" w:hAnsi="Calibri"/>
          <w:sz w:val="22"/>
          <w:szCs w:val="22"/>
          <w:lang w:val="es-PE"/>
        </w:rPr>
        <w:t>–</w:t>
      </w:r>
      <w:r w:rsidRPr="00B344DE">
        <w:rPr>
          <w:rFonts w:ascii="Calibri" w:hAnsi="Calibri"/>
          <w:sz w:val="22"/>
          <w:szCs w:val="22"/>
          <w:lang w:val="es-PE"/>
        </w:rPr>
        <w:t xml:space="preserve"> UPC</w:t>
      </w:r>
    </w:p>
    <w:p w:rsidR="00FD50F2" w:rsidRDefault="00FD50F2" w:rsidP="00FD50F2">
      <w:p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</w:p>
    <w:p w:rsidR="00FD50F2" w:rsidRPr="00531791" w:rsidRDefault="00FD50F2" w:rsidP="00FD50F2">
      <w:p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Según lo conversado, se acordó lo siguiente:</w:t>
      </w:r>
      <w:r w:rsidRPr="00531791">
        <w:rPr>
          <w:rFonts w:ascii="Calibri" w:hAnsi="Calibri"/>
          <w:sz w:val="22"/>
          <w:szCs w:val="22"/>
          <w:lang w:val="es-PE"/>
        </w:rPr>
        <w:tab/>
      </w:r>
    </w:p>
    <w:p w:rsidR="006D1E7F" w:rsidRDefault="006D1E7F" w:rsidP="006D1E7F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  <w:r>
        <w:rPr>
          <w:rFonts w:ascii="Calibri" w:hAnsi="Calibri"/>
          <w:b/>
          <w:lang w:val="es-PE"/>
        </w:rPr>
        <w:t>Sobre el Cronograma</w:t>
      </w:r>
    </w:p>
    <w:p w:rsidR="006D1E7F" w:rsidRDefault="006D1E7F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El cronograma tal y como estaba especificado debe ser replanteado.</w:t>
      </w:r>
    </w:p>
    <w:p w:rsidR="006D1E7F" w:rsidRDefault="006D1E7F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Solo se deben incluir funcionalidades a resolver: deben ser de utilidad para el </w:t>
      </w:r>
      <w:proofErr w:type="spellStart"/>
      <w:r>
        <w:rPr>
          <w:rFonts w:ascii="Calibri" w:hAnsi="Calibri"/>
          <w:sz w:val="22"/>
          <w:szCs w:val="22"/>
          <w:lang w:val="es-PE"/>
        </w:rPr>
        <w:t>Product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s-PE"/>
        </w:rPr>
        <w:t>Owner</w:t>
      </w:r>
      <w:proofErr w:type="spellEnd"/>
      <w:r>
        <w:rPr>
          <w:rFonts w:ascii="Calibri" w:hAnsi="Calibri"/>
          <w:sz w:val="22"/>
          <w:szCs w:val="22"/>
          <w:lang w:val="es-PE"/>
        </w:rPr>
        <w:t>.</w:t>
      </w:r>
    </w:p>
    <w:p w:rsidR="006D1E7F" w:rsidRPr="00B344DE" w:rsidRDefault="006D1E7F" w:rsidP="006D1E7F">
      <w:pPr>
        <w:numPr>
          <w:ilvl w:val="0"/>
          <w:numId w:val="2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El tiempo dedicado a la elaboración de nuevas funcionalidades puede ser reducido para trabajar en otros aspectos del proyecto.</w:t>
      </w:r>
    </w:p>
    <w:p w:rsidR="006D1E7F" w:rsidRDefault="006D1E7F" w:rsidP="006D1E7F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</w:p>
    <w:p w:rsidR="006D1E7F" w:rsidRDefault="006D1E7F" w:rsidP="006D1E7F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  <w:r w:rsidRPr="00531791">
        <w:rPr>
          <w:rFonts w:ascii="Calibri" w:hAnsi="Calibri"/>
          <w:b/>
          <w:lang w:val="es-PE"/>
        </w:rPr>
        <w:t xml:space="preserve">Sobre </w:t>
      </w:r>
      <w:r>
        <w:rPr>
          <w:rFonts w:ascii="Calibri" w:hAnsi="Calibri"/>
          <w:b/>
          <w:lang w:val="es-PE"/>
        </w:rPr>
        <w:t>el Software</w:t>
      </w:r>
    </w:p>
    <w:p w:rsidR="006D1E7F" w:rsidRDefault="006D1E7F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Cuando el profesor evalúa un trabajo individual, no debe aparecer la columna de rol del estudiante.</w:t>
      </w:r>
    </w:p>
    <w:p w:rsidR="006D1E7F" w:rsidRDefault="006D1E7F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La nota aparecerá de las siguientes maneras:</w:t>
      </w:r>
    </w:p>
    <w:p w:rsidR="006D1E7F" w:rsidRDefault="006D1E7F" w:rsidP="006D1E7F">
      <w:pPr>
        <w:numPr>
          <w:ilvl w:val="1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15.00 (no 15.00/20.00)</w:t>
      </w:r>
    </w:p>
    <w:p w:rsidR="006D1E7F" w:rsidRPr="006D1E7F" w:rsidRDefault="006D1E7F" w:rsidP="006D1E7F">
      <w:pPr>
        <w:numPr>
          <w:ilvl w:val="1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EI (EI = Evaluación Incompleta)</w:t>
      </w:r>
    </w:p>
    <w:p w:rsidR="006D1E7F" w:rsidRDefault="006D1E7F" w:rsidP="006D1E7F">
      <w:pPr>
        <w:numPr>
          <w:ilvl w:val="1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NE (NE = No Evaluado)</w:t>
      </w:r>
    </w:p>
    <w:p w:rsidR="006D1E7F" w:rsidRDefault="006D1E7F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El profesor verá los logros que está cumpliendo con la evaluación de un trabajo.</w:t>
      </w:r>
    </w:p>
    <w:p w:rsidR="006D1E7F" w:rsidRDefault="006D1E7F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El alumno verá los logros que está cumpliendo con la evaluación de un trabajo.</w:t>
      </w:r>
    </w:p>
    <w:p w:rsidR="006D1E7F" w:rsidRDefault="006D1E7F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El alumno debe contar con una opción </w:t>
      </w:r>
      <w:r w:rsidR="00377DEB">
        <w:rPr>
          <w:rFonts w:ascii="Calibri" w:hAnsi="Calibri"/>
          <w:sz w:val="22"/>
          <w:szCs w:val="22"/>
          <w:lang w:val="es-PE"/>
        </w:rPr>
        <w:t>para revisara el</w:t>
      </w:r>
      <w:r>
        <w:rPr>
          <w:rFonts w:ascii="Calibri" w:hAnsi="Calibri"/>
          <w:sz w:val="22"/>
          <w:szCs w:val="22"/>
          <w:lang w:val="es-PE"/>
        </w:rPr>
        <w:t xml:space="preserve"> </w:t>
      </w:r>
      <w:r w:rsidR="00377DEB">
        <w:rPr>
          <w:rFonts w:ascii="Calibri" w:hAnsi="Calibri"/>
          <w:sz w:val="22"/>
          <w:szCs w:val="22"/>
          <w:lang w:val="es-PE"/>
        </w:rPr>
        <w:t>h</w:t>
      </w:r>
      <w:r>
        <w:rPr>
          <w:rFonts w:ascii="Calibri" w:hAnsi="Calibri"/>
          <w:sz w:val="22"/>
          <w:szCs w:val="22"/>
          <w:lang w:val="es-PE"/>
        </w:rPr>
        <w:t>istórico</w:t>
      </w:r>
      <w:r w:rsidR="00377DEB">
        <w:rPr>
          <w:rFonts w:ascii="Calibri" w:hAnsi="Calibri"/>
          <w:sz w:val="22"/>
          <w:szCs w:val="22"/>
          <w:lang w:val="es-PE"/>
        </w:rPr>
        <w:t xml:space="preserve"> de trabajos entregados por ciclo.</w:t>
      </w:r>
    </w:p>
    <w:p w:rsidR="00377DEB" w:rsidRDefault="00377DEB" w:rsidP="00377DEB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El profesor debe contar con una opción para revisara el histórico de trabajos evaluados por ciclo.</w:t>
      </w:r>
    </w:p>
    <w:p w:rsidR="00377DEB" w:rsidRDefault="00377DEB" w:rsidP="00377DEB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lastRenderedPageBreak/>
        <w:t>No se debe poder evaluar a un grupo que tenga estado de entrega “pendiente”.</w:t>
      </w:r>
    </w:p>
    <w:p w:rsidR="00377DEB" w:rsidRDefault="00377DEB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Al evaluar un trabajo (pantalla de rúbricas) se debe ver la lista de todos los archivos y la opción de descargar cada uno individualmente o un </w:t>
      </w:r>
      <w:proofErr w:type="spellStart"/>
      <w:r>
        <w:rPr>
          <w:rFonts w:ascii="Calibri" w:hAnsi="Calibri"/>
          <w:sz w:val="22"/>
          <w:szCs w:val="22"/>
          <w:lang w:val="es-PE"/>
        </w:rPr>
        <w:t>zip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con todos (la opción también será accesible de la vista de detalles de trabajo).</w:t>
      </w:r>
    </w:p>
    <w:p w:rsidR="00377DEB" w:rsidRDefault="00377DEB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No se hará la relación de forma automática entre los trabajos y los logros que satisface (para el portafolio de evaluación).</w:t>
      </w:r>
    </w:p>
    <w:p w:rsidR="00377DEB" w:rsidRDefault="00377DEB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Sólo el coordinador del curso podrá editar los datos de un trabajo.</w:t>
      </w:r>
    </w:p>
    <w:p w:rsidR="00377DEB" w:rsidRDefault="00377DEB" w:rsidP="006D1E7F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Las grupos a evaluar deben ser filtrables de las siguientes maneras:</w:t>
      </w:r>
    </w:p>
    <w:p w:rsidR="00377DEB" w:rsidRDefault="00377DEB" w:rsidP="00377DEB">
      <w:pPr>
        <w:numPr>
          <w:ilvl w:val="1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Grupos de todas las secciones</w:t>
      </w:r>
    </w:p>
    <w:p w:rsidR="00377DEB" w:rsidRDefault="00377DEB" w:rsidP="00377DEB">
      <w:pPr>
        <w:numPr>
          <w:ilvl w:val="1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Grupos de la sección X</w:t>
      </w:r>
    </w:p>
    <w:p w:rsidR="00377DEB" w:rsidRDefault="00377DEB" w:rsidP="00377DEB">
      <w:pPr>
        <w:numPr>
          <w:ilvl w:val="1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Grupos de la sección Y</w:t>
      </w:r>
    </w:p>
    <w:p w:rsidR="00377DEB" w:rsidRDefault="00377DEB" w:rsidP="00377DEB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Se podrá entregar un trabajo fuera de fecha (el profesor sabrá que el trabajo se entregó tarde).</w:t>
      </w:r>
    </w:p>
    <w:p w:rsidR="00377DEB" w:rsidRDefault="00377DEB" w:rsidP="00377DEB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Aparecerán todos los trabajos por cada curso, estén activos o no.</w:t>
      </w:r>
    </w:p>
    <w:p w:rsidR="00377DEB" w:rsidRPr="00377DEB" w:rsidRDefault="00F76318" w:rsidP="00377DEB">
      <w:pPr>
        <w:numPr>
          <w:ilvl w:val="0"/>
          <w:numId w:val="6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En la vista de los trabajos por curso, no se hará distinción entre las diferentes secciones. Solo se mostrarán los trabajos por curso de dictado. </w:t>
      </w:r>
    </w:p>
    <w:p w:rsidR="006D1E7F" w:rsidRDefault="006D1E7F" w:rsidP="00FD50F2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</w:p>
    <w:p w:rsidR="00FD50F2" w:rsidRDefault="00FD50F2" w:rsidP="00FD50F2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  <w:r w:rsidRPr="00531791">
        <w:rPr>
          <w:rFonts w:ascii="Calibri" w:hAnsi="Calibri"/>
          <w:b/>
          <w:lang w:val="es-PE"/>
        </w:rPr>
        <w:t xml:space="preserve">Sobre </w:t>
      </w:r>
      <w:r w:rsidR="006D1E7F">
        <w:rPr>
          <w:rFonts w:ascii="Calibri" w:hAnsi="Calibri"/>
          <w:b/>
          <w:lang w:val="es-PE"/>
        </w:rPr>
        <w:t>la Memoria</w:t>
      </w:r>
    </w:p>
    <w:p w:rsidR="00F76318" w:rsidRDefault="00F76318" w:rsidP="00F76318">
      <w:pPr>
        <w:numPr>
          <w:ilvl w:val="0"/>
          <w:numId w:val="8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Se debe mejorar el fundamento del proyecto.</w:t>
      </w:r>
    </w:p>
    <w:p w:rsidR="00F76318" w:rsidRDefault="00F76318" w:rsidP="00F76318">
      <w:pPr>
        <w:numPr>
          <w:ilvl w:val="0"/>
          <w:numId w:val="8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 xml:space="preserve">Se deben incluir las funcionalidades que conforman un </w:t>
      </w:r>
      <w:proofErr w:type="spellStart"/>
      <w:r>
        <w:rPr>
          <w:rFonts w:ascii="Calibri" w:hAnsi="Calibri"/>
          <w:sz w:val="22"/>
          <w:szCs w:val="22"/>
          <w:lang w:val="es-PE"/>
        </w:rPr>
        <w:t>User</w:t>
      </w:r>
      <w:proofErr w:type="spellEnd"/>
      <w:r>
        <w:rPr>
          <w:rFonts w:ascii="Calibri" w:hAnsi="Calibri"/>
          <w:sz w:val="22"/>
          <w:szCs w:val="22"/>
          <w:lang w:val="es-PE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s-PE"/>
        </w:rPr>
        <w:t>Story</w:t>
      </w:r>
      <w:proofErr w:type="spellEnd"/>
      <w:r>
        <w:rPr>
          <w:rFonts w:ascii="Calibri" w:hAnsi="Calibri"/>
          <w:sz w:val="22"/>
          <w:szCs w:val="22"/>
          <w:lang w:val="es-PE"/>
        </w:rPr>
        <w:t>.</w:t>
      </w:r>
    </w:p>
    <w:p w:rsidR="00F76318" w:rsidRDefault="00F76318" w:rsidP="00F76318">
      <w:pPr>
        <w:numPr>
          <w:ilvl w:val="0"/>
          <w:numId w:val="8"/>
        </w:numPr>
        <w:spacing w:after="120" w:line="276" w:lineRule="auto"/>
        <w:jc w:val="both"/>
        <w:rPr>
          <w:rFonts w:ascii="Calibri" w:hAnsi="Calibri"/>
          <w:sz w:val="22"/>
          <w:szCs w:val="22"/>
          <w:lang w:val="es-PE"/>
        </w:rPr>
      </w:pPr>
      <w:r>
        <w:rPr>
          <w:rFonts w:ascii="Calibri" w:hAnsi="Calibri"/>
          <w:sz w:val="22"/>
          <w:szCs w:val="22"/>
          <w:lang w:val="es-PE"/>
        </w:rPr>
        <w:t>La Memoria debe crecer a medida que el proyecto avanza, contemplando cada parte de la memoria: arquitectura, pruebas, etc.</w:t>
      </w:r>
    </w:p>
    <w:p w:rsidR="00F76318" w:rsidRPr="00377DEB" w:rsidRDefault="00F76318" w:rsidP="00F76318">
      <w:pPr>
        <w:spacing w:after="120" w:line="276" w:lineRule="auto"/>
        <w:ind w:left="720"/>
        <w:jc w:val="both"/>
        <w:rPr>
          <w:rFonts w:ascii="Calibri" w:hAnsi="Calibri"/>
          <w:sz w:val="22"/>
          <w:szCs w:val="22"/>
          <w:lang w:val="es-PE"/>
        </w:rPr>
      </w:pPr>
    </w:p>
    <w:p w:rsidR="00F76318" w:rsidRPr="00531791" w:rsidRDefault="00F76318" w:rsidP="00FD50F2">
      <w:pPr>
        <w:spacing w:after="120" w:line="276" w:lineRule="auto"/>
        <w:ind w:firstLine="360"/>
        <w:jc w:val="both"/>
        <w:rPr>
          <w:rFonts w:ascii="Calibri" w:hAnsi="Calibri"/>
          <w:b/>
          <w:lang w:val="es-PE"/>
        </w:rPr>
      </w:pPr>
    </w:p>
    <w:sectPr w:rsidR="00F76318" w:rsidRPr="005317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4F6F"/>
    <w:multiLevelType w:val="hybridMultilevel"/>
    <w:tmpl w:val="1E8AD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871916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4973CB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840B9D"/>
    <w:multiLevelType w:val="hybridMultilevel"/>
    <w:tmpl w:val="573C0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892D5F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E2725E"/>
    <w:multiLevelType w:val="hybridMultilevel"/>
    <w:tmpl w:val="D60C08B8"/>
    <w:lvl w:ilvl="0" w:tplc="8BD856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4A5F88"/>
    <w:multiLevelType w:val="hybridMultilevel"/>
    <w:tmpl w:val="22C41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DA36C3"/>
    <w:multiLevelType w:val="hybridMultilevel"/>
    <w:tmpl w:val="38069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E611AD"/>
    <w:rsid w:val="00001F6A"/>
    <w:rsid w:val="00060053"/>
    <w:rsid w:val="00377DEB"/>
    <w:rsid w:val="00393E2F"/>
    <w:rsid w:val="00482E88"/>
    <w:rsid w:val="006650A5"/>
    <w:rsid w:val="006C345B"/>
    <w:rsid w:val="006D1E7F"/>
    <w:rsid w:val="00914FA3"/>
    <w:rsid w:val="00AF17FA"/>
    <w:rsid w:val="00B417F3"/>
    <w:rsid w:val="00E611AD"/>
    <w:rsid w:val="00F3169B"/>
    <w:rsid w:val="00F56D71"/>
    <w:rsid w:val="00F76318"/>
    <w:rsid w:val="00FD50F2"/>
    <w:rsid w:val="00FF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0F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Colegio Suizo Pestalozzi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ZarathoS</dc:creator>
  <cp:lastModifiedBy>ZarathoS</cp:lastModifiedBy>
  <cp:revision>1</cp:revision>
  <dcterms:created xsi:type="dcterms:W3CDTF">2010-11-12T04:12:00Z</dcterms:created>
  <dcterms:modified xsi:type="dcterms:W3CDTF">2010-11-12T05:08:00Z</dcterms:modified>
</cp:coreProperties>
</file>