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17C55" w14:textId="5923322D" w:rsidR="00DD7BAF" w:rsidRDefault="00DD7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B2B7E24" wp14:editId="52DF5B50">
            <wp:simplePos x="0" y="0"/>
            <wp:positionH relativeFrom="column">
              <wp:posOffset>-294005</wp:posOffset>
            </wp:positionH>
            <wp:positionV relativeFrom="paragraph">
              <wp:posOffset>0</wp:posOffset>
            </wp:positionV>
            <wp:extent cx="3488055" cy="2296795"/>
            <wp:effectExtent l="0" t="0" r="4445" b="1905"/>
            <wp:wrapTight wrapText="bothSides">
              <wp:wrapPolygon edited="0">
                <wp:start x="0" y="0"/>
                <wp:lineTo x="0" y="21498"/>
                <wp:lineTo x="21549" y="21498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onesian_squirre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61FC0" w14:textId="77777777" w:rsidR="00DD7BAF" w:rsidRDefault="00DD7BAF">
      <w:pPr>
        <w:rPr>
          <w:rFonts w:ascii="Times New Roman" w:hAnsi="Times New Roman" w:cs="Times New Roman"/>
        </w:rPr>
      </w:pPr>
    </w:p>
    <w:p w14:paraId="78C0B2DC" w14:textId="77777777" w:rsidR="00DD7BAF" w:rsidRDefault="00DD7BAF">
      <w:pPr>
        <w:rPr>
          <w:rFonts w:ascii="Times New Roman" w:hAnsi="Times New Roman" w:cs="Times New Roman"/>
        </w:rPr>
      </w:pPr>
    </w:p>
    <w:p w14:paraId="2FBD469D" w14:textId="77777777" w:rsidR="00DD7BAF" w:rsidRDefault="00DD7BAF">
      <w:pPr>
        <w:rPr>
          <w:rFonts w:ascii="Times New Roman" w:hAnsi="Times New Roman" w:cs="Times New Roman"/>
        </w:rPr>
      </w:pPr>
    </w:p>
    <w:p w14:paraId="50AFD062" w14:textId="77777777" w:rsidR="00DD7BAF" w:rsidRDefault="00DD7BAF">
      <w:pPr>
        <w:rPr>
          <w:rFonts w:ascii="Times New Roman" w:hAnsi="Times New Roman" w:cs="Times New Roman"/>
        </w:rPr>
      </w:pPr>
    </w:p>
    <w:p w14:paraId="5FDB438F" w14:textId="77777777" w:rsidR="00DD7BAF" w:rsidRDefault="00DD7BAF">
      <w:pPr>
        <w:rPr>
          <w:rFonts w:ascii="Times New Roman" w:hAnsi="Times New Roman" w:cs="Times New Roman"/>
        </w:rPr>
      </w:pPr>
    </w:p>
    <w:p w14:paraId="308D7D1D" w14:textId="77777777" w:rsidR="00DD7BAF" w:rsidRDefault="00DD7BAF">
      <w:pPr>
        <w:rPr>
          <w:rFonts w:ascii="Times New Roman" w:hAnsi="Times New Roman" w:cs="Times New Roman"/>
        </w:rPr>
      </w:pPr>
    </w:p>
    <w:p w14:paraId="52076780" w14:textId="77777777" w:rsidR="00DD7BAF" w:rsidRDefault="00DD7BAF">
      <w:pPr>
        <w:rPr>
          <w:rFonts w:ascii="Times New Roman" w:hAnsi="Times New Roman" w:cs="Times New Roman"/>
        </w:rPr>
      </w:pPr>
    </w:p>
    <w:p w14:paraId="6DED2C1B" w14:textId="77777777" w:rsidR="00DD7BAF" w:rsidRDefault="00DD7BAF">
      <w:pPr>
        <w:rPr>
          <w:rFonts w:ascii="Times New Roman" w:hAnsi="Times New Roman" w:cs="Times New Roman"/>
        </w:rPr>
      </w:pPr>
    </w:p>
    <w:p w14:paraId="2FDAB081" w14:textId="77777777" w:rsidR="00DD7BAF" w:rsidRDefault="00DD7BAF">
      <w:pPr>
        <w:rPr>
          <w:rFonts w:ascii="Times New Roman" w:hAnsi="Times New Roman" w:cs="Times New Roman"/>
        </w:rPr>
      </w:pPr>
    </w:p>
    <w:p w14:paraId="11F4E0B7" w14:textId="77777777" w:rsidR="00DD7BAF" w:rsidRDefault="00DD7BAF">
      <w:pPr>
        <w:rPr>
          <w:rFonts w:ascii="Times New Roman" w:hAnsi="Times New Roman" w:cs="Times New Roman"/>
        </w:rPr>
      </w:pPr>
    </w:p>
    <w:p w14:paraId="6FF16C73" w14:textId="77777777" w:rsidR="00DD7BAF" w:rsidRDefault="00DD7BAF">
      <w:pPr>
        <w:rPr>
          <w:rFonts w:ascii="Times New Roman" w:hAnsi="Times New Roman" w:cs="Times New Roman"/>
        </w:rPr>
      </w:pPr>
    </w:p>
    <w:p w14:paraId="251D423F" w14:textId="77777777" w:rsidR="00DD7BAF" w:rsidRDefault="00DD7BAF">
      <w:pPr>
        <w:rPr>
          <w:rFonts w:ascii="Times New Roman" w:hAnsi="Times New Roman" w:cs="Times New Roman"/>
        </w:rPr>
      </w:pPr>
    </w:p>
    <w:p w14:paraId="394A2F46" w14:textId="77777777" w:rsidR="00DD7BAF" w:rsidRDefault="00DD7BAF">
      <w:pPr>
        <w:rPr>
          <w:rFonts w:ascii="Times New Roman" w:hAnsi="Times New Roman" w:cs="Times New Roman"/>
        </w:rPr>
      </w:pPr>
    </w:p>
    <w:p w14:paraId="3FCED06F" w14:textId="333FC6F8" w:rsidR="008C37ED" w:rsidRDefault="00DD7B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Fig. 1 Current distribution of </w:t>
      </w:r>
      <w:proofErr w:type="spellStart"/>
      <w:r w:rsidRPr="00DD7BAF">
        <w:rPr>
          <w:rFonts w:ascii="Times New Roman" w:hAnsi="Times New Roman" w:cs="Times New Roman"/>
          <w:b/>
          <w:i/>
        </w:rPr>
        <w:t>Callosciurus</w:t>
      </w:r>
      <w:proofErr w:type="spellEnd"/>
      <w:r w:rsidRPr="00DD7BA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DD7BAF">
        <w:rPr>
          <w:rFonts w:ascii="Times New Roman" w:hAnsi="Times New Roman" w:cs="Times New Roman"/>
          <w:b/>
          <w:i/>
        </w:rPr>
        <w:t>prevostii</w:t>
      </w:r>
      <w:proofErr w:type="spellEnd"/>
      <w:r w:rsidRPr="00DD7BAF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</w:rPr>
        <w:t>(Prevost’s Squirrel).</w:t>
      </w:r>
    </w:p>
    <w:p w14:paraId="5A2C32E5" w14:textId="5A2D441D" w:rsidR="00DD7BAF" w:rsidRDefault="00DD7B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BE34048" wp14:editId="54771BAF">
            <wp:simplePos x="0" y="0"/>
            <wp:positionH relativeFrom="column">
              <wp:posOffset>-56515</wp:posOffset>
            </wp:positionH>
            <wp:positionV relativeFrom="paragraph">
              <wp:posOffset>154940</wp:posOffset>
            </wp:positionV>
            <wp:extent cx="3362960" cy="2214245"/>
            <wp:effectExtent l="0" t="0" r="2540" b="0"/>
            <wp:wrapTight wrapText="bothSides">
              <wp:wrapPolygon edited="0">
                <wp:start x="0" y="0"/>
                <wp:lineTo x="0" y="21433"/>
                <wp:lineTo x="21535" y="21433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ture_indonesion_squirre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4C148" w14:textId="3E16ABEA" w:rsidR="00DD7BAF" w:rsidRDefault="00DD7BAF">
      <w:pPr>
        <w:rPr>
          <w:rFonts w:ascii="Times New Roman" w:hAnsi="Times New Roman" w:cs="Times New Roman"/>
          <w:b/>
        </w:rPr>
      </w:pPr>
    </w:p>
    <w:p w14:paraId="2385D4C8" w14:textId="287B4679" w:rsidR="00DD7BAF" w:rsidRDefault="00DD7BAF">
      <w:pPr>
        <w:rPr>
          <w:rFonts w:ascii="Times New Roman" w:hAnsi="Times New Roman" w:cs="Times New Roman"/>
          <w:b/>
        </w:rPr>
      </w:pPr>
    </w:p>
    <w:p w14:paraId="3B0F98F6" w14:textId="159AFB5B" w:rsidR="00DD7BAF" w:rsidRDefault="00DD7BAF">
      <w:pPr>
        <w:rPr>
          <w:rFonts w:ascii="Times New Roman" w:hAnsi="Times New Roman" w:cs="Times New Roman"/>
          <w:b/>
        </w:rPr>
      </w:pPr>
    </w:p>
    <w:p w14:paraId="75A99E55" w14:textId="1C82AD1F" w:rsidR="00DD7BAF" w:rsidRDefault="00DD7BAF">
      <w:pPr>
        <w:rPr>
          <w:rFonts w:ascii="Times New Roman" w:hAnsi="Times New Roman" w:cs="Times New Roman"/>
          <w:b/>
        </w:rPr>
      </w:pPr>
    </w:p>
    <w:p w14:paraId="5C38412C" w14:textId="752916B0" w:rsidR="00DD7BAF" w:rsidRDefault="00DD7BAF">
      <w:pPr>
        <w:rPr>
          <w:rFonts w:ascii="Times New Roman" w:hAnsi="Times New Roman" w:cs="Times New Roman"/>
          <w:b/>
        </w:rPr>
      </w:pPr>
    </w:p>
    <w:p w14:paraId="445858BF" w14:textId="0C516624" w:rsidR="00DD7BAF" w:rsidRDefault="00DD7BAF">
      <w:pPr>
        <w:rPr>
          <w:rFonts w:ascii="Times New Roman" w:hAnsi="Times New Roman" w:cs="Times New Roman"/>
          <w:b/>
        </w:rPr>
      </w:pPr>
    </w:p>
    <w:p w14:paraId="29C822E2" w14:textId="7DEF0D97" w:rsidR="00DD7BAF" w:rsidRDefault="00DD7BAF">
      <w:pPr>
        <w:rPr>
          <w:rFonts w:ascii="Times New Roman" w:hAnsi="Times New Roman" w:cs="Times New Roman"/>
          <w:b/>
        </w:rPr>
      </w:pPr>
    </w:p>
    <w:p w14:paraId="56E963B9" w14:textId="52A39270" w:rsidR="00DD7BAF" w:rsidRDefault="00DD7BAF">
      <w:pPr>
        <w:rPr>
          <w:rFonts w:ascii="Times New Roman" w:hAnsi="Times New Roman" w:cs="Times New Roman"/>
          <w:b/>
        </w:rPr>
      </w:pPr>
    </w:p>
    <w:p w14:paraId="6835B18B" w14:textId="6EE9200C" w:rsidR="00DD7BAF" w:rsidRDefault="00DD7BAF">
      <w:pPr>
        <w:rPr>
          <w:rFonts w:ascii="Times New Roman" w:hAnsi="Times New Roman" w:cs="Times New Roman"/>
          <w:b/>
        </w:rPr>
      </w:pPr>
    </w:p>
    <w:p w14:paraId="007F648C" w14:textId="32410FD3" w:rsidR="00DD7BAF" w:rsidRDefault="00DD7BAF">
      <w:pPr>
        <w:rPr>
          <w:rFonts w:ascii="Times New Roman" w:hAnsi="Times New Roman" w:cs="Times New Roman"/>
          <w:b/>
        </w:rPr>
      </w:pPr>
    </w:p>
    <w:p w14:paraId="0508D7A4" w14:textId="3F456038" w:rsidR="00DD7BAF" w:rsidRDefault="00DD7BAF">
      <w:pPr>
        <w:rPr>
          <w:rFonts w:ascii="Times New Roman" w:hAnsi="Times New Roman" w:cs="Times New Roman"/>
          <w:b/>
        </w:rPr>
      </w:pPr>
    </w:p>
    <w:p w14:paraId="638917ED" w14:textId="1D67BD82" w:rsidR="00DD7BAF" w:rsidRDefault="00DD7BAF">
      <w:pPr>
        <w:rPr>
          <w:rFonts w:ascii="Times New Roman" w:hAnsi="Times New Roman" w:cs="Times New Roman"/>
          <w:b/>
        </w:rPr>
      </w:pPr>
    </w:p>
    <w:p w14:paraId="2FDDF8F9" w14:textId="71A52CA4" w:rsidR="00DD7BAF" w:rsidRDefault="00DD7BAF">
      <w:pPr>
        <w:rPr>
          <w:rFonts w:ascii="Times New Roman" w:hAnsi="Times New Roman" w:cs="Times New Roman"/>
          <w:b/>
        </w:rPr>
      </w:pPr>
    </w:p>
    <w:p w14:paraId="68AE74A7" w14:textId="0E700EED" w:rsidR="00DD7BAF" w:rsidRDefault="00DD7B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Fig. 2 Predicted future distribution of </w:t>
      </w:r>
      <w:proofErr w:type="spellStart"/>
      <w:r>
        <w:rPr>
          <w:rFonts w:ascii="Times New Roman" w:hAnsi="Times New Roman" w:cs="Times New Roman"/>
          <w:b/>
          <w:i/>
        </w:rPr>
        <w:t>Callosciurus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prevostii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</w:rPr>
        <w:t>(Prevost’s Squirrel).</w:t>
      </w:r>
    </w:p>
    <w:p w14:paraId="7BF9616D" w14:textId="77777777" w:rsidR="00A855F9" w:rsidRDefault="00A855F9">
      <w:pPr>
        <w:rPr>
          <w:rFonts w:ascii="Times New Roman" w:hAnsi="Times New Roman" w:cs="Times New Roman"/>
          <w:b/>
        </w:rPr>
      </w:pPr>
    </w:p>
    <w:p w14:paraId="75058FE2" w14:textId="716DB6DA" w:rsidR="00DD7BAF" w:rsidRDefault="00DD7BAF">
      <w:pPr>
        <w:rPr>
          <w:rFonts w:ascii="Times New Roman" w:hAnsi="Times New Roman" w:cs="Times New Roman"/>
          <w:b/>
        </w:rPr>
      </w:pPr>
    </w:p>
    <w:p w14:paraId="190CBCD0" w14:textId="2060503B" w:rsidR="00DD7BAF" w:rsidRPr="00877EAC" w:rsidRDefault="00DD7BAF" w:rsidP="00F0273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predicted future distribution of </w:t>
      </w:r>
      <w:proofErr w:type="spellStart"/>
      <w:r>
        <w:rPr>
          <w:rFonts w:ascii="Times New Roman" w:hAnsi="Times New Roman" w:cs="Times New Roman"/>
          <w:i/>
        </w:rPr>
        <w:t>Callosciurus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prevostii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is more widespread across Southeast Asia than the current distribution. </w:t>
      </w:r>
      <w:r w:rsidR="00F02738">
        <w:rPr>
          <w:rFonts w:ascii="Times New Roman" w:hAnsi="Times New Roman" w:cs="Times New Roman"/>
        </w:rPr>
        <w:t xml:space="preserve">Currently, </w:t>
      </w:r>
      <w:proofErr w:type="spellStart"/>
      <w:r w:rsidR="00F02738">
        <w:rPr>
          <w:rFonts w:ascii="Times New Roman" w:hAnsi="Times New Roman" w:cs="Times New Roman"/>
          <w:i/>
        </w:rPr>
        <w:t>Callosciurus</w:t>
      </w:r>
      <w:proofErr w:type="spellEnd"/>
      <w:r w:rsidR="00F02738">
        <w:rPr>
          <w:rFonts w:ascii="Times New Roman" w:hAnsi="Times New Roman" w:cs="Times New Roman"/>
          <w:i/>
        </w:rPr>
        <w:t xml:space="preserve"> </w:t>
      </w:r>
      <w:proofErr w:type="spellStart"/>
      <w:r w:rsidR="00F02738">
        <w:rPr>
          <w:rFonts w:ascii="Times New Roman" w:hAnsi="Times New Roman" w:cs="Times New Roman"/>
          <w:i/>
        </w:rPr>
        <w:t>prevostii</w:t>
      </w:r>
      <w:proofErr w:type="spellEnd"/>
      <w:r w:rsidR="00F02738">
        <w:rPr>
          <w:rFonts w:ascii="Times New Roman" w:hAnsi="Times New Roman" w:cs="Times New Roman"/>
          <w:i/>
        </w:rPr>
        <w:t xml:space="preserve"> </w:t>
      </w:r>
      <w:r w:rsidR="00F02738">
        <w:rPr>
          <w:rFonts w:ascii="Times New Roman" w:hAnsi="Times New Roman" w:cs="Times New Roman"/>
        </w:rPr>
        <w:t xml:space="preserve">inhabits parts of the Malay Peninsula (mostly closer to the water) and the islands Sumatra, Borneo, and Sulawesi. </w:t>
      </w:r>
      <w:proofErr w:type="spellStart"/>
      <w:r w:rsidR="00F02738">
        <w:rPr>
          <w:rFonts w:ascii="Times New Roman" w:hAnsi="Times New Roman" w:cs="Times New Roman"/>
          <w:i/>
        </w:rPr>
        <w:t>Callosciurus</w:t>
      </w:r>
      <w:proofErr w:type="spellEnd"/>
      <w:r w:rsidR="00F02738">
        <w:rPr>
          <w:rFonts w:ascii="Times New Roman" w:hAnsi="Times New Roman" w:cs="Times New Roman"/>
          <w:i/>
        </w:rPr>
        <w:t xml:space="preserve"> </w:t>
      </w:r>
      <w:proofErr w:type="spellStart"/>
      <w:r w:rsidR="00F02738">
        <w:rPr>
          <w:rFonts w:ascii="Times New Roman" w:hAnsi="Times New Roman" w:cs="Times New Roman"/>
          <w:i/>
        </w:rPr>
        <w:t>prevostii</w:t>
      </w:r>
      <w:proofErr w:type="spellEnd"/>
      <w:r w:rsidR="00F02738">
        <w:rPr>
          <w:rFonts w:ascii="Times New Roman" w:hAnsi="Times New Roman" w:cs="Times New Roman"/>
        </w:rPr>
        <w:t xml:space="preserve"> only inhabits </w:t>
      </w:r>
      <w:r w:rsidR="00C73472">
        <w:rPr>
          <w:rFonts w:ascii="Times New Roman" w:hAnsi="Times New Roman" w:cs="Times New Roman"/>
        </w:rPr>
        <w:t>small portions</w:t>
      </w:r>
      <w:r w:rsidR="00F02738">
        <w:rPr>
          <w:rFonts w:ascii="Times New Roman" w:hAnsi="Times New Roman" w:cs="Times New Roman"/>
        </w:rPr>
        <w:t xml:space="preserve"> of the Malay Peninsula</w:t>
      </w:r>
      <w:r w:rsidR="00C73472">
        <w:rPr>
          <w:rFonts w:ascii="Times New Roman" w:hAnsi="Times New Roman" w:cs="Times New Roman"/>
        </w:rPr>
        <w:t xml:space="preserve"> and the islands.</w:t>
      </w:r>
      <w:r w:rsidR="00D06703">
        <w:rPr>
          <w:rFonts w:ascii="Times New Roman" w:hAnsi="Times New Roman" w:cs="Times New Roman"/>
        </w:rPr>
        <w:t xml:space="preserve"> The future distribution shows </w:t>
      </w:r>
      <w:proofErr w:type="spellStart"/>
      <w:r w:rsidR="00D06703">
        <w:rPr>
          <w:rFonts w:ascii="Times New Roman" w:hAnsi="Times New Roman" w:cs="Times New Roman"/>
          <w:i/>
        </w:rPr>
        <w:t>Callosciurus</w:t>
      </w:r>
      <w:proofErr w:type="spellEnd"/>
      <w:r w:rsidR="00D06703">
        <w:rPr>
          <w:rFonts w:ascii="Times New Roman" w:hAnsi="Times New Roman" w:cs="Times New Roman"/>
          <w:i/>
        </w:rPr>
        <w:t xml:space="preserve"> </w:t>
      </w:r>
      <w:proofErr w:type="spellStart"/>
      <w:r w:rsidR="00D06703">
        <w:rPr>
          <w:rFonts w:ascii="Times New Roman" w:hAnsi="Times New Roman" w:cs="Times New Roman"/>
          <w:i/>
        </w:rPr>
        <w:t>prevostii</w:t>
      </w:r>
      <w:proofErr w:type="spellEnd"/>
      <w:r w:rsidR="00D06703">
        <w:rPr>
          <w:rFonts w:ascii="Times New Roman" w:hAnsi="Times New Roman" w:cs="Times New Roman"/>
          <w:i/>
        </w:rPr>
        <w:t xml:space="preserve"> </w:t>
      </w:r>
      <w:r w:rsidR="00D06703">
        <w:rPr>
          <w:rFonts w:ascii="Times New Roman" w:hAnsi="Times New Roman" w:cs="Times New Roman"/>
        </w:rPr>
        <w:t xml:space="preserve">inhabiting all of the Malay Peninsula, Sumatra, Borneo, and Sulawesi. It also </w:t>
      </w:r>
      <w:r w:rsidR="00C66239">
        <w:rPr>
          <w:rFonts w:ascii="Times New Roman" w:hAnsi="Times New Roman" w:cs="Times New Roman"/>
        </w:rPr>
        <w:t>predicts</w:t>
      </w:r>
      <w:r w:rsidR="00D06703">
        <w:rPr>
          <w:rFonts w:ascii="Times New Roman" w:hAnsi="Times New Roman" w:cs="Times New Roman"/>
        </w:rPr>
        <w:t xml:space="preserve"> that </w:t>
      </w:r>
      <w:proofErr w:type="spellStart"/>
      <w:r w:rsidR="00C66239">
        <w:rPr>
          <w:rFonts w:ascii="Times New Roman" w:hAnsi="Times New Roman" w:cs="Times New Roman"/>
          <w:i/>
        </w:rPr>
        <w:t>Callosciurus</w:t>
      </w:r>
      <w:proofErr w:type="spellEnd"/>
      <w:r w:rsidR="00C66239">
        <w:rPr>
          <w:rFonts w:ascii="Times New Roman" w:hAnsi="Times New Roman" w:cs="Times New Roman"/>
          <w:i/>
        </w:rPr>
        <w:t xml:space="preserve"> </w:t>
      </w:r>
      <w:proofErr w:type="spellStart"/>
      <w:r w:rsidR="00C66239">
        <w:rPr>
          <w:rFonts w:ascii="Times New Roman" w:hAnsi="Times New Roman" w:cs="Times New Roman"/>
          <w:i/>
        </w:rPr>
        <w:t>prevostii</w:t>
      </w:r>
      <w:proofErr w:type="spellEnd"/>
      <w:r w:rsidR="00C66239">
        <w:rPr>
          <w:rFonts w:ascii="Times New Roman" w:hAnsi="Times New Roman" w:cs="Times New Roman"/>
        </w:rPr>
        <w:t xml:space="preserve"> will inhabit the Philippines, the islands in the Banda Arc, </w:t>
      </w:r>
      <w:r w:rsidR="002D4678">
        <w:rPr>
          <w:rFonts w:ascii="Times New Roman" w:hAnsi="Times New Roman" w:cs="Times New Roman"/>
        </w:rPr>
        <w:t xml:space="preserve">and parts of Thailand, Cambodia, Myanmar, Laos, and Vietnam. </w:t>
      </w:r>
      <w:r w:rsidR="00BF3C8D">
        <w:rPr>
          <w:rFonts w:ascii="Times New Roman" w:hAnsi="Times New Roman" w:cs="Times New Roman"/>
        </w:rPr>
        <w:t xml:space="preserve">The </w:t>
      </w:r>
      <w:proofErr w:type="spellStart"/>
      <w:r w:rsidR="00BF3C8D">
        <w:rPr>
          <w:rFonts w:ascii="Times New Roman" w:hAnsi="Times New Roman" w:cs="Times New Roman"/>
          <w:i/>
        </w:rPr>
        <w:t>Callosciurus</w:t>
      </w:r>
      <w:proofErr w:type="spellEnd"/>
      <w:r w:rsidR="00BF3C8D">
        <w:rPr>
          <w:rFonts w:ascii="Times New Roman" w:hAnsi="Times New Roman" w:cs="Times New Roman"/>
          <w:i/>
        </w:rPr>
        <w:t xml:space="preserve"> </w:t>
      </w:r>
      <w:r w:rsidR="00BF3C8D">
        <w:rPr>
          <w:rFonts w:ascii="Times New Roman" w:hAnsi="Times New Roman" w:cs="Times New Roman"/>
        </w:rPr>
        <w:t xml:space="preserve">population could inhabit more northern areas </w:t>
      </w:r>
      <w:r w:rsidR="00BA5700">
        <w:rPr>
          <w:rFonts w:ascii="Times New Roman" w:hAnsi="Times New Roman" w:cs="Times New Roman"/>
        </w:rPr>
        <w:t xml:space="preserve">in the future </w:t>
      </w:r>
      <w:r w:rsidR="00BF3C8D">
        <w:rPr>
          <w:rFonts w:ascii="Times New Roman" w:hAnsi="Times New Roman" w:cs="Times New Roman"/>
        </w:rPr>
        <w:t xml:space="preserve">due to global warming. </w:t>
      </w:r>
      <w:proofErr w:type="spellStart"/>
      <w:r w:rsidR="006666D9">
        <w:rPr>
          <w:rFonts w:ascii="Times New Roman" w:hAnsi="Times New Roman" w:cs="Times New Roman"/>
          <w:i/>
        </w:rPr>
        <w:t>Callosciurus</w:t>
      </w:r>
      <w:proofErr w:type="spellEnd"/>
      <w:r w:rsidR="006666D9">
        <w:rPr>
          <w:rFonts w:ascii="Times New Roman" w:hAnsi="Times New Roman" w:cs="Times New Roman"/>
          <w:i/>
        </w:rPr>
        <w:t xml:space="preserve"> </w:t>
      </w:r>
      <w:proofErr w:type="spellStart"/>
      <w:r w:rsidR="006666D9">
        <w:rPr>
          <w:rFonts w:ascii="Times New Roman" w:hAnsi="Times New Roman" w:cs="Times New Roman"/>
          <w:i/>
        </w:rPr>
        <w:t>prevostii</w:t>
      </w:r>
      <w:proofErr w:type="spellEnd"/>
      <w:r w:rsidR="006666D9">
        <w:rPr>
          <w:rFonts w:ascii="Times New Roman" w:hAnsi="Times New Roman" w:cs="Times New Roman"/>
          <w:i/>
        </w:rPr>
        <w:t xml:space="preserve"> </w:t>
      </w:r>
      <w:r w:rsidR="006666D9">
        <w:rPr>
          <w:rFonts w:ascii="Times New Roman" w:hAnsi="Times New Roman" w:cs="Times New Roman"/>
        </w:rPr>
        <w:t xml:space="preserve">currently inhabits land right across the equator. This suggests that the animal thrives in hot environments. As global temperatures increase, </w:t>
      </w:r>
      <w:proofErr w:type="spellStart"/>
      <w:r w:rsidR="006666D9">
        <w:rPr>
          <w:rFonts w:ascii="Times New Roman" w:hAnsi="Times New Roman" w:cs="Times New Roman"/>
          <w:i/>
        </w:rPr>
        <w:t>Callosciurus</w:t>
      </w:r>
      <w:proofErr w:type="spellEnd"/>
      <w:r w:rsidR="006666D9">
        <w:rPr>
          <w:rFonts w:ascii="Times New Roman" w:hAnsi="Times New Roman" w:cs="Times New Roman"/>
          <w:i/>
        </w:rPr>
        <w:t xml:space="preserve"> </w:t>
      </w:r>
      <w:proofErr w:type="spellStart"/>
      <w:r w:rsidR="006666D9">
        <w:rPr>
          <w:rFonts w:ascii="Times New Roman" w:hAnsi="Times New Roman" w:cs="Times New Roman"/>
          <w:i/>
        </w:rPr>
        <w:t>prevostii</w:t>
      </w:r>
      <w:proofErr w:type="spellEnd"/>
      <w:r w:rsidR="006666D9">
        <w:rPr>
          <w:rFonts w:ascii="Times New Roman" w:hAnsi="Times New Roman" w:cs="Times New Roman"/>
          <w:i/>
        </w:rPr>
        <w:t xml:space="preserve"> </w:t>
      </w:r>
      <w:r w:rsidR="006666D9">
        <w:rPr>
          <w:rFonts w:ascii="Times New Roman" w:hAnsi="Times New Roman" w:cs="Times New Roman"/>
        </w:rPr>
        <w:t xml:space="preserve">may </w:t>
      </w:r>
      <w:proofErr w:type="spellStart"/>
      <w:r w:rsidR="006666D9">
        <w:rPr>
          <w:rFonts w:ascii="Times New Roman" w:hAnsi="Times New Roman" w:cs="Times New Roman"/>
        </w:rPr>
        <w:t>be ab</w:t>
      </w:r>
      <w:proofErr w:type="spellEnd"/>
      <w:r w:rsidR="006666D9">
        <w:rPr>
          <w:rFonts w:ascii="Times New Roman" w:hAnsi="Times New Roman" w:cs="Times New Roman"/>
        </w:rPr>
        <w:t xml:space="preserve">le to thrive in areas farther north of the equator. </w:t>
      </w:r>
      <w:r w:rsidR="00A855F9">
        <w:rPr>
          <w:rFonts w:ascii="Times New Roman" w:hAnsi="Times New Roman" w:cs="Times New Roman"/>
        </w:rPr>
        <w:t xml:space="preserve">The </w:t>
      </w:r>
      <w:proofErr w:type="spellStart"/>
      <w:r w:rsidR="00A855F9">
        <w:rPr>
          <w:rFonts w:ascii="Times New Roman" w:hAnsi="Times New Roman" w:cs="Times New Roman"/>
          <w:i/>
        </w:rPr>
        <w:t>Callosciurus</w:t>
      </w:r>
      <w:proofErr w:type="spellEnd"/>
      <w:r w:rsidR="00A855F9">
        <w:rPr>
          <w:rFonts w:ascii="Times New Roman" w:hAnsi="Times New Roman" w:cs="Times New Roman"/>
          <w:i/>
        </w:rPr>
        <w:t xml:space="preserve"> </w:t>
      </w:r>
      <w:proofErr w:type="spellStart"/>
      <w:r w:rsidR="00A855F9">
        <w:rPr>
          <w:rFonts w:ascii="Times New Roman" w:hAnsi="Times New Roman" w:cs="Times New Roman"/>
          <w:i/>
        </w:rPr>
        <w:t>prevostii</w:t>
      </w:r>
      <w:proofErr w:type="spellEnd"/>
      <w:r w:rsidR="00A855F9">
        <w:rPr>
          <w:rFonts w:ascii="Times New Roman" w:hAnsi="Times New Roman" w:cs="Times New Roman"/>
        </w:rPr>
        <w:t xml:space="preserve"> population </w:t>
      </w:r>
      <w:r w:rsidR="00A855F9">
        <w:rPr>
          <w:rFonts w:ascii="Times New Roman" w:hAnsi="Times New Roman" w:cs="Times New Roman"/>
        </w:rPr>
        <w:lastRenderedPageBreak/>
        <w:t xml:space="preserve">seems to be predicted to expand based on climate data, because the population is predicted to be much more widespread than the current distribution. </w:t>
      </w:r>
      <w:r w:rsidR="00BB677B">
        <w:rPr>
          <w:rFonts w:ascii="Times New Roman" w:hAnsi="Times New Roman" w:cs="Times New Roman"/>
        </w:rPr>
        <w:t xml:space="preserve">Though the population appears to expand based on climate data, the apparent expansion could be due to sampling bias for the current population data. </w:t>
      </w:r>
      <w:r w:rsidR="00C04D50">
        <w:rPr>
          <w:rFonts w:ascii="Times New Roman" w:hAnsi="Times New Roman" w:cs="Times New Roman"/>
        </w:rPr>
        <w:t xml:space="preserve">There are a few reported observations of </w:t>
      </w:r>
      <w:proofErr w:type="spellStart"/>
      <w:r w:rsidR="00C04D50">
        <w:rPr>
          <w:rFonts w:ascii="Times New Roman" w:hAnsi="Times New Roman" w:cs="Times New Roman"/>
          <w:i/>
        </w:rPr>
        <w:t>Callosciurus</w:t>
      </w:r>
      <w:proofErr w:type="spellEnd"/>
      <w:r w:rsidR="00C04D50">
        <w:rPr>
          <w:rFonts w:ascii="Times New Roman" w:hAnsi="Times New Roman" w:cs="Times New Roman"/>
          <w:i/>
        </w:rPr>
        <w:t xml:space="preserve"> </w:t>
      </w:r>
      <w:proofErr w:type="spellStart"/>
      <w:r w:rsidR="00C04D50">
        <w:rPr>
          <w:rFonts w:ascii="Times New Roman" w:hAnsi="Times New Roman" w:cs="Times New Roman"/>
          <w:i/>
        </w:rPr>
        <w:t>prevostii</w:t>
      </w:r>
      <w:proofErr w:type="spellEnd"/>
      <w:r w:rsidR="00C04D50">
        <w:rPr>
          <w:rFonts w:ascii="Times New Roman" w:hAnsi="Times New Roman" w:cs="Times New Roman"/>
        </w:rPr>
        <w:t xml:space="preserve"> near Myanmar and Thailand, so it is possible that there is already an established population there. People in those areas may not report observing </w:t>
      </w:r>
      <w:proofErr w:type="spellStart"/>
      <w:r w:rsidR="00C04D50">
        <w:rPr>
          <w:rFonts w:ascii="Times New Roman" w:hAnsi="Times New Roman" w:cs="Times New Roman"/>
          <w:i/>
        </w:rPr>
        <w:t>Callosciurus</w:t>
      </w:r>
      <w:proofErr w:type="spellEnd"/>
      <w:r w:rsidR="00C04D50">
        <w:rPr>
          <w:rFonts w:ascii="Times New Roman" w:hAnsi="Times New Roman" w:cs="Times New Roman"/>
          <w:i/>
        </w:rPr>
        <w:t xml:space="preserve"> </w:t>
      </w:r>
      <w:proofErr w:type="spellStart"/>
      <w:r w:rsidR="00C04D50">
        <w:rPr>
          <w:rFonts w:ascii="Times New Roman" w:hAnsi="Times New Roman" w:cs="Times New Roman"/>
          <w:i/>
        </w:rPr>
        <w:t>prevostii</w:t>
      </w:r>
      <w:proofErr w:type="spellEnd"/>
      <w:r w:rsidR="00C04D50">
        <w:rPr>
          <w:rFonts w:ascii="Times New Roman" w:hAnsi="Times New Roman" w:cs="Times New Roman"/>
        </w:rPr>
        <w:t xml:space="preserve"> in the wild</w:t>
      </w:r>
      <w:r w:rsidR="00F41864">
        <w:rPr>
          <w:rFonts w:ascii="Times New Roman" w:hAnsi="Times New Roman" w:cs="Times New Roman"/>
        </w:rPr>
        <w:t xml:space="preserve">, and many people who live in the areas that </w:t>
      </w:r>
      <w:proofErr w:type="spellStart"/>
      <w:r w:rsidR="00F41864">
        <w:rPr>
          <w:rFonts w:ascii="Times New Roman" w:hAnsi="Times New Roman" w:cs="Times New Roman"/>
          <w:i/>
        </w:rPr>
        <w:t>Callosciurus</w:t>
      </w:r>
      <w:proofErr w:type="spellEnd"/>
      <w:r w:rsidR="00F41864">
        <w:rPr>
          <w:rFonts w:ascii="Times New Roman" w:hAnsi="Times New Roman" w:cs="Times New Roman"/>
          <w:i/>
        </w:rPr>
        <w:t xml:space="preserve"> </w:t>
      </w:r>
      <w:proofErr w:type="spellStart"/>
      <w:r w:rsidR="00F41864">
        <w:rPr>
          <w:rFonts w:ascii="Times New Roman" w:hAnsi="Times New Roman" w:cs="Times New Roman"/>
          <w:i/>
        </w:rPr>
        <w:t>prevostii</w:t>
      </w:r>
      <w:proofErr w:type="spellEnd"/>
      <w:r w:rsidR="00F41864">
        <w:rPr>
          <w:rFonts w:ascii="Times New Roman" w:hAnsi="Times New Roman" w:cs="Times New Roman"/>
        </w:rPr>
        <w:t xml:space="preserve"> inhabit may not have access to the technology required to report observations to </w:t>
      </w:r>
      <w:proofErr w:type="spellStart"/>
      <w:r w:rsidR="00F41864">
        <w:rPr>
          <w:rFonts w:ascii="Times New Roman" w:hAnsi="Times New Roman" w:cs="Times New Roman"/>
        </w:rPr>
        <w:t>iNaturalist</w:t>
      </w:r>
      <w:proofErr w:type="spellEnd"/>
      <w:r w:rsidR="00F41864">
        <w:rPr>
          <w:rFonts w:ascii="Times New Roman" w:hAnsi="Times New Roman" w:cs="Times New Roman"/>
        </w:rPr>
        <w:t xml:space="preserve">. </w:t>
      </w:r>
      <w:r w:rsidR="00877EAC">
        <w:rPr>
          <w:rFonts w:ascii="Times New Roman" w:hAnsi="Times New Roman" w:cs="Times New Roman"/>
        </w:rPr>
        <w:t xml:space="preserve">Current population distributions are entirely reliant on people reporting observations of the species, so it is possible that the distribution of </w:t>
      </w:r>
      <w:proofErr w:type="spellStart"/>
      <w:r w:rsidR="00877EAC">
        <w:rPr>
          <w:rFonts w:ascii="Times New Roman" w:hAnsi="Times New Roman" w:cs="Times New Roman"/>
          <w:i/>
        </w:rPr>
        <w:t>Callosciurus</w:t>
      </w:r>
      <w:proofErr w:type="spellEnd"/>
      <w:r w:rsidR="00877EAC">
        <w:rPr>
          <w:rFonts w:ascii="Times New Roman" w:hAnsi="Times New Roman" w:cs="Times New Roman"/>
          <w:i/>
        </w:rPr>
        <w:t xml:space="preserve"> </w:t>
      </w:r>
      <w:proofErr w:type="spellStart"/>
      <w:r w:rsidR="00877EAC">
        <w:rPr>
          <w:rFonts w:ascii="Times New Roman" w:hAnsi="Times New Roman" w:cs="Times New Roman"/>
          <w:i/>
        </w:rPr>
        <w:t>prevostii</w:t>
      </w:r>
      <w:proofErr w:type="spellEnd"/>
      <w:r w:rsidR="00877EAC">
        <w:rPr>
          <w:rFonts w:ascii="Times New Roman" w:hAnsi="Times New Roman" w:cs="Times New Roman"/>
        </w:rPr>
        <w:t xml:space="preserve"> may not change much in the future. </w:t>
      </w:r>
      <w:bookmarkStart w:id="0" w:name="_GoBack"/>
      <w:bookmarkEnd w:id="0"/>
    </w:p>
    <w:sectPr w:rsidR="00DD7BAF" w:rsidRPr="00877EAC" w:rsidSect="001D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AF"/>
    <w:rsid w:val="00170364"/>
    <w:rsid w:val="001D63BD"/>
    <w:rsid w:val="002D4678"/>
    <w:rsid w:val="00437759"/>
    <w:rsid w:val="006666D9"/>
    <w:rsid w:val="006C38C9"/>
    <w:rsid w:val="00877EAC"/>
    <w:rsid w:val="008C37ED"/>
    <w:rsid w:val="00A855F9"/>
    <w:rsid w:val="00BA5700"/>
    <w:rsid w:val="00BB677B"/>
    <w:rsid w:val="00BF3C8D"/>
    <w:rsid w:val="00C04D50"/>
    <w:rsid w:val="00C66239"/>
    <w:rsid w:val="00C73472"/>
    <w:rsid w:val="00C847F2"/>
    <w:rsid w:val="00D06703"/>
    <w:rsid w:val="00DD7BAF"/>
    <w:rsid w:val="00F02738"/>
    <w:rsid w:val="00F4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8346"/>
  <w14:defaultImageDpi w14:val="32767"/>
  <w15:chartTrackingRefBased/>
  <w15:docId w15:val="{0834DD3E-79C9-AC4B-875B-ADD57258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334</Words>
  <Characters>1816</Characters>
  <Application>Microsoft Office Word</Application>
  <DocSecurity>0</DocSecurity>
  <Lines>23</Lines>
  <Paragraphs>2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Belcher, Bridget P.</dc:creator>
  <cp:keywords/>
  <dc:description/>
  <cp:lastModifiedBy>Belcher, Bridget P.</cp:lastModifiedBy>
  <cp:revision>15</cp:revision>
  <dcterms:created xsi:type="dcterms:W3CDTF">2018-11-26T01:41:00Z</dcterms:created>
  <dcterms:modified xsi:type="dcterms:W3CDTF">2018-11-26T02:09:00Z</dcterms:modified>
</cp:coreProperties>
</file>