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C93030"/>
          <w:sz w:val="112"/>
          <w:szCs w:val="112"/>
          <w:bCs w:val="1"/>
          <w:rtl w:val="1"/>
        </w:rPr>
        <w:t>זני פלפלים חריפים</w:t>
      </w:r>
    </w:p>
    <w:p>
      <w:pPr>
        <w:spacing w:before="400"/>
        <w:jc w:val="center"/>
      </w:pPr>
      <w:r>
        <w:rPr>
          <w:b/>
          <w:color w:val="666680"/>
          <w:sz w:val="96"/>
        </w:rPr>
        <w:t>2026</w:t>
      </w:r>
    </w:p>
    <w:p>
      <w:pPr>
        <w:spacing w:before="800"/>
        <w:jc w:val="center"/>
      </w:pPr>
      <w:r>
        <w:rPr>
          <w:color w:val="808090"/>
          <w:sz w:val="28"/>
          <w:szCs w:val="28"/>
          <w:rtl w:val="1"/>
        </w:rPr>
        <w:t>19 זנים — שמות עבריים, אנגליים ותמונות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1 / 19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אנברו צהוב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Yellow Habanero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100K–350K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432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43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2 / 19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אנברו אדום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Red Habanero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100K–350K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648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64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3 / 19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קרולינה ריפר אדום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Carolina Reaper (Red)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~1.6M–2.2M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287088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8708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4 / 19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אנברו שוקולד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Chocolate Habanero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300K–425K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432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43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5 / 19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פטליי (כתום אפריקאי)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Fatalii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125K–400K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288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8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6 / 19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אנברו סגול מקומט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Purple Habanero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100K–350K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323544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32354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7 / 19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קרולינה ריפר צהוב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Yellow Carolina Reaper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~1.4M–2M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432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43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8 / 19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קרולינה ריפר שוקולד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Chocolate Carolina Reaper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~1.5M–2M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432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43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9 / 19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גוליקה בהוט צהוב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Yellow Bhut Jolokia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 × frutescens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~800K–1M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432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43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10 / 19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סקורפיו ריפר אדום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Trinidad Scorpion (Red)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~1.2M–2M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432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43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11 / 19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צ׳רי בומב אדום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Cherry Bomb (F1)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annuum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2.5K–5K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432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43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12 / 19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גוליקה בהוט סגול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Purple Bhut Jolokia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~800K–1M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5395443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53954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13 / 19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ציפור תאילנדי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Thai Bird's Eye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annuum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50K–100K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576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57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14 / 19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גמיקאן ילו צהוב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Yellow Scotch Bonnet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100K–350K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432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43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15 / 19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צ׳ילי תאילנדי ארוך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Thai Long / Spur Chili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annuum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15K–50K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2424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2424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16 / 19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עקרב לבן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White Trinidad Scorpion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chinense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~1M+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432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43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17 / 19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דובדבן אדום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Mexican Cherry / Pimiento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annuum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100–500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30896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30896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18 / 19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קריולה סלה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Criolla Sella (Aji Crystal)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baccatum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~30K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377316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37731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7370"/>
      </w:tblGrid>
      <w:tr>
        <w:tc>
          <w:tcPr>
            <w:tcW w:type="dxa" w:w="6786"/>
            <w:vAlign w:val="center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right"/>
            </w:pPr>
            <w:r>
              <w:rPr>
                <w:color w:val="9090A0"/>
                <w:sz w:val="24"/>
              </w:rPr>
              <w:t>19 / 19</w:t>
            </w:r>
          </w:p>
          <w:p>
            <w:pPr>
              <w:spacing w:before="160"/>
              <w:jc w:val="right"/>
            </w:pPr>
            <w:r>
              <w:rPr>
                <w:b/>
                <w:color w:val="101018"/>
                <w:sz w:val="72"/>
                <w:szCs w:val="72"/>
                <w:bCs w:val="1"/>
                <w:rtl w:val="1"/>
              </w:rPr>
              <w:t>אנברו מנורת לילה</w:t>
            </w:r>
          </w:p>
          <w:p>
            <w:pPr>
              <w:jc w:val="right"/>
            </w:pPr>
            <w:r>
              <w:rPr>
                <w:i/>
                <w:color w:val="555566"/>
                <w:sz w:val="36"/>
              </w:rPr>
              <w:t>Aji Lantern / Bishop's Crown</w:t>
            </w:r>
          </w:p>
          <w:p>
            <w:pPr>
              <w:spacing w:before="320"/>
              <w:jc w:val="right"/>
            </w:pPr>
            <w:r>
              <w:rPr>
                <w:color w:val="555566"/>
                <w:sz w:val="22"/>
              </w:rPr>
              <w:t>Capsicum baccatum</w:t>
            </w:r>
            <w:r>
              <w:rPr>
                <w:color w:val="AAAAB8"/>
              </w:rPr>
              <w:t xml:space="preserve">   ·   </w:t>
            </w:r>
            <w:r>
              <w:rPr>
                <w:color w:val="555566"/>
                <w:sz w:val="22"/>
              </w:rPr>
              <w:t>5K–30K SHU</w:t>
            </w:r>
          </w:p>
        </w:tc>
        <w:tc>
          <w:tcPr>
            <w:tcW w:type="dxa" w:w="6786"/>
            <w:vAlign w:val="center"/>
            <w:tcBorders>
              <w:top w:val="single" w:sz="12" w:color="1A2236"/>
              <w:left w:val="single" w:sz="12" w:color="1A2236"/>
              <w:bottom w:val="single" w:sz="12" w:color="1A2236"/>
              <w:right w:val="single" w:sz="12" w:color="1A223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432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43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5840" w:h="12240" w:orient="landscape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