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3C46" w14:textId="53D088E4" w:rsidR="008158B5" w:rsidRDefault="00DC5859">
      <w:hyperlink r:id="rId4" w:history="1">
        <w:r w:rsidRPr="00F96344">
          <w:rPr>
            <w:rStyle w:val="Hyperlink"/>
          </w:rPr>
          <w:t>https://free-3922489.webador.com/</w:t>
        </w:r>
      </w:hyperlink>
    </w:p>
    <w:p w14:paraId="102E302A" w14:textId="77777777" w:rsidR="00DC5859" w:rsidRDefault="00DC5859"/>
    <w:sectPr w:rsidR="00DC5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59"/>
    <w:rsid w:val="008158B5"/>
    <w:rsid w:val="00DC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4DD6"/>
  <w15:chartTrackingRefBased/>
  <w15:docId w15:val="{95B83C76-0FB8-4CFC-82F4-BD28B087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ee-3922489.webad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Bertaux, Brent</dc:creator>
  <cp:keywords/>
  <dc:description/>
  <cp:lastModifiedBy>Bertaux, Brent</cp:lastModifiedBy>
  <cp:revision>1</cp:revision>
  <dcterms:created xsi:type="dcterms:W3CDTF">2023-09-10T02:44:00Z</dcterms:created>
  <dcterms:modified xsi:type="dcterms:W3CDTF">2023-09-10T02:44:00Z</dcterms:modified>
</cp:coreProperties>
</file>