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8646" w14:textId="77777777" w:rsidR="00FD3193" w:rsidRDefault="00E4466E">
      <w:pPr>
        <w:pStyle w:val="Title"/>
        <w:spacing w:before="0"/>
        <w:contextualSpacing/>
        <w:rPr>
          <w:b w:val="0"/>
          <w:bCs w:val="0"/>
          <w:i/>
          <w:iCs/>
          <w:sz w:val="21"/>
          <w:szCs w:val="21"/>
        </w:rPr>
      </w:pPr>
      <w:r>
        <w:rPr>
          <w:w w:val="125"/>
          <w:sz w:val="36"/>
          <w:szCs w:val="36"/>
        </w:rPr>
        <w:t>Bhagavan Bejjipurapu</w:t>
      </w:r>
      <w:r>
        <w:rPr>
          <w:w w:val="125"/>
          <w:sz w:val="48"/>
          <w:szCs w:val="48"/>
        </w:rPr>
        <w:br/>
      </w:r>
      <w:r>
        <w:rPr>
          <w:b w:val="0"/>
          <w:bCs w:val="0"/>
          <w:i/>
          <w:iCs/>
          <w:w w:val="125"/>
          <w:sz w:val="21"/>
          <w:szCs w:val="21"/>
        </w:rPr>
        <w:t xml:space="preserve">Java Full Stack Engineer </w:t>
      </w:r>
    </w:p>
    <w:p w14:paraId="74690BA2" w14:textId="06902018" w:rsidR="00FD3193" w:rsidRDefault="00E4466E">
      <w:pPr>
        <w:pStyle w:val="BodyText"/>
        <w:ind w:left="0" w:right="357" w:firstLine="0"/>
        <w:contextualSpacing/>
        <w:jc w:val="center"/>
        <w:rPr>
          <w:sz w:val="21"/>
          <w:szCs w:val="21"/>
        </w:rPr>
      </w:pPr>
      <w:r>
        <w:rPr>
          <w:i/>
          <w:iCs/>
          <w:w w:val="105"/>
          <w:sz w:val="21"/>
          <w:szCs w:val="21"/>
        </w:rPr>
        <w:t>(</w:t>
      </w:r>
      <w:r w:rsidR="00525683">
        <w:rPr>
          <w:i/>
          <w:iCs/>
          <w:w w:val="105"/>
          <w:sz w:val="21"/>
          <w:szCs w:val="21"/>
        </w:rPr>
        <w:t>913</w:t>
      </w:r>
      <w:r>
        <w:rPr>
          <w:i/>
          <w:iCs/>
          <w:w w:val="105"/>
          <w:sz w:val="21"/>
          <w:szCs w:val="21"/>
        </w:rPr>
        <w:t xml:space="preserve">) </w:t>
      </w:r>
      <w:r w:rsidR="00525683">
        <w:rPr>
          <w:i/>
          <w:iCs/>
          <w:w w:val="105"/>
          <w:sz w:val="21"/>
          <w:szCs w:val="21"/>
        </w:rPr>
        <w:t>207</w:t>
      </w:r>
      <w:r>
        <w:rPr>
          <w:i/>
          <w:iCs/>
          <w:w w:val="105"/>
          <w:sz w:val="21"/>
          <w:szCs w:val="21"/>
        </w:rPr>
        <w:t>-</w:t>
      </w:r>
      <w:r w:rsidR="00525683">
        <w:rPr>
          <w:i/>
          <w:iCs/>
          <w:w w:val="105"/>
          <w:sz w:val="21"/>
          <w:szCs w:val="21"/>
        </w:rPr>
        <w:t>6736</w:t>
      </w:r>
      <w:r>
        <w:rPr>
          <w:i/>
          <w:iCs/>
          <w:w w:val="105"/>
          <w:sz w:val="21"/>
          <w:szCs w:val="21"/>
        </w:rPr>
        <w:t xml:space="preserve"> | </w:t>
      </w:r>
      <w:r w:rsidR="00525683">
        <w:rPr>
          <w:i/>
          <w:iCs/>
          <w:w w:val="105"/>
          <w:sz w:val="21"/>
          <w:szCs w:val="21"/>
        </w:rPr>
        <w:t>bhagavanbejjipurapu</w:t>
      </w:r>
      <w:r>
        <w:rPr>
          <w:i/>
          <w:spacing w:val="19"/>
          <w:w w:val="105"/>
          <w:sz w:val="21"/>
          <w:szCs w:val="21"/>
        </w:rPr>
        <w:t>@gmail.com</w:t>
      </w:r>
      <w:r>
        <w:rPr>
          <w:sz w:val="21"/>
          <w:szCs w:val="21"/>
        </w:rPr>
        <w:t xml:space="preserve"> </w:t>
      </w:r>
      <w:r>
        <w:rPr>
          <w:i/>
          <w:w w:val="105"/>
          <w:sz w:val="21"/>
          <w:szCs w:val="21"/>
        </w:rPr>
        <w:t xml:space="preserve">| </w:t>
      </w:r>
      <w:hyperlink r:id="rId5" w:history="1">
        <w:r>
          <w:rPr>
            <w:rStyle w:val="Hyperlink"/>
            <w:i/>
            <w:w w:val="105"/>
            <w:sz w:val="21"/>
            <w:szCs w:val="21"/>
          </w:rPr>
          <w:t>LinkedIn</w:t>
        </w:r>
      </w:hyperlink>
    </w:p>
    <w:p w14:paraId="207ED674" w14:textId="77777777" w:rsidR="00FD3193" w:rsidRDefault="00FD3193">
      <w:pPr>
        <w:pStyle w:val="Heading1"/>
        <w:pBdr>
          <w:bottom w:val="single" w:sz="4" w:space="0" w:color="auto"/>
        </w:pBdr>
        <w:spacing w:before="0"/>
        <w:contextualSpacing/>
        <w:rPr>
          <w:rFonts w:ascii="Calibri" w:hAnsi="Calibri" w:cs="Calibri"/>
          <w:b/>
          <w:bCs/>
          <w:spacing w:val="-2"/>
          <w:w w:val="115"/>
          <w:sz w:val="21"/>
          <w:szCs w:val="21"/>
        </w:rPr>
      </w:pPr>
      <w:bookmarkStart w:id="0" w:name="SUMMARY"/>
      <w:bookmarkEnd w:id="0"/>
    </w:p>
    <w:p w14:paraId="7CF04EBE" w14:textId="77777777" w:rsidR="00FD3193" w:rsidRDefault="00E4466E">
      <w:pPr>
        <w:pStyle w:val="Heading1"/>
        <w:pBdr>
          <w:bottom w:val="single" w:sz="4" w:space="0" w:color="auto"/>
        </w:pBdr>
        <w:spacing w:before="0"/>
        <w:contextualSpacing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pacing w:val="-2"/>
          <w:w w:val="115"/>
          <w:sz w:val="21"/>
          <w:szCs w:val="21"/>
        </w:rPr>
        <w:t>PROFESSIONAL SUMMARY</w:t>
      </w:r>
    </w:p>
    <w:p w14:paraId="2A09C9D5" w14:textId="77777777" w:rsidR="00FD3193" w:rsidRDefault="00FD3193">
      <w:pPr>
        <w:pStyle w:val="BodyText"/>
        <w:ind w:left="0" w:firstLine="0"/>
        <w:contextualSpacing/>
        <w:rPr>
          <w:sz w:val="2"/>
        </w:rPr>
      </w:pPr>
    </w:p>
    <w:p w14:paraId="1FC8303F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Java Full Stack Engineer with hands-on experience building </w:t>
      </w:r>
      <w:r>
        <w:rPr>
          <w:rStyle w:val="Strong"/>
          <w:rFonts w:ascii="Calibri" w:hAnsi="Calibri" w:cs="Calibri"/>
          <w:sz w:val="21"/>
          <w:szCs w:val="21"/>
        </w:rPr>
        <w:t>scalable, cloud-based microservices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Java 8/11/17/21</w:t>
      </w:r>
      <w:r>
        <w:rPr>
          <w:rFonts w:ascii="Calibri" w:hAnsi="Calibri" w:cs="Calibri"/>
          <w:sz w:val="21"/>
          <w:szCs w:val="21"/>
        </w:rPr>
        <w:t xml:space="preserve"> and </w:t>
      </w:r>
      <w:r>
        <w:rPr>
          <w:rStyle w:val="Strong"/>
          <w:rFonts w:ascii="Calibri" w:hAnsi="Calibri" w:cs="Calibri"/>
          <w:sz w:val="21"/>
          <w:szCs w:val="21"/>
        </w:rPr>
        <w:t>Spring Boot</w:t>
      </w:r>
      <w:r>
        <w:rPr>
          <w:rFonts w:ascii="Calibri" w:hAnsi="Calibri" w:cs="Calibri"/>
          <w:sz w:val="21"/>
          <w:szCs w:val="21"/>
        </w:rPr>
        <w:t xml:space="preserve">, primarily in banking and high-volume transaction systems. </w:t>
      </w:r>
    </w:p>
    <w:p w14:paraId="5C197D8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Experienced in developing </w:t>
      </w:r>
      <w:r>
        <w:rPr>
          <w:rStyle w:val="Strong"/>
          <w:rFonts w:ascii="Calibri" w:hAnsi="Calibri" w:cs="Calibri"/>
          <w:sz w:val="21"/>
          <w:szCs w:val="21"/>
        </w:rPr>
        <w:t>secure, high-performance REST APIs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Spring MVC</w:t>
      </w:r>
      <w:r>
        <w:rPr>
          <w:rFonts w:ascii="Calibri" w:hAnsi="Calibri" w:cs="Calibri"/>
          <w:sz w:val="21"/>
          <w:szCs w:val="21"/>
        </w:rPr>
        <w:t xml:space="preserve"> and </w:t>
      </w:r>
      <w:r>
        <w:rPr>
          <w:rStyle w:val="Strong"/>
          <w:rFonts w:ascii="Calibri" w:hAnsi="Calibri" w:cs="Calibri"/>
          <w:sz w:val="21"/>
          <w:szCs w:val="21"/>
        </w:rPr>
        <w:t>Spring WebFlux</w:t>
      </w:r>
      <w:r>
        <w:rPr>
          <w:rFonts w:ascii="Calibri" w:hAnsi="Calibri" w:cs="Calibri"/>
          <w:sz w:val="21"/>
          <w:szCs w:val="21"/>
        </w:rPr>
        <w:t xml:space="preserve">, with a focus on reliability and low latency. </w:t>
      </w:r>
    </w:p>
    <w:p w14:paraId="03D9CA1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Strong foundation in </w:t>
      </w:r>
      <w:r>
        <w:rPr>
          <w:rStyle w:val="Strong"/>
          <w:rFonts w:ascii="Calibri" w:hAnsi="Calibri" w:cs="Calibri"/>
          <w:sz w:val="21"/>
          <w:szCs w:val="21"/>
        </w:rPr>
        <w:t>Core Java</w:t>
      </w:r>
      <w:r>
        <w:rPr>
          <w:rFonts w:ascii="Calibri" w:hAnsi="Calibri" w:cs="Calibri"/>
          <w:sz w:val="21"/>
          <w:szCs w:val="21"/>
        </w:rPr>
        <w:t xml:space="preserve"> and </w:t>
      </w:r>
      <w:r>
        <w:rPr>
          <w:rStyle w:val="Strong"/>
          <w:rFonts w:ascii="Calibri" w:hAnsi="Calibri" w:cs="Calibri"/>
          <w:sz w:val="21"/>
          <w:szCs w:val="21"/>
        </w:rPr>
        <w:t>multithreading</w:t>
      </w:r>
      <w:r>
        <w:rPr>
          <w:rFonts w:ascii="Calibri" w:hAnsi="Calibri" w:cs="Calibri"/>
          <w:sz w:val="21"/>
          <w:szCs w:val="21"/>
        </w:rPr>
        <w:t xml:space="preserve">, with practical experience using </w:t>
      </w:r>
      <w:r>
        <w:rPr>
          <w:rStyle w:val="Strong"/>
          <w:rFonts w:ascii="Calibri" w:hAnsi="Calibri" w:cs="Calibri"/>
          <w:sz w:val="21"/>
          <w:szCs w:val="21"/>
        </w:rPr>
        <w:t>ExecutorService</w:t>
      </w:r>
      <w:r>
        <w:rPr>
          <w:rFonts w:ascii="Calibri" w:hAnsi="Calibri" w:cs="Calibri"/>
          <w:sz w:val="21"/>
          <w:szCs w:val="21"/>
        </w:rPr>
        <w:t xml:space="preserve"> and </w:t>
      </w:r>
      <w:r>
        <w:rPr>
          <w:rStyle w:val="Strong"/>
          <w:rFonts w:ascii="Calibri" w:hAnsi="Calibri" w:cs="Calibri"/>
          <w:sz w:val="21"/>
          <w:szCs w:val="21"/>
        </w:rPr>
        <w:t>CompletableFuture</w:t>
      </w:r>
      <w:r>
        <w:rPr>
          <w:rFonts w:ascii="Calibri" w:hAnsi="Calibri" w:cs="Calibri"/>
          <w:sz w:val="21"/>
          <w:szCs w:val="21"/>
        </w:rPr>
        <w:t xml:space="preserve"> to build efficient, thread-safe applications. </w:t>
      </w:r>
    </w:p>
    <w:p w14:paraId="22CF5C82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Worked on </w:t>
      </w:r>
      <w:r>
        <w:rPr>
          <w:rStyle w:val="Strong"/>
          <w:rFonts w:ascii="Calibri" w:hAnsi="Calibri" w:cs="Calibri"/>
          <w:sz w:val="21"/>
          <w:szCs w:val="21"/>
        </w:rPr>
        <w:t>event-driven and distributed systems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Apache Kafka, RabbitMQ, and JMS (IBM MQ, TIBCO EMS)</w:t>
      </w:r>
      <w:r>
        <w:rPr>
          <w:rFonts w:ascii="Calibri" w:hAnsi="Calibri" w:cs="Calibri"/>
          <w:sz w:val="21"/>
          <w:szCs w:val="21"/>
        </w:rPr>
        <w:t xml:space="preserve">, enabling reliable communication between services. </w:t>
      </w:r>
    </w:p>
    <w:p w14:paraId="7CAE7460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Skilled in </w:t>
      </w:r>
      <w:r>
        <w:rPr>
          <w:rStyle w:val="Strong"/>
          <w:rFonts w:ascii="Calibri" w:hAnsi="Calibri" w:cs="Calibri"/>
          <w:sz w:val="21"/>
          <w:szCs w:val="21"/>
        </w:rPr>
        <w:t>database design and performance tuning</w:t>
      </w:r>
      <w:r>
        <w:rPr>
          <w:rFonts w:ascii="Calibri" w:hAnsi="Calibri" w:cs="Calibri"/>
          <w:sz w:val="21"/>
          <w:szCs w:val="21"/>
        </w:rPr>
        <w:t xml:space="preserve"> with </w:t>
      </w:r>
      <w:r>
        <w:rPr>
          <w:rStyle w:val="Strong"/>
          <w:rFonts w:ascii="Calibri" w:hAnsi="Calibri" w:cs="Calibri"/>
          <w:sz w:val="21"/>
          <w:szCs w:val="21"/>
        </w:rPr>
        <w:t>Oracle 19c, PostgreSQL, and MySQL</w:t>
      </w:r>
      <w:r>
        <w:rPr>
          <w:rFonts w:ascii="Calibri" w:hAnsi="Calibri" w:cs="Calibri"/>
          <w:sz w:val="21"/>
          <w:szCs w:val="21"/>
        </w:rPr>
        <w:t xml:space="preserve">, including </w:t>
      </w:r>
      <w:r>
        <w:rPr>
          <w:rStyle w:val="Strong"/>
          <w:rFonts w:ascii="Calibri" w:hAnsi="Calibri" w:cs="Calibri"/>
          <w:sz w:val="21"/>
          <w:szCs w:val="21"/>
        </w:rPr>
        <w:t>SQL optimization, indexing, and PL/SQL</w:t>
      </w:r>
      <w:r>
        <w:rPr>
          <w:rFonts w:ascii="Calibri" w:hAnsi="Calibri" w:cs="Calibri"/>
          <w:sz w:val="21"/>
          <w:szCs w:val="21"/>
        </w:rPr>
        <w:t xml:space="preserve"> enhancements. </w:t>
      </w:r>
    </w:p>
    <w:p w14:paraId="4DA9218C" w14:textId="2E7A3AFC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Experienced in building modern </w:t>
      </w:r>
      <w:r>
        <w:rPr>
          <w:rStyle w:val="Strong"/>
          <w:rFonts w:ascii="Calibri" w:hAnsi="Calibri" w:cs="Calibri"/>
          <w:sz w:val="21"/>
          <w:szCs w:val="21"/>
        </w:rPr>
        <w:t>frontend applications using</w:t>
      </w:r>
      <w:r w:rsidR="001B2A21">
        <w:rPr>
          <w:rStyle w:val="Strong"/>
          <w:rFonts w:ascii="Calibri" w:hAnsi="Calibri" w:cs="Calibri"/>
          <w:sz w:val="21"/>
          <w:szCs w:val="21"/>
        </w:rPr>
        <w:t xml:space="preserve"> React,</w:t>
      </w:r>
      <w:r>
        <w:rPr>
          <w:rStyle w:val="Strong"/>
          <w:rFonts w:ascii="Calibri" w:hAnsi="Calibri" w:cs="Calibri"/>
          <w:sz w:val="21"/>
          <w:szCs w:val="21"/>
        </w:rPr>
        <w:t xml:space="preserve"> Angular (v13–16+)</w:t>
      </w:r>
      <w:r>
        <w:rPr>
          <w:rFonts w:ascii="Calibri" w:hAnsi="Calibri" w:cs="Calibri"/>
          <w:sz w:val="21"/>
          <w:szCs w:val="21"/>
        </w:rPr>
        <w:t xml:space="preserve">, along with </w:t>
      </w:r>
      <w:r>
        <w:rPr>
          <w:rStyle w:val="Strong"/>
          <w:rFonts w:ascii="Calibri" w:hAnsi="Calibri" w:cs="Calibri"/>
          <w:sz w:val="21"/>
          <w:szCs w:val="21"/>
        </w:rPr>
        <w:t>JavaScript, TypeScript, HTML5, and CSS3</w:t>
      </w:r>
      <w:r>
        <w:rPr>
          <w:rFonts w:ascii="Calibri" w:hAnsi="Calibri" w:cs="Calibri"/>
          <w:sz w:val="21"/>
          <w:szCs w:val="21"/>
        </w:rPr>
        <w:t xml:space="preserve">, ensuring seamless API integration and responsive UI design. </w:t>
      </w:r>
    </w:p>
    <w:p w14:paraId="23B9034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Hands-on experience with </w:t>
      </w:r>
      <w:r>
        <w:rPr>
          <w:rStyle w:val="Strong"/>
          <w:rFonts w:ascii="Calibri" w:hAnsi="Calibri" w:cs="Calibri"/>
          <w:sz w:val="21"/>
          <w:szCs w:val="21"/>
        </w:rPr>
        <w:t>Docker, Kubernetes (EKS/ECS), and AWS</w:t>
      </w:r>
      <w:r>
        <w:rPr>
          <w:rFonts w:ascii="Calibri" w:hAnsi="Calibri" w:cs="Calibri"/>
          <w:sz w:val="21"/>
          <w:szCs w:val="21"/>
        </w:rPr>
        <w:t xml:space="preserve">, deploying and managing scalable, production-ready applications. </w:t>
      </w:r>
    </w:p>
    <w:p w14:paraId="788DBFB8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Familiar with </w:t>
      </w:r>
      <w:r>
        <w:rPr>
          <w:rStyle w:val="Strong"/>
          <w:rFonts w:ascii="Calibri" w:hAnsi="Calibri" w:cs="Calibri"/>
          <w:sz w:val="21"/>
          <w:szCs w:val="21"/>
        </w:rPr>
        <w:t>CI/CD pipelines and monitoring tools</w:t>
      </w:r>
      <w:r>
        <w:rPr>
          <w:rFonts w:ascii="Calibri" w:hAnsi="Calibri" w:cs="Calibri"/>
          <w:sz w:val="21"/>
          <w:szCs w:val="21"/>
        </w:rPr>
        <w:t xml:space="preserve"> such as </w:t>
      </w:r>
      <w:r>
        <w:rPr>
          <w:rStyle w:val="Strong"/>
          <w:rFonts w:ascii="Calibri" w:hAnsi="Calibri" w:cs="Calibri"/>
          <w:sz w:val="21"/>
          <w:szCs w:val="21"/>
        </w:rPr>
        <w:t>Jenkins, Maven, SonarQube, AppDynamics, Splunk, Prometheus, and Grafana</w:t>
      </w:r>
      <w:r>
        <w:rPr>
          <w:rFonts w:ascii="Calibri" w:hAnsi="Calibri" w:cs="Calibri"/>
          <w:sz w:val="21"/>
          <w:szCs w:val="21"/>
        </w:rPr>
        <w:t xml:space="preserve"> to maintain system reliability. </w:t>
      </w:r>
    </w:p>
    <w:p w14:paraId="49C324D2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Team-oriented engineer with experience in </w:t>
      </w:r>
      <w:r>
        <w:rPr>
          <w:rStyle w:val="Strong"/>
          <w:rFonts w:ascii="Calibri" w:hAnsi="Calibri" w:cs="Calibri"/>
          <w:sz w:val="21"/>
          <w:szCs w:val="21"/>
        </w:rPr>
        <w:t>Agile/Scrum environments</w:t>
      </w:r>
      <w:r>
        <w:rPr>
          <w:rFonts w:ascii="Calibri" w:hAnsi="Calibri" w:cs="Calibri"/>
          <w:sz w:val="21"/>
          <w:szCs w:val="21"/>
        </w:rPr>
        <w:t xml:space="preserve">, leveraging </w:t>
      </w:r>
      <w:r>
        <w:rPr>
          <w:rStyle w:val="Strong"/>
          <w:rFonts w:ascii="Calibri" w:hAnsi="Calibri" w:cs="Calibri"/>
          <w:sz w:val="21"/>
          <w:szCs w:val="21"/>
        </w:rPr>
        <w:t>GitHub Copilot and Claude AI</w:t>
      </w:r>
      <w:r>
        <w:rPr>
          <w:rFonts w:ascii="Calibri" w:hAnsi="Calibri" w:cs="Calibri"/>
          <w:sz w:val="21"/>
          <w:szCs w:val="21"/>
        </w:rPr>
        <w:t xml:space="preserve"> to improve productivity and accelerate development.</w:t>
      </w:r>
    </w:p>
    <w:p w14:paraId="478ECFF3" w14:textId="77777777" w:rsidR="00FD3193" w:rsidRDefault="00FD3193">
      <w:pPr>
        <w:pStyle w:val="NormalWeb"/>
        <w:spacing w:beforeAutospacing="0" w:afterAutospacing="0"/>
        <w:contextualSpacing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61EFAE76" w14:textId="77777777" w:rsidR="00FD3193" w:rsidRDefault="00E4466E">
      <w:pPr>
        <w:pStyle w:val="Heading1"/>
        <w:pBdr>
          <w:bottom w:val="single" w:sz="4" w:space="0" w:color="auto"/>
        </w:pBdr>
        <w:spacing w:before="0"/>
        <w:contextualSpacing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w w:val="110"/>
          <w:sz w:val="21"/>
          <w:szCs w:val="21"/>
        </w:rPr>
        <w:t>TECHNICAL</w:t>
      </w:r>
      <w:r>
        <w:rPr>
          <w:rFonts w:ascii="Calibri" w:hAnsi="Calibri" w:cs="Calibri"/>
          <w:b/>
          <w:bCs/>
          <w:spacing w:val="66"/>
          <w:w w:val="110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pacing w:val="-2"/>
          <w:w w:val="110"/>
          <w:sz w:val="21"/>
          <w:szCs w:val="21"/>
        </w:rPr>
        <w:t>SKILLS</w:t>
      </w:r>
    </w:p>
    <w:p w14:paraId="143694CC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Programming Languages:</w:t>
      </w:r>
      <w:r>
        <w:rPr>
          <w:rFonts w:ascii="Calibri" w:hAnsi="Calibri" w:cs="Calibri"/>
          <w:sz w:val="21"/>
          <w:szCs w:val="21"/>
        </w:rPr>
        <w:t xml:space="preserve"> Java (8/11/17/21), JavaScript (ES6), TypeScript</w:t>
      </w:r>
    </w:p>
    <w:p w14:paraId="2740EAA6" w14:textId="741E5FC8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Frameworks &amp; Backend:</w:t>
      </w:r>
      <w:r>
        <w:rPr>
          <w:rFonts w:ascii="Calibri" w:hAnsi="Calibri" w:cs="Calibri"/>
          <w:sz w:val="21"/>
          <w:szCs w:val="21"/>
        </w:rPr>
        <w:t xml:space="preserve"> Spring Boot, Spring MVC, Spring WebFlux, Spring Cloud,</w:t>
      </w:r>
      <w:r w:rsidR="00727DF3">
        <w:rPr>
          <w:rFonts w:ascii="Calibri" w:hAnsi="Calibri" w:cs="Calibri"/>
          <w:sz w:val="21"/>
          <w:szCs w:val="21"/>
        </w:rPr>
        <w:t xml:space="preserve"> </w:t>
      </w:r>
      <w:r w:rsidR="00727DF3" w:rsidRPr="00727DF3">
        <w:rPr>
          <w:rFonts w:ascii="Calibri" w:hAnsi="Calibri" w:cs="Calibri"/>
          <w:sz w:val="21"/>
          <w:szCs w:val="21"/>
        </w:rPr>
        <w:t>Spring Batch</w:t>
      </w:r>
      <w:r w:rsidR="00727DF3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Hibernate, JPA, Microservices Architecture, REST APIs, Reactive Programming</w:t>
      </w:r>
      <w:r w:rsidR="0064124A">
        <w:rPr>
          <w:rFonts w:ascii="Calibri" w:hAnsi="Calibri" w:cs="Calibri"/>
          <w:sz w:val="21"/>
          <w:szCs w:val="21"/>
        </w:rPr>
        <w:t>, jQuery</w:t>
      </w:r>
      <w:r w:rsidR="00E74159">
        <w:rPr>
          <w:rFonts w:ascii="Calibri" w:hAnsi="Calibri" w:cs="Calibri"/>
          <w:sz w:val="21"/>
          <w:szCs w:val="21"/>
        </w:rPr>
        <w:t>, AJAX</w:t>
      </w:r>
      <w:r w:rsidR="00442424">
        <w:rPr>
          <w:rFonts w:ascii="Calibri" w:hAnsi="Calibri" w:cs="Calibri"/>
          <w:sz w:val="21"/>
          <w:szCs w:val="21"/>
        </w:rPr>
        <w:t>, Tomcat</w:t>
      </w:r>
      <w:r w:rsidR="009E0813">
        <w:rPr>
          <w:rFonts w:ascii="Calibri" w:hAnsi="Calibri" w:cs="Calibri"/>
          <w:sz w:val="21"/>
          <w:szCs w:val="21"/>
        </w:rPr>
        <w:t xml:space="preserve">, </w:t>
      </w:r>
      <w:r w:rsidR="009E0813" w:rsidRPr="009E0813">
        <w:rPr>
          <w:rFonts w:ascii="Calibri" w:hAnsi="Calibri" w:cs="Calibri"/>
          <w:sz w:val="21"/>
          <w:szCs w:val="21"/>
        </w:rPr>
        <w:t>Jakarta</w:t>
      </w:r>
    </w:p>
    <w:p w14:paraId="669081C4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Core Java &amp; System Design:</w:t>
      </w:r>
      <w:r>
        <w:rPr>
          <w:rFonts w:ascii="Calibri" w:hAnsi="Calibri" w:cs="Calibri"/>
          <w:sz w:val="21"/>
          <w:szCs w:val="21"/>
        </w:rPr>
        <w:t xml:space="preserve"> Collections, Multithreading, Concurrency, ExecutorService, CompletableFuture, Exception Handling, JVM Tuning, System Design</w:t>
      </w:r>
    </w:p>
    <w:p w14:paraId="0A0F132E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Frontend Technologies:</w:t>
      </w:r>
      <w:r>
        <w:rPr>
          <w:rFonts w:ascii="Calibri" w:hAnsi="Calibri" w:cs="Calibri"/>
          <w:sz w:val="21"/>
          <w:szCs w:val="21"/>
        </w:rPr>
        <w:t xml:space="preserve"> Angular (v13–16+), React, Redux, HTML5, CSS3</w:t>
      </w:r>
    </w:p>
    <w:p w14:paraId="71682FC0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Databases &amp; Querying:</w:t>
      </w:r>
      <w:r>
        <w:rPr>
          <w:rFonts w:ascii="Calibri" w:hAnsi="Calibri" w:cs="Calibri"/>
          <w:sz w:val="21"/>
          <w:szCs w:val="21"/>
        </w:rPr>
        <w:t xml:space="preserve"> Oracle 19c, PostgreSQL, MySQL, SQL, PL/SQL, Query Optimization, Indexing, Stored Procedures</w:t>
      </w:r>
    </w:p>
    <w:p w14:paraId="27059139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Messaging &amp; Integration:</w:t>
      </w:r>
      <w:r>
        <w:rPr>
          <w:rFonts w:ascii="Calibri" w:hAnsi="Calibri" w:cs="Calibri"/>
          <w:sz w:val="21"/>
          <w:szCs w:val="21"/>
        </w:rPr>
        <w:t xml:space="preserve"> Apache Kafka, RabbitMQ, JMS (IBM MQ, TIBCO EMS), API Design, JSON, Event-Driven Architecture</w:t>
      </w:r>
    </w:p>
    <w:p w14:paraId="11AF6410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Cloud &amp; DevOps:</w:t>
      </w:r>
      <w:r>
        <w:rPr>
          <w:rFonts w:ascii="Calibri" w:hAnsi="Calibri" w:cs="Calibri"/>
          <w:sz w:val="21"/>
          <w:szCs w:val="21"/>
        </w:rPr>
        <w:t xml:space="preserve"> AWS (EC2, S3, RDS, Lambda, EKS, ECS, CloudWatch, EventBridge, Redshift, Glue, CloudFormation), Docker, Kubernetes, Helm</w:t>
      </w:r>
    </w:p>
    <w:p w14:paraId="2F78BFC2" w14:textId="26ECAE6D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CI/CD &amp; Tools:</w:t>
      </w:r>
      <w:r>
        <w:rPr>
          <w:rFonts w:ascii="Calibri" w:hAnsi="Calibri" w:cs="Calibri"/>
          <w:sz w:val="21"/>
          <w:szCs w:val="21"/>
        </w:rPr>
        <w:t xml:space="preserve"> Jenkins, Maven, SonarQube, Git, GitHub, Bitbucket, JFrog Artifactory</w:t>
      </w:r>
      <w:r w:rsidR="00971559">
        <w:rPr>
          <w:rFonts w:ascii="Calibri" w:hAnsi="Calibri" w:cs="Calibri"/>
          <w:sz w:val="21"/>
          <w:szCs w:val="21"/>
        </w:rPr>
        <w:t>, Figma</w:t>
      </w:r>
      <w:r w:rsidR="00793E70">
        <w:rPr>
          <w:rFonts w:ascii="Calibri" w:hAnsi="Calibri" w:cs="Calibri"/>
          <w:sz w:val="21"/>
          <w:szCs w:val="21"/>
        </w:rPr>
        <w:t>, Jira</w:t>
      </w:r>
      <w:r w:rsidR="00192531">
        <w:rPr>
          <w:rFonts w:ascii="Calibri" w:hAnsi="Calibri" w:cs="Calibri"/>
          <w:sz w:val="21"/>
          <w:szCs w:val="21"/>
        </w:rPr>
        <w:t xml:space="preserve">, </w:t>
      </w:r>
      <w:r w:rsidR="00192531" w:rsidRPr="00192531">
        <w:rPr>
          <w:rFonts w:ascii="Calibri" w:hAnsi="Calibri" w:cs="Calibri"/>
          <w:sz w:val="21"/>
          <w:szCs w:val="21"/>
        </w:rPr>
        <w:t>Confluence</w:t>
      </w:r>
    </w:p>
    <w:p w14:paraId="56EDC842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Monitoring &amp; Performance:</w:t>
      </w:r>
      <w:r>
        <w:rPr>
          <w:rFonts w:ascii="Calibri" w:hAnsi="Calibri" w:cs="Calibri"/>
          <w:sz w:val="21"/>
          <w:szCs w:val="21"/>
        </w:rPr>
        <w:t xml:space="preserve"> AppDynamics, Splunk, Prometheus, Grafana, Observability, Performance Tuning, Caching Strategies</w:t>
      </w:r>
    </w:p>
    <w:p w14:paraId="4CDBD1ED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Testing &amp; Quality:</w:t>
      </w:r>
      <w:r>
        <w:rPr>
          <w:rFonts w:ascii="Calibri" w:hAnsi="Calibri" w:cs="Calibri"/>
          <w:sz w:val="21"/>
          <w:szCs w:val="21"/>
        </w:rPr>
        <w:t xml:space="preserve"> JUnit, Mockito</w:t>
      </w:r>
    </w:p>
    <w:p w14:paraId="64B8C794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Security &amp; Methodologies:</w:t>
      </w:r>
      <w:r>
        <w:rPr>
          <w:rFonts w:ascii="Calibri" w:hAnsi="Calibri" w:cs="Calibri"/>
          <w:sz w:val="21"/>
          <w:szCs w:val="21"/>
        </w:rPr>
        <w:t xml:space="preserve"> OAuth2, JWT, RBAC, Secure Coding Practices, Agile, Scrum</w:t>
      </w:r>
    </w:p>
    <w:p w14:paraId="2943291A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>AI &amp; Productivity Tools:</w:t>
      </w:r>
      <w:r>
        <w:rPr>
          <w:rFonts w:ascii="Calibri" w:hAnsi="Calibri" w:cs="Calibri"/>
          <w:sz w:val="21"/>
          <w:szCs w:val="21"/>
        </w:rPr>
        <w:t xml:space="preserve"> GitHub Copilot, Claude AI</w:t>
      </w:r>
    </w:p>
    <w:p w14:paraId="1A5300B0" w14:textId="77777777" w:rsidR="00FD3193" w:rsidRDefault="00FD3193">
      <w:pPr>
        <w:pStyle w:val="NormalWeb"/>
        <w:tabs>
          <w:tab w:val="left" w:pos="420"/>
        </w:tabs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</w:p>
    <w:p w14:paraId="7FB5198A" w14:textId="77777777" w:rsidR="00FD3193" w:rsidRDefault="00E4466E">
      <w:pPr>
        <w:pStyle w:val="Heading1"/>
        <w:pBdr>
          <w:bottom w:val="single" w:sz="4" w:space="0" w:color="auto"/>
        </w:pBdr>
        <w:spacing w:before="0"/>
        <w:contextualSpacing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pacing w:val="-2"/>
          <w:w w:val="115"/>
          <w:sz w:val="21"/>
          <w:szCs w:val="21"/>
        </w:rPr>
        <w:t>EDUCATION</w:t>
      </w:r>
    </w:p>
    <w:p w14:paraId="462C698F" w14:textId="77777777" w:rsidR="00FD3193" w:rsidRDefault="00E4466E">
      <w:pPr>
        <w:tabs>
          <w:tab w:val="left" w:pos="9210"/>
        </w:tabs>
        <w:contextualSpacing/>
      </w:pPr>
      <w:r>
        <w:rPr>
          <w:rFonts w:eastAsia="CMBX10"/>
          <w:b/>
          <w:bCs/>
          <w:color w:val="000000"/>
          <w:lang w:eastAsia="zh-CN" w:bidi="ar"/>
        </w:rPr>
        <w:t xml:space="preserve">University of Missouri – Kansas City </w:t>
      </w:r>
    </w:p>
    <w:p w14:paraId="44569561" w14:textId="55EC0C8D" w:rsidR="00FD3193" w:rsidRDefault="00E4466E">
      <w:pPr>
        <w:widowControl/>
        <w:rPr>
          <w:sz w:val="21"/>
          <w:szCs w:val="21"/>
        </w:rPr>
      </w:pPr>
      <w:r>
        <w:rPr>
          <w:rFonts w:eastAsia="CMR10"/>
          <w:color w:val="000000"/>
          <w:lang w:eastAsia="zh-CN" w:bidi="ar"/>
        </w:rPr>
        <w:t>Master of Science in Computer Science, GPA: 3.81/4.0</w:t>
      </w:r>
      <w:r w:rsidR="0085613B">
        <w:rPr>
          <w:rFonts w:eastAsia="CMR10"/>
          <w:color w:val="000000"/>
          <w:lang w:eastAsia="zh-CN" w:bidi="ar"/>
        </w:rPr>
        <w:tab/>
      </w:r>
    </w:p>
    <w:p w14:paraId="3789C960" w14:textId="77777777" w:rsidR="00FD3193" w:rsidRDefault="00FD3193">
      <w:pPr>
        <w:pStyle w:val="NormalWeb"/>
        <w:tabs>
          <w:tab w:val="left" w:pos="420"/>
        </w:tabs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</w:p>
    <w:p w14:paraId="39E96BCE" w14:textId="77777777" w:rsidR="00FD3193" w:rsidRDefault="00E4466E">
      <w:pPr>
        <w:pStyle w:val="Heading1"/>
        <w:pBdr>
          <w:bottom w:val="single" w:sz="4" w:space="0" w:color="auto"/>
        </w:pBdr>
        <w:spacing w:before="0"/>
        <w:contextualSpacing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w w:val="115"/>
          <w:sz w:val="21"/>
          <w:szCs w:val="21"/>
        </w:rPr>
        <w:t>WORK</w:t>
      </w:r>
      <w:r>
        <w:rPr>
          <w:rFonts w:ascii="Calibri" w:hAnsi="Calibri" w:cs="Calibri"/>
          <w:b/>
          <w:bCs/>
          <w:spacing w:val="8"/>
          <w:w w:val="115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pacing w:val="-2"/>
          <w:w w:val="115"/>
          <w:sz w:val="21"/>
          <w:szCs w:val="21"/>
        </w:rPr>
        <w:t>EXPERIENCE</w:t>
      </w:r>
    </w:p>
    <w:p w14:paraId="6F81213D" w14:textId="4EA8AB36" w:rsidR="00FD3193" w:rsidRDefault="00C177EA">
      <w:pPr>
        <w:pStyle w:val="Heading2"/>
        <w:spacing w:before="0" w:line="240" w:lineRule="auto"/>
        <w:ind w:left="-1"/>
        <w:contextualSpacing/>
        <w:rPr>
          <w:iCs/>
          <w:spacing w:val="-4"/>
          <w:w w:val="110"/>
          <w:sz w:val="20"/>
          <w:szCs w:val="20"/>
        </w:rPr>
      </w:pPr>
      <w:r>
        <w:rPr>
          <w:w w:val="130"/>
          <w:sz w:val="20"/>
          <w:szCs w:val="20"/>
        </w:rPr>
        <w:t>Comerica bank</w:t>
      </w:r>
      <w:r w:rsidR="00E4466E">
        <w:rPr>
          <w:w w:val="130"/>
          <w:sz w:val="20"/>
          <w:szCs w:val="20"/>
        </w:rPr>
        <w:t xml:space="preserve">, </w:t>
      </w:r>
      <w:r w:rsidR="00BB1F48">
        <w:rPr>
          <w:w w:val="130"/>
          <w:sz w:val="20"/>
          <w:szCs w:val="20"/>
        </w:rPr>
        <w:t>Frisco</w:t>
      </w:r>
      <w:r w:rsidR="00E4466E">
        <w:rPr>
          <w:w w:val="130"/>
          <w:sz w:val="20"/>
          <w:szCs w:val="20"/>
        </w:rPr>
        <w:t xml:space="preserve">, </w:t>
      </w:r>
      <w:r w:rsidR="00BB1F48">
        <w:rPr>
          <w:w w:val="130"/>
          <w:sz w:val="20"/>
          <w:szCs w:val="20"/>
        </w:rPr>
        <w:t>TX</w:t>
      </w:r>
      <w:r w:rsidR="00BB1F48">
        <w:rPr>
          <w:w w:val="130"/>
          <w:sz w:val="20"/>
          <w:szCs w:val="20"/>
        </w:rPr>
        <w:tab/>
      </w:r>
      <w:r w:rsidR="00E4466E">
        <w:rPr>
          <w:w w:val="130"/>
          <w:sz w:val="20"/>
          <w:szCs w:val="20"/>
        </w:rPr>
        <w:t xml:space="preserve">               </w:t>
      </w:r>
      <w:r w:rsidR="00BB1F48">
        <w:rPr>
          <w:w w:val="130"/>
          <w:sz w:val="20"/>
          <w:szCs w:val="20"/>
        </w:rPr>
        <w:t xml:space="preserve">      </w:t>
      </w:r>
      <w:r w:rsidR="00E4466E">
        <w:rPr>
          <w:w w:val="130"/>
          <w:sz w:val="20"/>
          <w:szCs w:val="20"/>
        </w:rPr>
        <w:t xml:space="preserve">                                                                              </w:t>
      </w:r>
      <w:r w:rsidR="00A8190F">
        <w:rPr>
          <w:w w:val="130"/>
          <w:sz w:val="20"/>
          <w:szCs w:val="20"/>
        </w:rPr>
        <w:t xml:space="preserve">  </w:t>
      </w:r>
      <w:r w:rsidR="00E4466E">
        <w:rPr>
          <w:w w:val="130"/>
          <w:sz w:val="20"/>
          <w:szCs w:val="20"/>
        </w:rPr>
        <w:t xml:space="preserve"> </w:t>
      </w:r>
      <w:r w:rsidR="00984C02">
        <w:rPr>
          <w:w w:val="130"/>
          <w:sz w:val="20"/>
          <w:szCs w:val="20"/>
        </w:rPr>
        <w:t>June</w:t>
      </w:r>
      <w:r w:rsidR="00E4466E">
        <w:rPr>
          <w:iCs/>
          <w:spacing w:val="23"/>
          <w:w w:val="110"/>
          <w:sz w:val="20"/>
          <w:szCs w:val="20"/>
        </w:rPr>
        <w:t xml:space="preserve"> </w:t>
      </w:r>
      <w:r w:rsidR="00E4466E">
        <w:rPr>
          <w:iCs/>
          <w:w w:val="110"/>
          <w:sz w:val="20"/>
          <w:szCs w:val="20"/>
        </w:rPr>
        <w:t>2025</w:t>
      </w:r>
      <w:r w:rsidR="00E4466E">
        <w:rPr>
          <w:iCs/>
          <w:spacing w:val="24"/>
          <w:w w:val="110"/>
          <w:sz w:val="20"/>
          <w:szCs w:val="20"/>
        </w:rPr>
        <w:t xml:space="preserve"> </w:t>
      </w:r>
      <w:r w:rsidR="00E4466E">
        <w:rPr>
          <w:iCs/>
          <w:w w:val="110"/>
          <w:sz w:val="20"/>
          <w:szCs w:val="20"/>
        </w:rPr>
        <w:t>–</w:t>
      </w:r>
      <w:r w:rsidR="00E4466E">
        <w:rPr>
          <w:iCs/>
          <w:spacing w:val="24"/>
          <w:w w:val="110"/>
          <w:sz w:val="20"/>
          <w:szCs w:val="20"/>
        </w:rPr>
        <w:t xml:space="preserve"> Present</w:t>
      </w:r>
    </w:p>
    <w:p w14:paraId="494FD1C7" w14:textId="77777777" w:rsidR="00FD3193" w:rsidRDefault="00E4466E">
      <w:pPr>
        <w:pStyle w:val="Heading2"/>
        <w:spacing w:before="0" w:line="240" w:lineRule="auto"/>
        <w:ind w:left="-1"/>
        <w:contextualSpacing/>
        <w:rPr>
          <w:iCs/>
          <w:spacing w:val="-4"/>
          <w:w w:val="110"/>
          <w:sz w:val="20"/>
          <w:szCs w:val="20"/>
        </w:rPr>
      </w:pPr>
      <w:r>
        <w:rPr>
          <w:w w:val="130"/>
          <w:sz w:val="20"/>
          <w:szCs w:val="20"/>
        </w:rPr>
        <w:t>Java Full Stack Engineer</w:t>
      </w:r>
    </w:p>
    <w:p w14:paraId="58A04023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developed </w:t>
      </w:r>
      <w:r>
        <w:rPr>
          <w:rStyle w:val="Strong"/>
          <w:rFonts w:ascii="Calibri" w:hAnsi="Calibri" w:cs="Calibri"/>
          <w:sz w:val="21"/>
          <w:szCs w:val="21"/>
        </w:rPr>
        <w:t>12+ Spring Boot microservices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Java 17/21</w:t>
      </w:r>
      <w:r>
        <w:rPr>
          <w:rFonts w:ascii="Calibri" w:hAnsi="Calibri" w:cs="Calibri"/>
          <w:sz w:val="21"/>
          <w:szCs w:val="21"/>
        </w:rPr>
        <w:t xml:space="preserve"> within a </w:t>
      </w:r>
      <w:r>
        <w:rPr>
          <w:rStyle w:val="Strong"/>
          <w:rFonts w:ascii="Calibri" w:hAnsi="Calibri" w:cs="Calibri"/>
          <w:sz w:val="21"/>
          <w:szCs w:val="21"/>
        </w:rPr>
        <w:t>cloud-native architecture</w:t>
      </w:r>
      <w:r>
        <w:rPr>
          <w:rFonts w:ascii="Calibri" w:hAnsi="Calibri" w:cs="Calibri"/>
          <w:sz w:val="21"/>
          <w:szCs w:val="21"/>
        </w:rPr>
        <w:t xml:space="preserve">, supporting banking workflows and processing </w:t>
      </w:r>
      <w:r>
        <w:rPr>
          <w:rStyle w:val="Strong"/>
          <w:rFonts w:ascii="Calibri" w:hAnsi="Calibri" w:cs="Calibri"/>
          <w:sz w:val="21"/>
          <w:szCs w:val="21"/>
        </w:rPr>
        <w:t>150K–200K transactions daily</w:t>
      </w:r>
      <w:r>
        <w:rPr>
          <w:rFonts w:ascii="Calibri" w:hAnsi="Calibri" w:cs="Calibri"/>
          <w:sz w:val="21"/>
          <w:szCs w:val="21"/>
        </w:rPr>
        <w:t xml:space="preserve"> with high availability and scalability. </w:t>
      </w:r>
    </w:p>
    <w:p w14:paraId="6B76BB22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</w:t>
      </w:r>
      <w:r>
        <w:rPr>
          <w:rStyle w:val="Strong"/>
          <w:rFonts w:ascii="Calibri" w:hAnsi="Calibri" w:cs="Calibri"/>
          <w:sz w:val="21"/>
          <w:szCs w:val="21"/>
        </w:rPr>
        <w:t>secure RESTful APIs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Spring MVC and Spring WebFlux</w:t>
      </w:r>
      <w:r>
        <w:rPr>
          <w:rFonts w:ascii="Calibri" w:hAnsi="Calibri" w:cs="Calibri"/>
          <w:sz w:val="21"/>
          <w:szCs w:val="21"/>
        </w:rPr>
        <w:t xml:space="preserve">, implementing </w:t>
      </w:r>
      <w:r>
        <w:rPr>
          <w:rStyle w:val="Strong"/>
          <w:rFonts w:ascii="Calibri" w:hAnsi="Calibri" w:cs="Calibri"/>
          <w:sz w:val="21"/>
          <w:szCs w:val="21"/>
        </w:rPr>
        <w:t>OAuth2 and JWT-based authentication</w:t>
      </w:r>
      <w:r>
        <w:rPr>
          <w:rFonts w:ascii="Calibri" w:hAnsi="Calibri" w:cs="Calibri"/>
          <w:sz w:val="21"/>
          <w:szCs w:val="21"/>
        </w:rPr>
        <w:t xml:space="preserve"> to meet enterprise security standards. </w:t>
      </w:r>
    </w:p>
    <w:p w14:paraId="6C5C40B8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Applied </w:t>
      </w:r>
      <w:r>
        <w:rPr>
          <w:rStyle w:val="Strong"/>
          <w:rFonts w:ascii="Calibri" w:hAnsi="Calibri" w:cs="Calibri"/>
          <w:sz w:val="21"/>
          <w:szCs w:val="21"/>
        </w:rPr>
        <w:t>Core Java and concurrency patterns</w:t>
      </w:r>
      <w:r>
        <w:rPr>
          <w:rFonts w:ascii="Calibri" w:hAnsi="Calibri" w:cs="Calibri"/>
          <w:sz w:val="21"/>
          <w:szCs w:val="21"/>
        </w:rPr>
        <w:t xml:space="preserve"> (</w:t>
      </w:r>
      <w:r>
        <w:rPr>
          <w:rStyle w:val="Strong"/>
          <w:rFonts w:ascii="Calibri" w:hAnsi="Calibri" w:cs="Calibri"/>
          <w:sz w:val="21"/>
          <w:szCs w:val="21"/>
        </w:rPr>
        <w:t>collections, multithreading, ExecutorService, CompletableFuture</w:t>
      </w:r>
      <w:r>
        <w:rPr>
          <w:rFonts w:ascii="Calibri" w:hAnsi="Calibri" w:cs="Calibri"/>
          <w:sz w:val="21"/>
          <w:szCs w:val="21"/>
        </w:rPr>
        <w:t xml:space="preserve">) to develop high-performance, thread-safe applications. </w:t>
      </w:r>
    </w:p>
    <w:p w14:paraId="08132ECA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Contributed to </w:t>
      </w:r>
      <w:r>
        <w:rPr>
          <w:rStyle w:val="Strong"/>
          <w:rFonts w:ascii="Calibri" w:hAnsi="Calibri" w:cs="Calibri"/>
          <w:sz w:val="21"/>
          <w:szCs w:val="21"/>
        </w:rPr>
        <w:t>system design and service-level architecture</w:t>
      </w:r>
      <w:r>
        <w:rPr>
          <w:rFonts w:ascii="Calibri" w:hAnsi="Calibri" w:cs="Calibri"/>
          <w:sz w:val="21"/>
          <w:szCs w:val="21"/>
        </w:rPr>
        <w:t xml:space="preserve">, including API design and data flow optimization in distributed microservices environments. </w:t>
      </w:r>
    </w:p>
    <w:p w14:paraId="073E5C4F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 xml:space="preserve">Developed </w:t>
      </w:r>
      <w:r>
        <w:rPr>
          <w:rStyle w:val="Strong"/>
          <w:rFonts w:ascii="Calibri" w:hAnsi="Calibri" w:cs="Calibri"/>
          <w:sz w:val="21"/>
          <w:szCs w:val="21"/>
        </w:rPr>
        <w:t>reactive pipelines using Spring WebFlux and Project Reactor</w:t>
      </w:r>
      <w:r>
        <w:rPr>
          <w:rFonts w:ascii="Calibri" w:hAnsi="Calibri" w:cs="Calibri"/>
          <w:sz w:val="21"/>
          <w:szCs w:val="21"/>
        </w:rPr>
        <w:t xml:space="preserve">, improving throughput by </w:t>
      </w:r>
      <w:r>
        <w:rPr>
          <w:rStyle w:val="Strong"/>
          <w:rFonts w:ascii="Calibri" w:hAnsi="Calibri" w:cs="Calibri"/>
          <w:sz w:val="21"/>
          <w:szCs w:val="21"/>
        </w:rPr>
        <w:t>20–25%</w:t>
      </w:r>
      <w:r>
        <w:rPr>
          <w:rFonts w:ascii="Calibri" w:hAnsi="Calibri" w:cs="Calibri"/>
          <w:sz w:val="21"/>
          <w:szCs w:val="21"/>
        </w:rPr>
        <w:t xml:space="preserve">. </w:t>
      </w:r>
    </w:p>
    <w:p w14:paraId="50DD1E7F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Optimized </w:t>
      </w:r>
      <w:r>
        <w:rPr>
          <w:rStyle w:val="Strong"/>
          <w:rFonts w:ascii="Calibri" w:hAnsi="Calibri" w:cs="Calibri"/>
          <w:sz w:val="21"/>
          <w:szCs w:val="21"/>
        </w:rPr>
        <w:t>Oracle 19c SQL and PL/SQL queries</w:t>
      </w:r>
      <w:r>
        <w:rPr>
          <w:rFonts w:ascii="Calibri" w:hAnsi="Calibri" w:cs="Calibri"/>
          <w:sz w:val="21"/>
          <w:szCs w:val="21"/>
        </w:rPr>
        <w:t xml:space="preserve">, improving response times by </w:t>
      </w:r>
      <w:r>
        <w:rPr>
          <w:rStyle w:val="Strong"/>
          <w:rFonts w:ascii="Calibri" w:hAnsi="Calibri" w:cs="Calibri"/>
          <w:sz w:val="21"/>
          <w:szCs w:val="21"/>
        </w:rPr>
        <w:t>15–20%</w:t>
      </w:r>
      <w:r>
        <w:rPr>
          <w:rFonts w:ascii="Calibri" w:hAnsi="Calibri" w:cs="Calibri"/>
          <w:sz w:val="21"/>
          <w:szCs w:val="21"/>
        </w:rPr>
        <w:t xml:space="preserve"> through indexing and tuning. </w:t>
      </w:r>
    </w:p>
    <w:p w14:paraId="65E42274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integrated </w:t>
      </w:r>
      <w:r>
        <w:rPr>
          <w:rStyle w:val="Strong"/>
          <w:rFonts w:ascii="Calibri" w:hAnsi="Calibri" w:cs="Calibri"/>
          <w:sz w:val="21"/>
          <w:szCs w:val="21"/>
        </w:rPr>
        <w:t>event-driven and messaging systems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Kafka, RabbitMQ, and JMS (IBM MQ, TIBCO EMS)</w:t>
      </w:r>
      <w:r>
        <w:rPr>
          <w:rFonts w:ascii="Calibri" w:hAnsi="Calibri" w:cs="Calibri"/>
          <w:sz w:val="21"/>
          <w:szCs w:val="21"/>
        </w:rPr>
        <w:t xml:space="preserve"> for scalable, fault-tolerant communication. </w:t>
      </w:r>
    </w:p>
    <w:p w14:paraId="79318BF3" w14:textId="61B5C7DF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responsive </w:t>
      </w:r>
      <w:r>
        <w:rPr>
          <w:rStyle w:val="Strong"/>
          <w:rFonts w:ascii="Calibri" w:hAnsi="Calibri" w:cs="Calibri"/>
          <w:sz w:val="21"/>
          <w:szCs w:val="21"/>
        </w:rPr>
        <w:t xml:space="preserve">frontend applications using </w:t>
      </w:r>
      <w:r w:rsidR="001B2A21">
        <w:rPr>
          <w:rStyle w:val="Strong"/>
          <w:rFonts w:ascii="Calibri" w:hAnsi="Calibri" w:cs="Calibri"/>
          <w:sz w:val="21"/>
          <w:szCs w:val="21"/>
        </w:rPr>
        <w:t>React</w:t>
      </w:r>
      <w:r>
        <w:rPr>
          <w:rStyle w:val="Strong"/>
          <w:rFonts w:ascii="Calibri" w:hAnsi="Calibri" w:cs="Calibri"/>
          <w:sz w:val="21"/>
          <w:szCs w:val="21"/>
        </w:rPr>
        <w:t xml:space="preserve"> </w:t>
      </w:r>
      <w:r>
        <w:rPr>
          <w:rStyle w:val="Strong"/>
          <w:rFonts w:ascii="Calibri" w:hAnsi="Calibri" w:cs="Calibri"/>
          <w:b w:val="0"/>
          <w:bCs w:val="0"/>
          <w:sz w:val="21"/>
          <w:szCs w:val="21"/>
        </w:rPr>
        <w:t>with</w:t>
      </w:r>
      <w:r>
        <w:rPr>
          <w:rStyle w:val="Strong"/>
          <w:rFonts w:ascii="Calibri" w:hAnsi="Calibri" w:cs="Calibri"/>
          <w:sz w:val="21"/>
          <w:szCs w:val="21"/>
        </w:rPr>
        <w:t xml:space="preserve"> TypeScript, HTML5, and CSS3</w:t>
      </w:r>
      <w:r>
        <w:rPr>
          <w:rFonts w:ascii="Calibri" w:hAnsi="Calibri" w:cs="Calibri"/>
          <w:sz w:val="21"/>
          <w:szCs w:val="21"/>
        </w:rPr>
        <w:t xml:space="preserve">, ensuring seamless API integration and improved user experience. </w:t>
      </w:r>
    </w:p>
    <w:p w14:paraId="41D7CA18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Deployed and managed </w:t>
      </w:r>
      <w:r>
        <w:rPr>
          <w:rStyle w:val="Strong"/>
          <w:rFonts w:ascii="Calibri" w:hAnsi="Calibri" w:cs="Calibri"/>
          <w:sz w:val="21"/>
          <w:szCs w:val="21"/>
        </w:rPr>
        <w:t>containerized microservices using Docker and Kubernetes (AWS EKS/ECS)</w:t>
      </w:r>
      <w:r>
        <w:rPr>
          <w:rFonts w:ascii="Calibri" w:hAnsi="Calibri" w:cs="Calibri"/>
          <w:sz w:val="21"/>
          <w:szCs w:val="21"/>
        </w:rPr>
        <w:t xml:space="preserve">, enabling scalable cloud-native deployments. </w:t>
      </w:r>
    </w:p>
    <w:p w14:paraId="592D2C71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and maintained </w:t>
      </w:r>
      <w:r>
        <w:rPr>
          <w:rStyle w:val="Strong"/>
          <w:rFonts w:ascii="Calibri" w:hAnsi="Calibri" w:cs="Calibri"/>
          <w:sz w:val="21"/>
          <w:szCs w:val="21"/>
        </w:rPr>
        <w:t>CI/CD pipelines using Jenkins, Maven, and SonarQube</w:t>
      </w:r>
      <w:r>
        <w:rPr>
          <w:rFonts w:ascii="Calibri" w:hAnsi="Calibri" w:cs="Calibri"/>
          <w:sz w:val="21"/>
          <w:szCs w:val="21"/>
        </w:rPr>
        <w:t xml:space="preserve">, improving build, test, and deployment efficiency. </w:t>
      </w:r>
    </w:p>
    <w:p w14:paraId="70FF5764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Monitored applications using </w:t>
      </w:r>
      <w:r>
        <w:rPr>
          <w:rStyle w:val="Strong"/>
          <w:rFonts w:ascii="Calibri" w:hAnsi="Calibri" w:cs="Calibri"/>
          <w:sz w:val="21"/>
          <w:szCs w:val="21"/>
        </w:rPr>
        <w:t>AppDynamics, Splunk, Prometheus, and Grafana</w:t>
      </w:r>
      <w:r>
        <w:rPr>
          <w:rFonts w:ascii="Calibri" w:hAnsi="Calibri" w:cs="Calibri"/>
          <w:sz w:val="21"/>
          <w:szCs w:val="21"/>
        </w:rPr>
        <w:t xml:space="preserve">, and performed </w:t>
      </w:r>
      <w:r>
        <w:rPr>
          <w:rStyle w:val="Strong"/>
          <w:rFonts w:ascii="Calibri" w:hAnsi="Calibri" w:cs="Calibri"/>
          <w:sz w:val="21"/>
          <w:szCs w:val="21"/>
        </w:rPr>
        <w:t>RCA with JVM tuning</w:t>
      </w:r>
      <w:r>
        <w:rPr>
          <w:rFonts w:ascii="Calibri" w:hAnsi="Calibri" w:cs="Calibri"/>
          <w:sz w:val="21"/>
          <w:szCs w:val="21"/>
        </w:rPr>
        <w:t xml:space="preserve">, ensuring system reliability. </w:t>
      </w:r>
    </w:p>
    <w:p w14:paraId="6B728CB3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Leveraged </w:t>
      </w:r>
      <w:r>
        <w:rPr>
          <w:rStyle w:val="Strong"/>
          <w:rFonts w:ascii="Calibri" w:hAnsi="Calibri" w:cs="Calibri"/>
          <w:sz w:val="21"/>
          <w:szCs w:val="21"/>
        </w:rPr>
        <w:t>AI-assisted tools (GitHub Copilot, Claude AI)</w:t>
      </w:r>
      <w:r>
        <w:rPr>
          <w:rFonts w:ascii="Calibri" w:hAnsi="Calibri" w:cs="Calibri"/>
          <w:sz w:val="21"/>
          <w:szCs w:val="21"/>
        </w:rPr>
        <w:t xml:space="preserve"> to improve development productivity and accelerate delivery. </w:t>
      </w:r>
    </w:p>
    <w:p w14:paraId="229F04F3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Actively participated in </w:t>
      </w:r>
      <w:r>
        <w:rPr>
          <w:rStyle w:val="Strong"/>
          <w:rFonts w:ascii="Calibri" w:hAnsi="Calibri" w:cs="Calibri"/>
          <w:sz w:val="21"/>
          <w:szCs w:val="21"/>
        </w:rPr>
        <w:t>Agile/Scrum ceremonies</w:t>
      </w:r>
      <w:r>
        <w:rPr>
          <w:rFonts w:ascii="Calibri" w:hAnsi="Calibri" w:cs="Calibri"/>
          <w:sz w:val="21"/>
          <w:szCs w:val="21"/>
        </w:rPr>
        <w:t xml:space="preserve"> including sprint planning, stand-ups, and retrospectives, collaborating with cross-functional teams to deliver features and improve release predictability. </w:t>
      </w:r>
    </w:p>
    <w:p w14:paraId="5AC85755" w14:textId="61ED63C5" w:rsidR="005C1C69" w:rsidRDefault="005C1C69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Build UI/Ux pages from figma designs.</w:t>
      </w:r>
    </w:p>
    <w:p w14:paraId="2B74ABDB" w14:textId="77777777" w:rsidR="00FD3193" w:rsidRDefault="00FD3193">
      <w:pPr>
        <w:pStyle w:val="NormalWeb"/>
        <w:spacing w:beforeAutospacing="0" w:afterAutospacing="0"/>
        <w:contextualSpacing/>
        <w:jc w:val="both"/>
        <w:rPr>
          <w:rStyle w:val="Strong"/>
          <w:rFonts w:ascii="Calibri" w:hAnsi="Calibri" w:cs="Calibri"/>
          <w:sz w:val="21"/>
          <w:szCs w:val="21"/>
        </w:rPr>
      </w:pPr>
    </w:p>
    <w:p w14:paraId="218B2D66" w14:textId="2E8EC17C" w:rsidR="00FD3193" w:rsidRDefault="00E4466E">
      <w:pPr>
        <w:pStyle w:val="NormalWeb"/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 xml:space="preserve">Environment: </w:t>
      </w:r>
      <w:r>
        <w:rPr>
          <w:rFonts w:ascii="Calibri" w:hAnsi="Calibri" w:cs="Calibri"/>
          <w:sz w:val="21"/>
          <w:szCs w:val="21"/>
        </w:rPr>
        <w:t xml:space="preserve">Java 17/21, Spring Boot, Spring MVC, Spring WebFlux, Core Java, Microservices Architecture, System Design, REST APIs, OAuth2, JWT, Oracle 19c (SQL, PL/SQL), Apache Kafka, RabbitMQ, JMS (IBM MQ, TIBCO EMS), </w:t>
      </w:r>
      <w:r w:rsidR="001B2A21">
        <w:rPr>
          <w:rFonts w:ascii="Calibri" w:hAnsi="Calibri" w:cs="Calibri"/>
          <w:sz w:val="21"/>
          <w:szCs w:val="21"/>
        </w:rPr>
        <w:t>React</w:t>
      </w:r>
      <w:r>
        <w:rPr>
          <w:rFonts w:ascii="Calibri" w:hAnsi="Calibri" w:cs="Calibri"/>
          <w:sz w:val="21"/>
          <w:szCs w:val="21"/>
        </w:rPr>
        <w:t>, TypeScript, HTML5, CSS3, AWS (EKS, ECS), Docker, Kubernetes, Jenkins, Maven, SonarQube, AppDynamics, Splunk, Prometheus, Grafana, Git, Agile/Scrum</w:t>
      </w:r>
    </w:p>
    <w:p w14:paraId="629F25AC" w14:textId="77777777" w:rsidR="00FD3193" w:rsidRDefault="00FD3193">
      <w:pPr>
        <w:pStyle w:val="Heading2"/>
        <w:spacing w:before="0" w:line="240" w:lineRule="auto"/>
        <w:ind w:left="-1"/>
        <w:contextualSpacing/>
        <w:rPr>
          <w:w w:val="130"/>
          <w:sz w:val="20"/>
          <w:szCs w:val="20"/>
        </w:rPr>
      </w:pPr>
    </w:p>
    <w:p w14:paraId="19ABF741" w14:textId="77777777" w:rsidR="00FD3193" w:rsidRDefault="00E4466E">
      <w:pPr>
        <w:pStyle w:val="Heading2"/>
        <w:spacing w:before="0" w:line="240" w:lineRule="auto"/>
        <w:ind w:left="-1"/>
        <w:contextualSpacing/>
        <w:rPr>
          <w:iCs/>
          <w:spacing w:val="-4"/>
          <w:w w:val="110"/>
          <w:sz w:val="20"/>
          <w:szCs w:val="20"/>
        </w:rPr>
      </w:pPr>
      <w:r>
        <w:rPr>
          <w:w w:val="130"/>
          <w:sz w:val="20"/>
          <w:szCs w:val="20"/>
        </w:rPr>
        <w:t xml:space="preserve">CGI Pvt Ltd./ OP Financial Group, IN                                                                                         Jul </w:t>
      </w:r>
      <w:r>
        <w:rPr>
          <w:iCs/>
          <w:w w:val="110"/>
          <w:sz w:val="20"/>
          <w:szCs w:val="20"/>
        </w:rPr>
        <w:t>2022 –</w:t>
      </w:r>
      <w:r>
        <w:rPr>
          <w:iCs/>
          <w:spacing w:val="24"/>
          <w:w w:val="110"/>
          <w:sz w:val="20"/>
          <w:szCs w:val="20"/>
        </w:rPr>
        <w:t xml:space="preserve"> Dec 2023</w:t>
      </w:r>
    </w:p>
    <w:p w14:paraId="3F88B03B" w14:textId="77777777" w:rsidR="00FD3193" w:rsidRDefault="00E4466E">
      <w:pPr>
        <w:pStyle w:val="Heading2"/>
        <w:spacing w:before="0" w:line="240" w:lineRule="auto"/>
        <w:ind w:left="-1"/>
        <w:contextualSpacing/>
        <w:rPr>
          <w:iCs/>
          <w:spacing w:val="-4"/>
          <w:w w:val="110"/>
          <w:sz w:val="20"/>
          <w:szCs w:val="20"/>
        </w:rPr>
      </w:pPr>
      <w:r>
        <w:rPr>
          <w:w w:val="130"/>
          <w:sz w:val="20"/>
          <w:szCs w:val="20"/>
        </w:rPr>
        <w:t>Software</w:t>
      </w:r>
      <w:r>
        <w:rPr>
          <w:spacing w:val="6"/>
          <w:w w:val="130"/>
          <w:sz w:val="20"/>
          <w:szCs w:val="20"/>
        </w:rPr>
        <w:t xml:space="preserve"> </w:t>
      </w:r>
      <w:r>
        <w:rPr>
          <w:w w:val="130"/>
          <w:sz w:val="20"/>
          <w:szCs w:val="20"/>
        </w:rPr>
        <w:t>Engineer</w:t>
      </w:r>
    </w:p>
    <w:p w14:paraId="07AC3177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Designed, developed, and maintained </w:t>
      </w:r>
      <w:r>
        <w:rPr>
          <w:rStyle w:val="Strong"/>
          <w:rFonts w:ascii="Calibri" w:hAnsi="Calibri" w:cs="Calibri"/>
          <w:sz w:val="21"/>
          <w:szCs w:val="21"/>
        </w:rPr>
        <w:t>scalable backend services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Java 11 and Spring Boot</w:t>
      </w:r>
      <w:r>
        <w:rPr>
          <w:rFonts w:ascii="Calibri" w:hAnsi="Calibri" w:cs="Calibri"/>
          <w:sz w:val="21"/>
          <w:szCs w:val="21"/>
        </w:rPr>
        <w:t xml:space="preserve"> within a </w:t>
      </w:r>
      <w:r>
        <w:rPr>
          <w:rStyle w:val="Strong"/>
          <w:rFonts w:ascii="Calibri" w:hAnsi="Calibri" w:cs="Calibri"/>
          <w:sz w:val="21"/>
          <w:szCs w:val="21"/>
        </w:rPr>
        <w:t>microservices architecture</w:t>
      </w:r>
      <w:r>
        <w:rPr>
          <w:rFonts w:ascii="Calibri" w:hAnsi="Calibri" w:cs="Calibri"/>
          <w:sz w:val="21"/>
          <w:szCs w:val="21"/>
        </w:rPr>
        <w:t xml:space="preserve">, supporting </w:t>
      </w:r>
      <w:r>
        <w:rPr>
          <w:rStyle w:val="Strong"/>
          <w:rFonts w:ascii="Calibri" w:hAnsi="Calibri" w:cs="Calibri"/>
          <w:sz w:val="21"/>
          <w:szCs w:val="21"/>
        </w:rPr>
        <w:t>banking and financial services applications</w:t>
      </w:r>
      <w:r>
        <w:rPr>
          <w:rFonts w:ascii="Calibri" w:hAnsi="Calibri" w:cs="Calibri"/>
          <w:sz w:val="21"/>
          <w:szCs w:val="21"/>
        </w:rPr>
        <w:t xml:space="preserve"> with high-throughput data processing, improved reliability, and systems optimized for scalability and high availability. </w:t>
      </w:r>
    </w:p>
    <w:p w14:paraId="11A5C95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Applied strong </w:t>
      </w:r>
      <w:r>
        <w:rPr>
          <w:rStyle w:val="Strong"/>
          <w:rFonts w:ascii="Calibri" w:hAnsi="Calibri" w:cs="Calibri"/>
          <w:sz w:val="21"/>
          <w:szCs w:val="21"/>
        </w:rPr>
        <w:t>Core Java concepts (collections, multithreading, exception handling)</w:t>
      </w:r>
      <w:r>
        <w:rPr>
          <w:rFonts w:ascii="Calibri" w:hAnsi="Calibri" w:cs="Calibri"/>
          <w:sz w:val="21"/>
          <w:szCs w:val="21"/>
        </w:rPr>
        <w:t xml:space="preserve"> to build efficient and maintainable backend services. </w:t>
      </w:r>
    </w:p>
    <w:p w14:paraId="4100209A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Contributed to </w:t>
      </w:r>
      <w:r>
        <w:rPr>
          <w:rStyle w:val="Strong"/>
          <w:rFonts w:ascii="Calibri" w:hAnsi="Calibri" w:cs="Calibri"/>
          <w:sz w:val="21"/>
          <w:szCs w:val="21"/>
        </w:rPr>
        <w:t>system design and architectural discussions</w:t>
      </w:r>
      <w:r>
        <w:rPr>
          <w:rFonts w:ascii="Calibri" w:hAnsi="Calibri" w:cs="Calibri"/>
          <w:sz w:val="21"/>
          <w:szCs w:val="21"/>
        </w:rPr>
        <w:t xml:space="preserve">, including service decomposition, API design, and data flow in distributed microservices environments. </w:t>
      </w:r>
    </w:p>
    <w:p w14:paraId="393AE56A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and enhanced </w:t>
      </w:r>
      <w:r>
        <w:rPr>
          <w:rStyle w:val="Strong"/>
          <w:rFonts w:ascii="Calibri" w:hAnsi="Calibri" w:cs="Calibri"/>
          <w:sz w:val="21"/>
          <w:szCs w:val="21"/>
        </w:rPr>
        <w:t>event-driven workflows using AWS EventBridge and AWS Lambda</w:t>
      </w:r>
      <w:r>
        <w:rPr>
          <w:rFonts w:ascii="Calibri" w:hAnsi="Calibri" w:cs="Calibri"/>
          <w:sz w:val="21"/>
          <w:szCs w:val="21"/>
        </w:rPr>
        <w:t xml:space="preserve">, enabling loosely coupled service communication and efficient data flow across distributed systems. </w:t>
      </w:r>
    </w:p>
    <w:p w14:paraId="2F8502E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and exposed </w:t>
      </w:r>
      <w:r>
        <w:rPr>
          <w:rStyle w:val="Strong"/>
          <w:rFonts w:ascii="Calibri" w:hAnsi="Calibri" w:cs="Calibri"/>
          <w:sz w:val="21"/>
          <w:szCs w:val="21"/>
        </w:rPr>
        <w:t>secure RESTful APIs</w:t>
      </w:r>
      <w:r>
        <w:rPr>
          <w:rFonts w:ascii="Calibri" w:hAnsi="Calibri" w:cs="Calibri"/>
          <w:sz w:val="21"/>
          <w:szCs w:val="21"/>
        </w:rPr>
        <w:t xml:space="preserve"> with request validation, exception handling, and documentation using </w:t>
      </w:r>
      <w:r>
        <w:rPr>
          <w:rStyle w:val="Strong"/>
          <w:rFonts w:ascii="Calibri" w:hAnsi="Calibri" w:cs="Calibri"/>
          <w:sz w:val="21"/>
          <w:szCs w:val="21"/>
        </w:rPr>
        <w:t>Swagger/OpenAPI</w:t>
      </w:r>
      <w:r>
        <w:rPr>
          <w:rFonts w:ascii="Calibri" w:hAnsi="Calibri" w:cs="Calibri"/>
          <w:sz w:val="21"/>
          <w:szCs w:val="21"/>
        </w:rPr>
        <w:t xml:space="preserve">, supporting high-volume transactional workflows and seamless system integration. </w:t>
      </w:r>
    </w:p>
    <w:p w14:paraId="767F24BF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</w:t>
      </w:r>
      <w:r>
        <w:rPr>
          <w:rStyle w:val="Strong"/>
          <w:rFonts w:ascii="Calibri" w:hAnsi="Calibri" w:cs="Calibri"/>
          <w:sz w:val="21"/>
          <w:szCs w:val="21"/>
        </w:rPr>
        <w:t>secure coding practices</w:t>
      </w:r>
      <w:r>
        <w:rPr>
          <w:rFonts w:ascii="Calibri" w:hAnsi="Calibri" w:cs="Calibri"/>
          <w:sz w:val="21"/>
          <w:szCs w:val="21"/>
        </w:rPr>
        <w:t xml:space="preserve">, including </w:t>
      </w:r>
      <w:r>
        <w:rPr>
          <w:rStyle w:val="Strong"/>
          <w:rFonts w:ascii="Calibri" w:hAnsi="Calibri" w:cs="Calibri"/>
          <w:sz w:val="21"/>
          <w:szCs w:val="21"/>
        </w:rPr>
        <w:t>JWT-based authentication, input validation, and role-based access controls (RBAC)</w:t>
      </w:r>
      <w:r>
        <w:rPr>
          <w:rFonts w:ascii="Calibri" w:hAnsi="Calibri" w:cs="Calibri"/>
          <w:sz w:val="21"/>
          <w:szCs w:val="21"/>
        </w:rPr>
        <w:t xml:space="preserve">, ensuring protection of sensitive financial data. </w:t>
      </w:r>
    </w:p>
    <w:p w14:paraId="6D2C5F79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Optimized </w:t>
      </w:r>
      <w:r>
        <w:rPr>
          <w:rStyle w:val="Strong"/>
          <w:rFonts w:ascii="Calibri" w:hAnsi="Calibri" w:cs="Calibri"/>
          <w:sz w:val="21"/>
          <w:szCs w:val="21"/>
        </w:rPr>
        <w:t>PostgreSQL database performance and schema design</w:t>
      </w:r>
      <w:r>
        <w:rPr>
          <w:rFonts w:ascii="Calibri" w:hAnsi="Calibri" w:cs="Calibri"/>
          <w:sz w:val="21"/>
          <w:szCs w:val="21"/>
        </w:rPr>
        <w:t xml:space="preserve">, applying indexing and query tuning techniques that improved response times by 30% for high-volume workloads. </w:t>
      </w:r>
    </w:p>
    <w:p w14:paraId="3D53ECF3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Collaborated with platform teams to </w:t>
      </w:r>
      <w:r>
        <w:rPr>
          <w:rStyle w:val="Strong"/>
          <w:rFonts w:ascii="Calibri" w:hAnsi="Calibri" w:cs="Calibri"/>
          <w:sz w:val="21"/>
          <w:szCs w:val="21"/>
        </w:rPr>
        <w:t>containerize applications using Docker</w:t>
      </w:r>
      <w:r>
        <w:rPr>
          <w:rFonts w:ascii="Calibri" w:hAnsi="Calibri" w:cs="Calibri"/>
          <w:sz w:val="21"/>
          <w:szCs w:val="21"/>
        </w:rPr>
        <w:t xml:space="preserve"> and automate deployments using </w:t>
      </w:r>
      <w:r>
        <w:rPr>
          <w:rStyle w:val="Strong"/>
          <w:rFonts w:ascii="Calibri" w:hAnsi="Calibri" w:cs="Calibri"/>
          <w:sz w:val="21"/>
          <w:szCs w:val="21"/>
        </w:rPr>
        <w:t>AWS CloudFormation</w:t>
      </w:r>
      <w:r>
        <w:rPr>
          <w:rFonts w:ascii="Calibri" w:hAnsi="Calibri" w:cs="Calibri"/>
          <w:sz w:val="21"/>
          <w:szCs w:val="21"/>
        </w:rPr>
        <w:t xml:space="preserve">, improving deployment consistency and operational scalability. </w:t>
      </w:r>
    </w:p>
    <w:p w14:paraId="0B01D0B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</w:t>
      </w:r>
      <w:r>
        <w:rPr>
          <w:rStyle w:val="Strong"/>
          <w:rFonts w:ascii="Calibri" w:hAnsi="Calibri" w:cs="Calibri"/>
          <w:sz w:val="21"/>
          <w:szCs w:val="21"/>
        </w:rPr>
        <w:t>monitoring and alerting using Amazon CloudWatch</w:t>
      </w:r>
      <w:r>
        <w:rPr>
          <w:rFonts w:ascii="Calibri" w:hAnsi="Calibri" w:cs="Calibri"/>
          <w:sz w:val="21"/>
          <w:szCs w:val="21"/>
        </w:rPr>
        <w:t xml:space="preserve">, enabling proactive issue detection and maintaining 99.9% uptime for critical APIs. </w:t>
      </w:r>
    </w:p>
    <w:p w14:paraId="1F7CE43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implemented </w:t>
      </w:r>
      <w:r>
        <w:rPr>
          <w:rStyle w:val="Strong"/>
          <w:rFonts w:ascii="Calibri" w:hAnsi="Calibri" w:cs="Calibri"/>
          <w:sz w:val="21"/>
          <w:szCs w:val="21"/>
        </w:rPr>
        <w:t>serverless data maintenance workflows using AWS Lambda</w:t>
      </w:r>
      <w:r>
        <w:rPr>
          <w:rFonts w:ascii="Calibri" w:hAnsi="Calibri" w:cs="Calibri"/>
          <w:sz w:val="21"/>
          <w:szCs w:val="21"/>
        </w:rPr>
        <w:t xml:space="preserve">, automating lifecycle management of </w:t>
      </w:r>
      <w:r>
        <w:rPr>
          <w:rStyle w:val="Strong"/>
          <w:rFonts w:ascii="Calibri" w:hAnsi="Calibri" w:cs="Calibri"/>
          <w:sz w:val="21"/>
          <w:szCs w:val="21"/>
        </w:rPr>
        <w:t>Amazon S3 objects, Redshift tables, and AWS Glue metadata</w:t>
      </w:r>
      <w:r>
        <w:rPr>
          <w:rFonts w:ascii="Calibri" w:hAnsi="Calibri" w:cs="Calibri"/>
          <w:sz w:val="21"/>
          <w:szCs w:val="21"/>
        </w:rPr>
        <w:t xml:space="preserve">. </w:t>
      </w:r>
    </w:p>
    <w:p w14:paraId="13E69B21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Worked with frontend teams and contributed to UI integration using </w:t>
      </w:r>
      <w:r>
        <w:rPr>
          <w:rStyle w:val="Strong"/>
          <w:rFonts w:ascii="Calibri" w:hAnsi="Calibri" w:cs="Calibri"/>
          <w:sz w:val="21"/>
          <w:szCs w:val="21"/>
        </w:rPr>
        <w:t>Angular 13 and JavaScript (ES6, HTML5, CSS3)</w:t>
      </w:r>
      <w:r>
        <w:rPr>
          <w:rFonts w:ascii="Calibri" w:hAnsi="Calibri" w:cs="Calibri"/>
          <w:sz w:val="21"/>
          <w:szCs w:val="21"/>
        </w:rPr>
        <w:t xml:space="preserve">, ensuring seamless API consumption and improved user experience. </w:t>
      </w:r>
    </w:p>
    <w:p w14:paraId="5D20BA67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</w:t>
      </w:r>
      <w:r>
        <w:rPr>
          <w:rStyle w:val="Strong"/>
          <w:rFonts w:ascii="Calibri" w:hAnsi="Calibri" w:cs="Calibri"/>
          <w:sz w:val="21"/>
          <w:szCs w:val="21"/>
        </w:rPr>
        <w:t>robust error handling and retry mechanisms</w:t>
      </w:r>
      <w:r>
        <w:rPr>
          <w:rFonts w:ascii="Calibri" w:hAnsi="Calibri" w:cs="Calibri"/>
          <w:sz w:val="21"/>
          <w:szCs w:val="21"/>
        </w:rPr>
        <w:t xml:space="preserve"> for distributed microservices, improving system resilience and fault tolerance. </w:t>
      </w:r>
    </w:p>
    <w:p w14:paraId="16EFD97B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Applied </w:t>
      </w:r>
      <w:r>
        <w:rPr>
          <w:rStyle w:val="Strong"/>
          <w:rFonts w:ascii="Calibri" w:hAnsi="Calibri" w:cs="Calibri"/>
          <w:sz w:val="21"/>
          <w:szCs w:val="21"/>
        </w:rPr>
        <w:t>code reviews, API documentation standards, and best practices</w:t>
      </w:r>
      <w:r>
        <w:rPr>
          <w:rFonts w:ascii="Calibri" w:hAnsi="Calibri" w:cs="Calibri"/>
          <w:sz w:val="21"/>
          <w:szCs w:val="21"/>
        </w:rPr>
        <w:t xml:space="preserve">, improving code quality, maintainability, and team collaboration. </w:t>
      </w:r>
    </w:p>
    <w:p w14:paraId="1E604AAC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Contributed to </w:t>
      </w:r>
      <w:r>
        <w:rPr>
          <w:rStyle w:val="Strong"/>
          <w:rFonts w:ascii="Calibri" w:hAnsi="Calibri" w:cs="Calibri"/>
          <w:sz w:val="21"/>
          <w:szCs w:val="21"/>
        </w:rPr>
        <w:t>CI/CD pipelines</w:t>
      </w:r>
      <w:r>
        <w:rPr>
          <w:rFonts w:ascii="Calibri" w:hAnsi="Calibri" w:cs="Calibri"/>
          <w:sz w:val="21"/>
          <w:szCs w:val="21"/>
        </w:rPr>
        <w:t xml:space="preserve">, supporting automated build, test, and deployment workflows in cloud environments. </w:t>
      </w:r>
    </w:p>
    <w:p w14:paraId="30CF9C8D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Collaborated in an </w:t>
      </w:r>
      <w:r>
        <w:rPr>
          <w:rStyle w:val="Strong"/>
          <w:rFonts w:ascii="Calibri" w:hAnsi="Calibri" w:cs="Calibri"/>
          <w:sz w:val="21"/>
          <w:szCs w:val="21"/>
        </w:rPr>
        <w:t>Agile/Scrum environment</w:t>
      </w:r>
      <w:r>
        <w:rPr>
          <w:rFonts w:ascii="Calibri" w:hAnsi="Calibri" w:cs="Calibri"/>
          <w:sz w:val="21"/>
          <w:szCs w:val="21"/>
        </w:rPr>
        <w:t xml:space="preserve">, working closely with cross-functional teams to deliver features and continuously improve system performance. </w:t>
      </w:r>
    </w:p>
    <w:p w14:paraId="1AECF6C4" w14:textId="77777777" w:rsidR="00FD3193" w:rsidRDefault="00FD3193">
      <w:pPr>
        <w:pStyle w:val="NormalWeb"/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</w:p>
    <w:p w14:paraId="7148ECA3" w14:textId="77777777" w:rsidR="00FD3193" w:rsidRDefault="00E4466E">
      <w:pPr>
        <w:pStyle w:val="NormalWeb"/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 xml:space="preserve">Environment: </w:t>
      </w:r>
      <w:r>
        <w:rPr>
          <w:rFonts w:ascii="Calibri" w:hAnsi="Calibri" w:cs="Calibri"/>
          <w:sz w:val="21"/>
          <w:szCs w:val="21"/>
        </w:rPr>
        <w:t>Java 11, Spring Boot, Core Java, Microservices Architecture, System Design, REST APIs, AWS (Lambda, EventBridge, S3, Redshift, CloudWatch, Glue, CloudFormation), PostgreSQL, Docker, Angular 13, JavaScript (ES6), HTML5, CSS3, Swagger/OpenAPI, CI/CD, Git, Agile/Scrum</w:t>
      </w:r>
    </w:p>
    <w:p w14:paraId="02F2F484" w14:textId="77777777" w:rsidR="00FD3193" w:rsidRDefault="00FD3193">
      <w:pPr>
        <w:pStyle w:val="NormalWeb"/>
        <w:spacing w:beforeAutospacing="0" w:afterAutospacing="0"/>
        <w:contextualSpacing/>
        <w:jc w:val="both"/>
        <w:rPr>
          <w:rFonts w:ascii="Calibri" w:eastAsia="Times New Roman" w:hAnsi="Calibri" w:cs="Calibri"/>
          <w:b/>
          <w:bCs/>
        </w:rPr>
      </w:pPr>
    </w:p>
    <w:p w14:paraId="18CAA15A" w14:textId="71376588" w:rsidR="00FD3193" w:rsidRDefault="0098479C">
      <w:pPr>
        <w:widowControl/>
        <w:rPr>
          <w:b/>
          <w:bCs/>
          <w:iCs/>
          <w:spacing w:val="-4"/>
          <w:w w:val="110"/>
          <w:sz w:val="20"/>
          <w:szCs w:val="20"/>
        </w:rPr>
      </w:pPr>
      <w:r>
        <w:rPr>
          <w:b/>
          <w:bCs/>
          <w:w w:val="130"/>
          <w:sz w:val="20"/>
          <w:szCs w:val="20"/>
        </w:rPr>
        <w:t xml:space="preserve">Innova </w:t>
      </w:r>
      <w:r w:rsidR="00E4466E">
        <w:rPr>
          <w:b/>
          <w:bCs/>
          <w:w w:val="130"/>
          <w:sz w:val="20"/>
          <w:szCs w:val="20"/>
        </w:rPr>
        <w:t>Solutions/ The Milestone Group, IN                                                                            Dec</w:t>
      </w:r>
      <w:r w:rsidR="00E4466E">
        <w:rPr>
          <w:b/>
          <w:bCs/>
          <w:iCs/>
          <w:spacing w:val="23"/>
          <w:w w:val="110"/>
          <w:sz w:val="20"/>
          <w:szCs w:val="20"/>
        </w:rPr>
        <w:t xml:space="preserve"> </w:t>
      </w:r>
      <w:r w:rsidR="00E4466E">
        <w:rPr>
          <w:b/>
          <w:bCs/>
          <w:iCs/>
          <w:w w:val="110"/>
          <w:sz w:val="20"/>
          <w:szCs w:val="20"/>
        </w:rPr>
        <w:t>2019 –</w:t>
      </w:r>
      <w:r w:rsidR="00E4466E">
        <w:rPr>
          <w:b/>
          <w:bCs/>
          <w:iCs/>
          <w:spacing w:val="24"/>
          <w:w w:val="110"/>
          <w:sz w:val="20"/>
          <w:szCs w:val="20"/>
        </w:rPr>
        <w:t xml:space="preserve"> </w:t>
      </w:r>
      <w:r w:rsidR="00E4466E">
        <w:rPr>
          <w:b/>
          <w:bCs/>
          <w:iCs/>
          <w:w w:val="110"/>
          <w:sz w:val="20"/>
          <w:szCs w:val="20"/>
        </w:rPr>
        <w:t xml:space="preserve">Jul </w:t>
      </w:r>
      <w:r w:rsidR="00E4466E">
        <w:rPr>
          <w:b/>
          <w:bCs/>
          <w:iCs/>
          <w:spacing w:val="-4"/>
          <w:w w:val="110"/>
          <w:sz w:val="20"/>
          <w:szCs w:val="20"/>
        </w:rPr>
        <w:t>2022</w:t>
      </w:r>
    </w:p>
    <w:p w14:paraId="15AF95A9" w14:textId="77777777" w:rsidR="00FD3193" w:rsidRDefault="00E4466E">
      <w:pPr>
        <w:pStyle w:val="Heading2"/>
        <w:spacing w:before="0" w:line="240" w:lineRule="auto"/>
        <w:ind w:left="-1"/>
        <w:contextualSpacing/>
        <w:rPr>
          <w:iCs/>
          <w:spacing w:val="-4"/>
          <w:w w:val="110"/>
          <w:sz w:val="20"/>
          <w:szCs w:val="20"/>
        </w:rPr>
      </w:pPr>
      <w:r>
        <w:rPr>
          <w:w w:val="130"/>
          <w:sz w:val="20"/>
          <w:szCs w:val="20"/>
        </w:rPr>
        <w:lastRenderedPageBreak/>
        <w:t>Software</w:t>
      </w:r>
      <w:r>
        <w:rPr>
          <w:spacing w:val="6"/>
          <w:w w:val="130"/>
          <w:sz w:val="20"/>
          <w:szCs w:val="20"/>
        </w:rPr>
        <w:t xml:space="preserve"> </w:t>
      </w:r>
      <w:r>
        <w:rPr>
          <w:w w:val="130"/>
          <w:sz w:val="20"/>
          <w:szCs w:val="20"/>
        </w:rPr>
        <w:t>Engineer</w:t>
      </w:r>
    </w:p>
    <w:p w14:paraId="10529D90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and maintained </w:t>
      </w:r>
      <w:r>
        <w:rPr>
          <w:rStyle w:val="Strong"/>
          <w:rFonts w:ascii="Calibri" w:hAnsi="Calibri" w:cs="Calibri"/>
          <w:sz w:val="21"/>
          <w:szCs w:val="21"/>
        </w:rPr>
        <w:t>Java-based enterprise web applications</w:t>
      </w:r>
      <w:r>
        <w:rPr>
          <w:rFonts w:ascii="Calibri" w:hAnsi="Calibri" w:cs="Calibri"/>
          <w:sz w:val="21"/>
          <w:szCs w:val="21"/>
        </w:rPr>
        <w:t xml:space="preserve"> using </w:t>
      </w:r>
      <w:r>
        <w:rPr>
          <w:rStyle w:val="Strong"/>
          <w:rFonts w:ascii="Calibri" w:hAnsi="Calibri" w:cs="Calibri"/>
          <w:sz w:val="21"/>
          <w:szCs w:val="21"/>
        </w:rPr>
        <w:t>Spring Boot</w:t>
      </w:r>
      <w:r>
        <w:rPr>
          <w:rFonts w:ascii="Calibri" w:hAnsi="Calibri" w:cs="Calibri"/>
          <w:sz w:val="21"/>
          <w:szCs w:val="21"/>
        </w:rPr>
        <w:t xml:space="preserve">, delivering scalable features and resolving production defects, contributing to improved system stability and 15% reduction in recurring issues. </w:t>
      </w:r>
    </w:p>
    <w:p w14:paraId="428C57A1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Designed and developed </w:t>
      </w:r>
      <w:r>
        <w:rPr>
          <w:rStyle w:val="Strong"/>
          <w:rFonts w:ascii="Calibri" w:hAnsi="Calibri" w:cs="Calibri"/>
          <w:sz w:val="21"/>
          <w:szCs w:val="21"/>
        </w:rPr>
        <w:t>RESTful APIs</w:t>
      </w:r>
      <w:r>
        <w:rPr>
          <w:rFonts w:ascii="Calibri" w:hAnsi="Calibri" w:cs="Calibri"/>
          <w:sz w:val="21"/>
          <w:szCs w:val="21"/>
        </w:rPr>
        <w:t xml:space="preserve"> with request validation, exception handling, and structured responses, enabling seamless integration across frontend and backend systems. </w:t>
      </w:r>
    </w:p>
    <w:p w14:paraId="3A1DBEAF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Worked within a </w:t>
      </w:r>
      <w:r>
        <w:rPr>
          <w:rStyle w:val="Strong"/>
          <w:rFonts w:ascii="Calibri" w:hAnsi="Calibri" w:cs="Calibri"/>
          <w:sz w:val="21"/>
          <w:szCs w:val="21"/>
        </w:rPr>
        <w:t>microservices-based architecture</w:t>
      </w:r>
      <w:r>
        <w:rPr>
          <w:rFonts w:ascii="Calibri" w:hAnsi="Calibri" w:cs="Calibri"/>
          <w:sz w:val="21"/>
          <w:szCs w:val="21"/>
        </w:rPr>
        <w:t xml:space="preserve">, integrating services to improve system scalability and data flow efficiency. </w:t>
      </w:r>
    </w:p>
    <w:p w14:paraId="0D631A23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Built responsive and user-friendly </w:t>
      </w:r>
      <w:r>
        <w:rPr>
          <w:rStyle w:val="Strong"/>
          <w:rFonts w:ascii="Calibri" w:hAnsi="Calibri" w:cs="Calibri"/>
          <w:sz w:val="21"/>
          <w:szCs w:val="21"/>
        </w:rPr>
        <w:t>frontend applications using React and Angular, with HTML5, CSS3, and TypeScript</w:t>
      </w:r>
      <w:r>
        <w:rPr>
          <w:rFonts w:ascii="Calibri" w:hAnsi="Calibri" w:cs="Calibri"/>
          <w:sz w:val="21"/>
          <w:szCs w:val="21"/>
        </w:rPr>
        <w:t xml:space="preserve">, and state management using </w:t>
      </w:r>
      <w:r>
        <w:rPr>
          <w:rStyle w:val="Strong"/>
          <w:rFonts w:ascii="Calibri" w:hAnsi="Calibri" w:cs="Calibri"/>
          <w:sz w:val="21"/>
          <w:szCs w:val="21"/>
        </w:rPr>
        <w:t>Redux</w:t>
      </w:r>
      <w:r>
        <w:rPr>
          <w:rFonts w:ascii="Calibri" w:hAnsi="Calibri" w:cs="Calibri"/>
          <w:sz w:val="21"/>
          <w:szCs w:val="21"/>
        </w:rPr>
        <w:t xml:space="preserve">, ensuring cross-browser compatibility and improved user experience. </w:t>
      </w:r>
    </w:p>
    <w:p w14:paraId="78A622B1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Created reusable and modular UI components and optimized frontend build processes using </w:t>
      </w:r>
      <w:r>
        <w:rPr>
          <w:rStyle w:val="Strong"/>
          <w:rFonts w:ascii="Calibri" w:hAnsi="Calibri" w:cs="Calibri"/>
          <w:sz w:val="21"/>
          <w:szCs w:val="21"/>
        </w:rPr>
        <w:t>Webpack, Babel, and NPM</w:t>
      </w:r>
      <w:r>
        <w:rPr>
          <w:rFonts w:ascii="Calibri" w:hAnsi="Calibri" w:cs="Calibri"/>
          <w:sz w:val="21"/>
          <w:szCs w:val="21"/>
        </w:rPr>
        <w:t xml:space="preserve">, improving build efficiency and maintainability. </w:t>
      </w:r>
    </w:p>
    <w:p w14:paraId="4787EE32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Implemented and supported </w:t>
      </w:r>
      <w:r>
        <w:rPr>
          <w:rStyle w:val="Strong"/>
          <w:rFonts w:ascii="Calibri" w:hAnsi="Calibri" w:cs="Calibri"/>
          <w:sz w:val="21"/>
          <w:szCs w:val="21"/>
        </w:rPr>
        <w:t>CI/CD pipelines using Jenkins</w:t>
      </w:r>
      <w:r>
        <w:rPr>
          <w:rFonts w:ascii="Calibri" w:hAnsi="Calibri" w:cs="Calibri"/>
          <w:sz w:val="21"/>
          <w:szCs w:val="21"/>
        </w:rPr>
        <w:t xml:space="preserve">, automating build, testing, and deployment processes, improving release efficiency by 20%. </w:t>
      </w:r>
    </w:p>
    <w:p w14:paraId="54BB35EC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Supported </w:t>
      </w:r>
      <w:r>
        <w:rPr>
          <w:rStyle w:val="Strong"/>
          <w:rFonts w:ascii="Calibri" w:hAnsi="Calibri" w:cs="Calibri"/>
          <w:sz w:val="21"/>
          <w:szCs w:val="21"/>
        </w:rPr>
        <w:t>containerized deployments using Docker</w:t>
      </w:r>
      <w:r>
        <w:rPr>
          <w:rFonts w:ascii="Calibri" w:hAnsi="Calibri" w:cs="Calibri"/>
          <w:sz w:val="21"/>
          <w:szCs w:val="21"/>
        </w:rPr>
        <w:t xml:space="preserve"> and assisted in </w:t>
      </w:r>
      <w:r>
        <w:rPr>
          <w:rStyle w:val="Strong"/>
          <w:rFonts w:ascii="Calibri" w:hAnsi="Calibri" w:cs="Calibri"/>
          <w:sz w:val="21"/>
          <w:szCs w:val="21"/>
        </w:rPr>
        <w:t>cloud-based deployments on AWS (EC2, S3)</w:t>
      </w:r>
      <w:r>
        <w:rPr>
          <w:rFonts w:ascii="Calibri" w:hAnsi="Calibri" w:cs="Calibri"/>
          <w:sz w:val="21"/>
          <w:szCs w:val="21"/>
        </w:rPr>
        <w:t xml:space="preserve"> environments. </w:t>
      </w:r>
    </w:p>
    <w:p w14:paraId="54A7883D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Wrote and optimized </w:t>
      </w:r>
      <w:r>
        <w:rPr>
          <w:rStyle w:val="Strong"/>
          <w:rFonts w:ascii="Calibri" w:hAnsi="Calibri" w:cs="Calibri"/>
          <w:sz w:val="21"/>
          <w:szCs w:val="21"/>
        </w:rPr>
        <w:t>SQL queries</w:t>
      </w:r>
      <w:r>
        <w:rPr>
          <w:rFonts w:ascii="Calibri" w:hAnsi="Calibri" w:cs="Calibri"/>
          <w:sz w:val="21"/>
          <w:szCs w:val="21"/>
        </w:rPr>
        <w:t xml:space="preserve"> for </w:t>
      </w:r>
      <w:r>
        <w:rPr>
          <w:rStyle w:val="Strong"/>
          <w:rFonts w:ascii="Calibri" w:hAnsi="Calibri" w:cs="Calibri"/>
          <w:sz w:val="21"/>
          <w:szCs w:val="21"/>
        </w:rPr>
        <w:t>MySQL/PostgreSQL</w:t>
      </w:r>
      <w:r>
        <w:rPr>
          <w:rFonts w:ascii="Calibri" w:hAnsi="Calibri" w:cs="Calibri"/>
          <w:sz w:val="21"/>
          <w:szCs w:val="21"/>
        </w:rPr>
        <w:t xml:space="preserve">, improving data retrieval performance by ~20–25% for key operations. </w:t>
      </w:r>
    </w:p>
    <w:p w14:paraId="5B0F4F86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high-performance data table components using </w:t>
      </w:r>
      <w:r>
        <w:rPr>
          <w:rStyle w:val="Strong"/>
          <w:rFonts w:ascii="Calibri" w:hAnsi="Calibri" w:cs="Calibri"/>
          <w:sz w:val="21"/>
          <w:szCs w:val="21"/>
        </w:rPr>
        <w:t>Ag-Grid</w:t>
      </w:r>
      <w:r>
        <w:rPr>
          <w:rFonts w:ascii="Calibri" w:hAnsi="Calibri" w:cs="Calibri"/>
          <w:sz w:val="21"/>
          <w:szCs w:val="21"/>
        </w:rPr>
        <w:t xml:space="preserve">, enabling efficient handling of large datasets and improving UI responsiveness. </w:t>
      </w:r>
    </w:p>
    <w:p w14:paraId="722030D7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Applied </w:t>
      </w:r>
      <w:r>
        <w:rPr>
          <w:rStyle w:val="Strong"/>
          <w:rFonts w:ascii="Calibri" w:hAnsi="Calibri" w:cs="Calibri"/>
          <w:sz w:val="21"/>
          <w:szCs w:val="21"/>
        </w:rPr>
        <w:t>logging and monitoring practices using Log4j and SLF4J</w:t>
      </w:r>
      <w:r>
        <w:rPr>
          <w:rFonts w:ascii="Calibri" w:hAnsi="Calibri" w:cs="Calibri"/>
          <w:sz w:val="21"/>
          <w:szCs w:val="21"/>
        </w:rPr>
        <w:t xml:space="preserve">, enabling effective debugging, error tracking, and system observability. </w:t>
      </w:r>
    </w:p>
    <w:p w14:paraId="791555E0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Refactored legacy codebases using </w:t>
      </w:r>
      <w:r>
        <w:rPr>
          <w:rStyle w:val="Strong"/>
          <w:rFonts w:ascii="Calibri" w:hAnsi="Calibri" w:cs="Calibri"/>
          <w:sz w:val="21"/>
          <w:szCs w:val="21"/>
        </w:rPr>
        <w:t>object-oriented principles, design patterns, and secure coding practices</w:t>
      </w:r>
      <w:r>
        <w:rPr>
          <w:rFonts w:ascii="Calibri" w:hAnsi="Calibri" w:cs="Calibri"/>
          <w:sz w:val="21"/>
          <w:szCs w:val="21"/>
        </w:rPr>
        <w:t xml:space="preserve">, improving maintainability and reducing technical debt. </w:t>
      </w:r>
    </w:p>
    <w:p w14:paraId="6EBD3371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Developed </w:t>
      </w:r>
      <w:r>
        <w:rPr>
          <w:rStyle w:val="Strong"/>
          <w:rFonts w:ascii="Calibri" w:hAnsi="Calibri" w:cs="Calibri"/>
          <w:sz w:val="21"/>
          <w:szCs w:val="21"/>
        </w:rPr>
        <w:t>unit and integration tests using JUnit and Mockito</w:t>
      </w:r>
      <w:r>
        <w:rPr>
          <w:rFonts w:ascii="Calibri" w:hAnsi="Calibri" w:cs="Calibri"/>
          <w:sz w:val="21"/>
          <w:szCs w:val="21"/>
        </w:rPr>
        <w:t xml:space="preserve">, enhancing code reliability and reducing regression defects. </w:t>
      </w:r>
    </w:p>
    <w:p w14:paraId="5501EEA4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Utilized </w:t>
      </w:r>
      <w:r>
        <w:rPr>
          <w:rStyle w:val="Strong"/>
          <w:rFonts w:ascii="Calibri" w:hAnsi="Calibri" w:cs="Calibri"/>
          <w:sz w:val="21"/>
          <w:szCs w:val="21"/>
        </w:rPr>
        <w:t>SonarQube and JFrog Artifactory</w:t>
      </w:r>
      <w:r>
        <w:rPr>
          <w:rFonts w:ascii="Calibri" w:hAnsi="Calibri" w:cs="Calibri"/>
          <w:sz w:val="21"/>
          <w:szCs w:val="21"/>
        </w:rPr>
        <w:t xml:space="preserve"> for static code analysis and vulnerability detection, improving code quality and compliance. </w:t>
      </w:r>
    </w:p>
    <w:p w14:paraId="689B4B27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Managed source code using </w:t>
      </w:r>
      <w:r>
        <w:rPr>
          <w:rStyle w:val="Strong"/>
          <w:rFonts w:ascii="Calibri" w:hAnsi="Calibri" w:cs="Calibri"/>
          <w:sz w:val="21"/>
          <w:szCs w:val="21"/>
        </w:rPr>
        <w:t>Git</w:t>
      </w:r>
      <w:r>
        <w:rPr>
          <w:rFonts w:ascii="Calibri" w:hAnsi="Calibri" w:cs="Calibri"/>
          <w:sz w:val="21"/>
          <w:szCs w:val="21"/>
        </w:rPr>
        <w:t xml:space="preserve">, performing </w:t>
      </w:r>
      <w:r>
        <w:rPr>
          <w:rStyle w:val="Strong"/>
          <w:rFonts w:ascii="Calibri" w:hAnsi="Calibri" w:cs="Calibri"/>
          <w:sz w:val="21"/>
          <w:szCs w:val="21"/>
        </w:rPr>
        <w:t>pull requests, code reviews, and branch management (GitFlow)</w:t>
      </w:r>
      <w:r>
        <w:rPr>
          <w:rFonts w:ascii="Calibri" w:hAnsi="Calibri" w:cs="Calibri"/>
          <w:sz w:val="21"/>
          <w:szCs w:val="21"/>
        </w:rPr>
        <w:t xml:space="preserve"> to maintain high-quality code standards. </w:t>
      </w:r>
    </w:p>
    <w:p w14:paraId="4184895F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Collaborated in an </w:t>
      </w:r>
      <w:r>
        <w:rPr>
          <w:rStyle w:val="Strong"/>
          <w:rFonts w:ascii="Calibri" w:hAnsi="Calibri" w:cs="Calibri"/>
          <w:sz w:val="21"/>
          <w:szCs w:val="21"/>
        </w:rPr>
        <w:t>Agile/Scrum environment</w:t>
      </w:r>
      <w:r>
        <w:rPr>
          <w:rFonts w:ascii="Calibri" w:hAnsi="Calibri" w:cs="Calibri"/>
          <w:sz w:val="21"/>
          <w:szCs w:val="21"/>
        </w:rPr>
        <w:t xml:space="preserve">, working closely with QA, product owners, and backend teams through sprint ceremonies. </w:t>
      </w:r>
    </w:p>
    <w:p w14:paraId="28688ED5" w14:textId="77777777" w:rsidR="00FD3193" w:rsidRDefault="00FD3193">
      <w:pPr>
        <w:pStyle w:val="NormalWeb"/>
        <w:spacing w:beforeAutospacing="0" w:afterAutospacing="0"/>
        <w:contextualSpacing/>
        <w:jc w:val="both"/>
        <w:rPr>
          <w:rStyle w:val="Strong"/>
          <w:rFonts w:ascii="Calibri" w:hAnsi="Calibri" w:cs="Calibri"/>
          <w:sz w:val="21"/>
          <w:szCs w:val="21"/>
        </w:rPr>
      </w:pPr>
    </w:p>
    <w:p w14:paraId="79174692" w14:textId="77777777" w:rsidR="00FD3193" w:rsidRDefault="00E4466E">
      <w:pPr>
        <w:pStyle w:val="NormalWeb"/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Style w:val="Strong"/>
          <w:rFonts w:ascii="Calibri" w:hAnsi="Calibri" w:cs="Calibri"/>
          <w:sz w:val="21"/>
          <w:szCs w:val="21"/>
        </w:rPr>
        <w:t xml:space="preserve">Environment: </w:t>
      </w:r>
      <w:r>
        <w:rPr>
          <w:rFonts w:ascii="Calibri" w:hAnsi="Calibri" w:cs="Calibri"/>
          <w:sz w:val="21"/>
          <w:szCs w:val="21"/>
        </w:rPr>
        <w:t>Java, Spring Boot, REST APIs, React, Angular, Redux, TypeScript, HTML5, CSS3, Webpack, Babel, NPM, Ag-Grid, MySQL, PostgreSQL, JUnit, Mockito, Log4j, SLF4J, Jenkins, Git, GitHub, Bitbucket, SonarQube, JFrog Artifactory, Docker, AWS (EC2, S3), Microservices Architecture, Agile/Scrum</w:t>
      </w:r>
    </w:p>
    <w:p w14:paraId="4F6D551C" w14:textId="77777777" w:rsidR="00FD3193" w:rsidRDefault="00FD3193">
      <w:pPr>
        <w:pStyle w:val="NormalWeb"/>
        <w:spacing w:beforeAutospacing="0" w:afterAutospacing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659F821E" w14:textId="77777777" w:rsidR="00FD3193" w:rsidRDefault="00E4466E">
      <w:pPr>
        <w:pStyle w:val="Heading1"/>
        <w:pBdr>
          <w:bottom w:val="single" w:sz="4" w:space="0" w:color="auto"/>
        </w:pBdr>
        <w:spacing w:before="0"/>
        <w:contextualSpacing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PROJECTS</w:t>
      </w:r>
    </w:p>
    <w:p w14:paraId="61829621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eastAsia="CMR10" w:hAnsi="Calibri" w:cs="Calibri"/>
          <w:color w:val="000000"/>
          <w:sz w:val="21"/>
          <w:szCs w:val="21"/>
          <w:lang w:bidi="ar"/>
        </w:rPr>
        <w:t xml:space="preserve">Built backend-supported AI applications including sentiment analysis, emotion recognition, and object detection systems. </w:t>
      </w:r>
    </w:p>
    <w:p w14:paraId="4BCEADCA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eastAsia="CMR10" w:hAnsi="Calibri" w:cs="Calibri"/>
          <w:color w:val="000000"/>
          <w:sz w:val="21"/>
          <w:szCs w:val="21"/>
          <w:lang w:bidi="ar"/>
        </w:rPr>
        <w:t xml:space="preserve">Developed cloud-based full-stack applications using REST APIs, React, Node.js, and cloud-hosted databases. </w:t>
      </w:r>
    </w:p>
    <w:p w14:paraId="263944E0" w14:textId="77777777" w:rsidR="00FD3193" w:rsidRDefault="00E4466E">
      <w:pPr>
        <w:pStyle w:val="NormalWeb"/>
        <w:numPr>
          <w:ilvl w:val="0"/>
          <w:numId w:val="1"/>
        </w:numPr>
        <w:spacing w:beforeAutospacing="0" w:afterAutospacing="0"/>
        <w:contextualSpacing/>
        <w:jc w:val="both"/>
        <w:rPr>
          <w:rStyle w:val="Strong"/>
          <w:rFonts w:ascii="Calibri" w:hAnsi="Calibri" w:cs="Calibri"/>
          <w:sz w:val="21"/>
          <w:szCs w:val="21"/>
        </w:rPr>
      </w:pPr>
      <w:r>
        <w:rPr>
          <w:rFonts w:ascii="Calibri" w:eastAsia="CMR10" w:hAnsi="Calibri" w:cs="Calibri"/>
          <w:color w:val="000000"/>
          <w:sz w:val="21"/>
          <w:szCs w:val="21"/>
          <w:lang w:bidi="ar"/>
        </w:rPr>
        <w:t>Researched and implemented scalable architectures for ML-driven and data-intensive applications.</w:t>
      </w:r>
    </w:p>
    <w:sectPr w:rsidR="00FD3193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MBX10">
    <w:altName w:val="Segoe Print"/>
    <w:charset w:val="00"/>
    <w:family w:val="auto"/>
    <w:pitch w:val="default"/>
  </w:font>
  <w:font w:name="CMR10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E25120"/>
    <w:multiLevelType w:val="multilevel"/>
    <w:tmpl w:val="BDE25120"/>
    <w:lvl w:ilvl="0">
      <w:start w:val="1"/>
      <w:numFmt w:val="bullet"/>
      <w:lvlText w:val="●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57643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E5E"/>
    <w:rsid w:val="00005A60"/>
    <w:rsid w:val="000074FA"/>
    <w:rsid w:val="000210AB"/>
    <w:rsid w:val="00032EEE"/>
    <w:rsid w:val="00032FC7"/>
    <w:rsid w:val="000455F8"/>
    <w:rsid w:val="00072091"/>
    <w:rsid w:val="00087417"/>
    <w:rsid w:val="00101E89"/>
    <w:rsid w:val="00115164"/>
    <w:rsid w:val="0012569D"/>
    <w:rsid w:val="00126E5E"/>
    <w:rsid w:val="00135DD6"/>
    <w:rsid w:val="00137927"/>
    <w:rsid w:val="0015021B"/>
    <w:rsid w:val="00161EF5"/>
    <w:rsid w:val="0016276A"/>
    <w:rsid w:val="00164ACD"/>
    <w:rsid w:val="00192531"/>
    <w:rsid w:val="001A7891"/>
    <w:rsid w:val="001B2A21"/>
    <w:rsid w:val="001B44FB"/>
    <w:rsid w:val="001C0E6D"/>
    <w:rsid w:val="001C3A4E"/>
    <w:rsid w:val="001D2C32"/>
    <w:rsid w:val="001E2DEF"/>
    <w:rsid w:val="00205993"/>
    <w:rsid w:val="002628A4"/>
    <w:rsid w:val="0027654B"/>
    <w:rsid w:val="002912E3"/>
    <w:rsid w:val="0029183E"/>
    <w:rsid w:val="002A7F52"/>
    <w:rsid w:val="002B1434"/>
    <w:rsid w:val="002B57A4"/>
    <w:rsid w:val="002B77EA"/>
    <w:rsid w:val="002E39B9"/>
    <w:rsid w:val="002E5685"/>
    <w:rsid w:val="002F37B0"/>
    <w:rsid w:val="002F4EE7"/>
    <w:rsid w:val="0030682C"/>
    <w:rsid w:val="0039105E"/>
    <w:rsid w:val="003E203C"/>
    <w:rsid w:val="003F1435"/>
    <w:rsid w:val="003F5D00"/>
    <w:rsid w:val="003F780F"/>
    <w:rsid w:val="00411F9A"/>
    <w:rsid w:val="004270C7"/>
    <w:rsid w:val="00430F68"/>
    <w:rsid w:val="00442424"/>
    <w:rsid w:val="004603B5"/>
    <w:rsid w:val="00467A23"/>
    <w:rsid w:val="00492643"/>
    <w:rsid w:val="00493EBE"/>
    <w:rsid w:val="004A330D"/>
    <w:rsid w:val="004A5B0A"/>
    <w:rsid w:val="004A7BD6"/>
    <w:rsid w:val="004A7D4E"/>
    <w:rsid w:val="004B0C6A"/>
    <w:rsid w:val="004B302A"/>
    <w:rsid w:val="004B4F5C"/>
    <w:rsid w:val="004E422B"/>
    <w:rsid w:val="004E4488"/>
    <w:rsid w:val="00525683"/>
    <w:rsid w:val="00525FA5"/>
    <w:rsid w:val="00533C23"/>
    <w:rsid w:val="00550C40"/>
    <w:rsid w:val="00577697"/>
    <w:rsid w:val="005C1C69"/>
    <w:rsid w:val="005C3E1B"/>
    <w:rsid w:val="00612B57"/>
    <w:rsid w:val="0064124A"/>
    <w:rsid w:val="00654531"/>
    <w:rsid w:val="0067595E"/>
    <w:rsid w:val="0067736D"/>
    <w:rsid w:val="00697582"/>
    <w:rsid w:val="006A674D"/>
    <w:rsid w:val="006B5C1E"/>
    <w:rsid w:val="006B645A"/>
    <w:rsid w:val="006C113F"/>
    <w:rsid w:val="006D474B"/>
    <w:rsid w:val="006F6ACE"/>
    <w:rsid w:val="00716681"/>
    <w:rsid w:val="007202A3"/>
    <w:rsid w:val="0072462F"/>
    <w:rsid w:val="00727DF3"/>
    <w:rsid w:val="007852B8"/>
    <w:rsid w:val="00793E70"/>
    <w:rsid w:val="007B59CC"/>
    <w:rsid w:val="00800748"/>
    <w:rsid w:val="0080794C"/>
    <w:rsid w:val="00836DEE"/>
    <w:rsid w:val="0085613B"/>
    <w:rsid w:val="00865EBC"/>
    <w:rsid w:val="008A6FD3"/>
    <w:rsid w:val="008B1659"/>
    <w:rsid w:val="008D1E46"/>
    <w:rsid w:val="009274AF"/>
    <w:rsid w:val="00971559"/>
    <w:rsid w:val="0098479C"/>
    <w:rsid w:val="00984C02"/>
    <w:rsid w:val="00985019"/>
    <w:rsid w:val="009A3ED1"/>
    <w:rsid w:val="009B0E38"/>
    <w:rsid w:val="009E0813"/>
    <w:rsid w:val="00A0501C"/>
    <w:rsid w:val="00A31E61"/>
    <w:rsid w:val="00A31FE7"/>
    <w:rsid w:val="00A503EF"/>
    <w:rsid w:val="00A50CF2"/>
    <w:rsid w:val="00A61507"/>
    <w:rsid w:val="00A64052"/>
    <w:rsid w:val="00A663D2"/>
    <w:rsid w:val="00A81517"/>
    <w:rsid w:val="00A8190F"/>
    <w:rsid w:val="00A84E54"/>
    <w:rsid w:val="00A856B0"/>
    <w:rsid w:val="00A920F2"/>
    <w:rsid w:val="00A95610"/>
    <w:rsid w:val="00A96F12"/>
    <w:rsid w:val="00A978C7"/>
    <w:rsid w:val="00AA426C"/>
    <w:rsid w:val="00AA64C1"/>
    <w:rsid w:val="00AA7534"/>
    <w:rsid w:val="00AC74B4"/>
    <w:rsid w:val="00AD1A4D"/>
    <w:rsid w:val="00AD2967"/>
    <w:rsid w:val="00AD7016"/>
    <w:rsid w:val="00AE1A0C"/>
    <w:rsid w:val="00AF314E"/>
    <w:rsid w:val="00B10D23"/>
    <w:rsid w:val="00B35625"/>
    <w:rsid w:val="00BB1F48"/>
    <w:rsid w:val="00BE16B5"/>
    <w:rsid w:val="00BF2374"/>
    <w:rsid w:val="00C177EA"/>
    <w:rsid w:val="00C371CB"/>
    <w:rsid w:val="00C91460"/>
    <w:rsid w:val="00C964FA"/>
    <w:rsid w:val="00C97E02"/>
    <w:rsid w:val="00CA2E04"/>
    <w:rsid w:val="00CA5860"/>
    <w:rsid w:val="00CD4151"/>
    <w:rsid w:val="00CE2491"/>
    <w:rsid w:val="00CF6F58"/>
    <w:rsid w:val="00D0629B"/>
    <w:rsid w:val="00D06C89"/>
    <w:rsid w:val="00D37E7E"/>
    <w:rsid w:val="00D45891"/>
    <w:rsid w:val="00D46060"/>
    <w:rsid w:val="00D55D44"/>
    <w:rsid w:val="00D67CC7"/>
    <w:rsid w:val="00D934D7"/>
    <w:rsid w:val="00DA224C"/>
    <w:rsid w:val="00DD22B2"/>
    <w:rsid w:val="00E21E31"/>
    <w:rsid w:val="00E3278E"/>
    <w:rsid w:val="00E34C0E"/>
    <w:rsid w:val="00E4466E"/>
    <w:rsid w:val="00E52487"/>
    <w:rsid w:val="00E537D7"/>
    <w:rsid w:val="00E74159"/>
    <w:rsid w:val="00E822F5"/>
    <w:rsid w:val="00EA1B6C"/>
    <w:rsid w:val="00EB503C"/>
    <w:rsid w:val="00EC6EE4"/>
    <w:rsid w:val="00ED5499"/>
    <w:rsid w:val="00EF03E0"/>
    <w:rsid w:val="00EF2F3D"/>
    <w:rsid w:val="00F9623A"/>
    <w:rsid w:val="00FB0D97"/>
    <w:rsid w:val="00FD3193"/>
    <w:rsid w:val="00FD3A7E"/>
    <w:rsid w:val="00FE15FA"/>
    <w:rsid w:val="04207B52"/>
    <w:rsid w:val="0446450F"/>
    <w:rsid w:val="04A14C29"/>
    <w:rsid w:val="04C55769"/>
    <w:rsid w:val="05133C63"/>
    <w:rsid w:val="059D7496"/>
    <w:rsid w:val="07017C0B"/>
    <w:rsid w:val="07C06D44"/>
    <w:rsid w:val="09991DB1"/>
    <w:rsid w:val="0BCF4B17"/>
    <w:rsid w:val="0C2D1E06"/>
    <w:rsid w:val="10F442DE"/>
    <w:rsid w:val="121F0548"/>
    <w:rsid w:val="125064C9"/>
    <w:rsid w:val="12E60311"/>
    <w:rsid w:val="136C01EA"/>
    <w:rsid w:val="14E97302"/>
    <w:rsid w:val="16951D1B"/>
    <w:rsid w:val="17DF0A39"/>
    <w:rsid w:val="184E0379"/>
    <w:rsid w:val="1A7828FB"/>
    <w:rsid w:val="1A7B1681"/>
    <w:rsid w:val="1C3C5A5F"/>
    <w:rsid w:val="1D5B2C08"/>
    <w:rsid w:val="1D5C173A"/>
    <w:rsid w:val="1E1046E0"/>
    <w:rsid w:val="1EF45FD8"/>
    <w:rsid w:val="2009009E"/>
    <w:rsid w:val="20DC38FA"/>
    <w:rsid w:val="21D1768A"/>
    <w:rsid w:val="22353B2B"/>
    <w:rsid w:val="249A209C"/>
    <w:rsid w:val="25B30E9A"/>
    <w:rsid w:val="28994B2A"/>
    <w:rsid w:val="289A6D28"/>
    <w:rsid w:val="29553DFD"/>
    <w:rsid w:val="29620930"/>
    <w:rsid w:val="2A700EAD"/>
    <w:rsid w:val="2ACC15C7"/>
    <w:rsid w:val="2C264CFB"/>
    <w:rsid w:val="2E2F0953"/>
    <w:rsid w:val="2FC5646B"/>
    <w:rsid w:val="2FEE72AC"/>
    <w:rsid w:val="310E5509"/>
    <w:rsid w:val="32A60872"/>
    <w:rsid w:val="33AA0350"/>
    <w:rsid w:val="33B02259"/>
    <w:rsid w:val="347C419D"/>
    <w:rsid w:val="348D63C4"/>
    <w:rsid w:val="34DE074D"/>
    <w:rsid w:val="35C054BC"/>
    <w:rsid w:val="37A97FB9"/>
    <w:rsid w:val="388C0E52"/>
    <w:rsid w:val="3949030C"/>
    <w:rsid w:val="39A35DBB"/>
    <w:rsid w:val="3B2E17A4"/>
    <w:rsid w:val="3CEE3985"/>
    <w:rsid w:val="3E083AFD"/>
    <w:rsid w:val="3E762179"/>
    <w:rsid w:val="3E7B660F"/>
    <w:rsid w:val="3EC14B85"/>
    <w:rsid w:val="3F302C3B"/>
    <w:rsid w:val="40966DB4"/>
    <w:rsid w:val="41504F9C"/>
    <w:rsid w:val="41B4247F"/>
    <w:rsid w:val="428377AF"/>
    <w:rsid w:val="438A6CDC"/>
    <w:rsid w:val="44225F56"/>
    <w:rsid w:val="44D5127D"/>
    <w:rsid w:val="458D51A8"/>
    <w:rsid w:val="459B1F40"/>
    <w:rsid w:val="492E789D"/>
    <w:rsid w:val="4AB04516"/>
    <w:rsid w:val="4BE42462"/>
    <w:rsid w:val="4DAD3EFF"/>
    <w:rsid w:val="4E146DA6"/>
    <w:rsid w:val="4EAB58C1"/>
    <w:rsid w:val="4FE83829"/>
    <w:rsid w:val="52160567"/>
    <w:rsid w:val="52E75E4F"/>
    <w:rsid w:val="53513EE3"/>
    <w:rsid w:val="56B12EC7"/>
    <w:rsid w:val="57AB332F"/>
    <w:rsid w:val="57BC467E"/>
    <w:rsid w:val="58495567"/>
    <w:rsid w:val="5BB15FAE"/>
    <w:rsid w:val="5BBA5B1B"/>
    <w:rsid w:val="5BFD55F8"/>
    <w:rsid w:val="5F392547"/>
    <w:rsid w:val="5F793330"/>
    <w:rsid w:val="60D34866"/>
    <w:rsid w:val="641A1EB0"/>
    <w:rsid w:val="64785EFB"/>
    <w:rsid w:val="64A864B1"/>
    <w:rsid w:val="64B70CC9"/>
    <w:rsid w:val="66BB049A"/>
    <w:rsid w:val="67080599"/>
    <w:rsid w:val="68320F80"/>
    <w:rsid w:val="683C1890"/>
    <w:rsid w:val="69FD72F2"/>
    <w:rsid w:val="6A4D4AF3"/>
    <w:rsid w:val="6A984F72"/>
    <w:rsid w:val="6AA25882"/>
    <w:rsid w:val="6B650E43"/>
    <w:rsid w:val="6D943656"/>
    <w:rsid w:val="6DE9006E"/>
    <w:rsid w:val="6E1B7280"/>
    <w:rsid w:val="6F0547B1"/>
    <w:rsid w:val="6F2A49F1"/>
    <w:rsid w:val="713D05ED"/>
    <w:rsid w:val="736949E6"/>
    <w:rsid w:val="76B40FBB"/>
    <w:rsid w:val="78A7237F"/>
    <w:rsid w:val="79F74547"/>
    <w:rsid w:val="7C57508E"/>
    <w:rsid w:val="7CB0319E"/>
    <w:rsid w:val="7D202558"/>
    <w:rsid w:val="7EA47201"/>
    <w:rsid w:val="7F1C6D07"/>
    <w:rsid w:val="7F202EEB"/>
    <w:rsid w:val="7F5C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2482"/>
  <w15:docId w15:val="{E5868A40-2322-498C-9F33-049392DD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12"/>
      <w:outlineLvl w:val="0"/>
    </w:pPr>
    <w:rPr>
      <w:rFonts w:ascii="Georgia" w:eastAsia="Georgia" w:hAnsi="Georgia" w:cs="Georgia"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" w:line="219" w:lineRule="exact"/>
      <w:outlineLvl w:val="1"/>
    </w:pPr>
    <w:rPr>
      <w:b/>
      <w:bCs/>
      <w:sz w:val="18"/>
      <w:szCs w:val="1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5" w:hanging="191"/>
    </w:pPr>
    <w:rPr>
      <w:sz w:val="18"/>
      <w:szCs w:val="18"/>
    </w:rPr>
  </w:style>
  <w:style w:type="character" w:styleId="FollowedHyperlink">
    <w:name w:val="FollowedHyperlink"/>
    <w:basedOn w:val="DefaultParagraphFont"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5"/>
      <w:ind w:right="357"/>
      <w:jc w:val="center"/>
    </w:pPr>
    <w:rPr>
      <w:b/>
      <w:bCs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1"/>
      <w:ind w:left="215" w:hanging="20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Georgia" w:eastAsia="Georgia" w:hAnsi="Georgia" w:cs="Georgia"/>
      <w:sz w:val="24"/>
      <w:szCs w:val="24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ormal1">
    <w:name w:val="Normal1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hagavan-b-758b822b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6005</TotalTime>
  <Pages>3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Bhagavan</dc:creator>
  <cp:lastModifiedBy>Bhagavan Bejjipurapu</cp:lastModifiedBy>
  <cp:revision>17</cp:revision>
  <cp:lastPrinted>2026-05-21T13:23:00Z</cp:lastPrinted>
  <dcterms:created xsi:type="dcterms:W3CDTF">2026-05-05T14:18:00Z</dcterms:created>
  <dcterms:modified xsi:type="dcterms:W3CDTF">2026-06-07T02:29:00Z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1033-12.1.0.25242</vt:lpwstr>
  </property>
  <property fmtid="{D5CDD505-2E9C-101B-9397-08002B2CF9AE}" pid="8" name="ICV">
    <vt:lpwstr>4BDDDF05EC4F4CD0821FC81DF06B71B8_13</vt:lpwstr>
  </property>
  <property fmtid="{D5CDD505-2E9C-101B-9397-08002B2CF9AE}" pid="9" name="KSOTemplateDocerSaveRecord">
    <vt:lpwstr>eyJoZGlkIjoiODM3Nzk0ZDFiYTNlMjIzODI3ZjQ0ZDlhZTU0YTRlMDEiLCJ1c2VySWQiOiIxNjY3MDM2MTAzOTY4In0=</vt:lpwstr>
  </property>
</Properties>
</file>