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b/>
          <w:bCs/>
          <w:color w:val="0F744C"/>
          <w:sz w:val="20"/>
          <w:szCs w:val="20"/>
        </w:rPr>
        <w:t xml:space="preserve">ENTERPRISE PLATFORM DOCUMENTATION</w:t>
      </w:r>
    </w:p>
    <w:p>
      <w:pPr>
        <w:spacing w:before="240"/>
      </w:pPr>
    </w:p>
    <w:p>
      <w:pPr>
        <w:jc w:val="center"/>
      </w:pPr>
      <w:r>
        <w:rPr>
          <w:b/>
          <w:bCs/>
          <w:color w:val="0F172A"/>
          <w:sz w:val="48"/>
          <w:szCs w:val="48"/>
        </w:rPr>
        <w:t xml:space="preserve">Super Admin Feature &amp;
Architecture Documentation</w:t>
      </w:r>
    </w:p>
    <w:p>
      <w:pPr>
        <w:spacing w:before="180"/>
      </w:pPr>
    </w:p>
    <w:p>
      <w:pPr>
        <w:jc w:val="center"/>
      </w:pPr>
      <w:r>
        <w:rPr>
          <w:b/>
          <w:bCs/>
          <w:color w:val="0F744C"/>
          <w:sz w:val="24"/>
          <w:szCs w:val="24"/>
        </w:rPr>
        <w:t xml:space="preserve">Central Multi-Tenant Command Center &amp; Platform Administration Manual</w:t>
      </w:r>
    </w:p>
    <w:p>
      <w:pPr>
        <w:spacing w:before="720"/>
      </w:pPr>
    </w:p>
    <w:tbl>
      <w:tblPr>
        <w:tblW w:type="pct" w:w="85%"/>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1F5F3" w:val="clear"/>
          </w:tcPr>
          <w:p>
            <w:r>
              <w:rPr>
                <w:b/>
                <w:bCs/>
                <w:color w:val="0F172A"/>
                <w:sz w:val="20"/>
                <w:szCs w:val="20"/>
              </w:rPr>
              <w:t xml:space="preserve">Application Name:</w:t>
            </w:r>
          </w:p>
        </w:tc>
        <w:tc>
          <w:tcPr>
            <w:tcW w:type="pct" w:w="65%"/>
          </w:tcPr>
          <w:p>
            <w:r>
              <w:rPr>
                <w:b/>
                <w:bCs/>
                <w:color w:val="0F744C"/>
                <w:sz w:val="20"/>
                <w:szCs w:val="20"/>
              </w:rPr>
              <w:t xml:space="preserve">BBHPMS (Multi-Tenant PMS Platform)</w:t>
            </w:r>
          </w:p>
        </w:tc>
      </w:tr>
      <w:tr>
        <w:tc>
          <w:tcPr>
            <w:tcW w:type="pct" w:w="35%"/>
            <w:shd w:fill="F1F5F3" w:val="clear"/>
          </w:tcPr>
          <w:p>
            <w:r>
              <w:rPr>
                <w:b/>
                <w:bCs/>
                <w:color w:val="0F172A"/>
                <w:sz w:val="20"/>
                <w:szCs w:val="20"/>
              </w:rPr>
              <w:t xml:space="preserve">System Version:</w:t>
            </w:r>
          </w:p>
        </w:tc>
        <w:tc>
          <w:tcPr>
            <w:tcW w:type="pct" w:w="65%"/>
          </w:tcPr>
          <w:p>
            <w:r>
              <w:rPr>
                <w:b/>
                <w:bCs/>
                <w:color w:val="0F744C"/>
                <w:sz w:val="20"/>
                <w:szCs w:val="20"/>
              </w:rPr>
              <w:t xml:space="preserve">v3.4.0 (Production Architecture)</w:t>
            </w:r>
          </w:p>
        </w:tc>
      </w:tr>
      <w:tr>
        <w:tc>
          <w:tcPr>
            <w:tcW w:type="pct" w:w="35%"/>
            <w:shd w:fill="F1F5F3" w:val="clear"/>
          </w:tcPr>
          <w:p>
            <w:r>
              <w:rPr>
                <w:b/>
                <w:bCs/>
                <w:color w:val="0F172A"/>
                <w:sz w:val="20"/>
                <w:szCs w:val="20"/>
              </w:rPr>
              <w:t xml:space="preserve">Document Date:</w:t>
            </w:r>
          </w:p>
        </w:tc>
        <w:tc>
          <w:tcPr>
            <w:tcW w:type="pct" w:w="65%"/>
          </w:tcPr>
          <w:p>
            <w:r>
              <w:rPr>
                <w:b/>
                <w:bCs/>
                <w:color w:val="0F744C"/>
                <w:sz w:val="20"/>
                <w:szCs w:val="20"/>
              </w:rPr>
              <w:t xml:space="preserve">August 17, 2026</w:t>
            </w:r>
          </w:p>
        </w:tc>
      </w:tr>
      <w:tr>
        <w:tc>
          <w:tcPr>
            <w:tcW w:type="pct" w:w="35%"/>
            <w:shd w:fill="F1F5F3" w:val="clear"/>
          </w:tcPr>
          <w:p>
            <w:r>
              <w:rPr>
                <w:b/>
                <w:bCs/>
                <w:color w:val="0F172A"/>
                <w:sz w:val="20"/>
                <w:szCs w:val="20"/>
              </w:rPr>
              <w:t xml:space="preserve">Target Audience:</w:t>
            </w:r>
          </w:p>
        </w:tc>
        <w:tc>
          <w:tcPr>
            <w:tcW w:type="pct" w:w="65%"/>
          </w:tcPr>
          <w:p>
            <w:r>
              <w:rPr>
                <w:b/>
                <w:bCs/>
                <w:color w:val="0F744C"/>
                <w:sz w:val="20"/>
                <w:szCs w:val="20"/>
              </w:rPr>
              <w:t xml:space="preserve">Super Admin, Company Admins, Developers, Project Managers</w:t>
            </w:r>
          </w:p>
        </w:tc>
      </w:tr>
      <w:tr>
        <w:tc>
          <w:tcPr>
            <w:tcW w:type="pct" w:w="35%"/>
            <w:shd w:fill="F1F5F3" w:val="clear"/>
          </w:tcPr>
          <w:p>
            <w:r>
              <w:rPr>
                <w:b/>
                <w:bCs/>
                <w:color w:val="0F172A"/>
                <w:sz w:val="20"/>
                <w:szCs w:val="20"/>
              </w:rPr>
              <w:t xml:space="preserve">Author:</w:t>
            </w:r>
          </w:p>
        </w:tc>
        <w:tc>
          <w:tcPr>
            <w:tcW w:type="pct" w:w="65%"/>
          </w:tcPr>
          <w:p>
            <w:r>
              <w:rPr>
                <w:b/>
                <w:bCs/>
                <w:color w:val="0F744C"/>
                <w:sz w:val="20"/>
                <w:szCs w:val="20"/>
              </w:rPr>
              <w:t xml:space="preserve">Google DeepMind / Advanced Agentic Coding Team</w:t>
            </w:r>
          </w:p>
        </w:tc>
      </w:tr>
      <w:tr>
        <w:tc>
          <w:tcPr>
            <w:tcW w:type="pct" w:w="35%"/>
            <w:shd w:fill="F1F5F3" w:val="clear"/>
          </w:tcPr>
          <w:p>
            <w:r>
              <w:rPr>
                <w:b/>
                <w:bCs/>
                <w:color w:val="0F172A"/>
                <w:sz w:val="20"/>
                <w:szCs w:val="20"/>
              </w:rPr>
              <w:t xml:space="preserve">Verification Status:</w:t>
            </w:r>
          </w:p>
        </w:tc>
        <w:tc>
          <w:tcPr>
            <w:tcW w:type="pct" w:w="65%"/>
          </w:tcPr>
          <w:p>
            <w:r>
              <w:rPr>
                <w:b/>
                <w:bCs/>
                <w:color w:val="0F744C"/>
                <w:sz w:val="20"/>
                <w:szCs w:val="20"/>
              </w:rPr>
              <w:t xml:space="preserve">100% Empirically Verified against Production Codebase</w:t>
            </w:r>
          </w:p>
        </w:tc>
      </w:tr>
    </w:tbl>
    <w:r>
      <w:br w:type="page"/>
    </w:r>
    <w:p>
      <w:pPr>
        <w:sectPr>
          <w:pgSz w:w="11906" w:h="16838" w:orient="portrait"/>
          <w:pgMar w:top="1440" w:right="1440" w:bottom="1440" w:left="1440" w:header="708" w:footer="708" w:gutter="0"/>
          <w:pgNumType/>
          <w:docGrid w:linePitch="360"/>
        </w:sectPr>
      </w:pPr>
    </w:p>
    <w:p>
      <w:pPr>
        <w:pStyle w:val="Heading1"/>
        <w:pBdr>
          <w:bottom w:color="0F744C" w:sz="12" w:space="6"/>
        </w:pBdr>
        <w:spacing w:after="120" w:before="360"/>
      </w:pPr>
      <w:r>
        <w:t xml:space="preserve">1. Document Purpose</w:t>
      </w:r>
    </w:p>
    <w:p>
      <w:pPr>
        <w:spacing w:after="80" w:before="40"/>
      </w:pPr>
      <w:r>
        <w:rPr>
          <w:sz w:val="20"/>
          <w:szCs w:val="20"/>
        </w:rPr>
        <w:t xml:space="preserve">This document serves as the official enterprise technical and functional documentation for the Super Admin Command Center in the multi-tenant Property &amp; Resource Management System (BBHPMS). This document has been generated through deep automated inspection and static code analysis of the active production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color="0F744C" w:sz="24"/>
              <w:bottom w:val="none"/>
              <w:right w:val="none"/>
            </w:tcBorders>
            <w:shd w:fill="E4F3EB" w:val="clear"/>
          </w:tcPr>
          <w:p>
            <w:pPr>
              <w:spacing w:after="40"/>
            </w:pPr>
            <w:r>
              <w:rPr>
                <w:b/>
                <w:bCs/>
                <w:color w:val="0F744C"/>
                <w:sz w:val="20"/>
                <w:szCs w:val="20"/>
              </w:rPr>
              <w:t xml:space="preserve">System Safety Guarantee &amp; Strict Verification</w:t>
            </w:r>
          </w:p>
          <w:p>
            <w:r>
              <w:rPr>
                <w:color w:val="0F172A"/>
                <w:sz w:val="19"/>
                <w:szCs w:val="19"/>
              </w:rPr>
              <w:t xml:space="preserve">This documentation is based 100% exclusively on existing, working code implementations found in the application's controllers, routes, views, models, database schemas, and middleware. Zero modifications were made to the active Super Admin panel during this analysis. No fictional or hypothetical features have been documented.</w:t>
            </w:r>
          </w:p>
        </w:tc>
      </w:tr>
    </w:tbl>
    <w:p>
      <w:pPr>
        <w:pStyle w:val="Heading1"/>
        <w:pBdr>
          <w:bottom w:color="0F744C" w:sz="12" w:space="6"/>
        </w:pBdr>
        <w:spacing w:after="120" w:before="360"/>
      </w:pPr>
      <w:r>
        <w:t xml:space="preserve">2. System Overview</w:t>
      </w:r>
    </w:p>
    <w:p>
      <w:pPr>
        <w:spacing w:after="80" w:before="40"/>
      </w:pPr>
      <w:r>
        <w:rPr>
          <w:sz w:val="20"/>
          <w:szCs w:val="20"/>
        </w:rPr>
        <w:t xml:space="preserve">The BBHPMS platform employs an enterprise multi-tenant architecture designed to scale seamlessly across hundreds of independent client organizations (tenants). The platform maintains strict data isolation, dynamic database routing, and centralized subscription management.</w:t>
      </w:r>
    </w:p>
    <w:p>
      <w:pPr>
        <w:pStyle w:val="ListParagraph"/>
        <w:numPr>
          <w:ilvl w:val="0"/>
          <w:numId w:val="1"/>
        </w:numPr>
        <w:spacing w:after="40" w:before="20"/>
      </w:pPr>
      <w:r>
        <w:t xml:space="preserve">Central Control Database (pms_central): Stores core system entities including companies, subscription plans, platform-wide audit logs, developer task mappings, system health diagnostics, and super admin user credentials.</w:t>
      </w:r>
    </w:p>
    <w:p>
      <w:pPr>
        <w:pStyle w:val="ListParagraph"/>
        <w:numPr>
          <w:ilvl w:val="0"/>
          <w:numId w:val="1"/>
        </w:numPr>
        <w:spacing w:after="40" w:before="20"/>
      </w:pPr>
      <w:r>
        <w:t xml:space="preserve">Tenant Database Isolation (pms_tenant_*): Each provisioned client company possesses a dedicated, isolated MySQL database instance storing organization-specific HR, attendance, payroll, project, ticket, and document data.</w:t>
      </w:r>
    </w:p>
    <w:p>
      <w:pPr>
        <w:pStyle w:val="ListParagraph"/>
        <w:numPr>
          <w:ilvl w:val="0"/>
          <w:numId w:val="1"/>
        </w:numPr>
        <w:spacing w:after="40" w:before="20"/>
      </w:pPr>
      <w:r>
        <w:t xml:space="preserve">Dynamic Tenant Router &amp; Impersonation Engine: Allows Super Administrators to seamlessly inspect, enter, manage, and exit tenant company environments without compromising authorization barriers.</w:t>
      </w:r>
    </w:p>
    <w:p>
      <w:pPr>
        <w:pStyle w:val="Heading1"/>
        <w:pBdr>
          <w:bottom w:color="0F744C" w:sz="12" w:space="6"/>
        </w:pBdr>
        <w:spacing w:after="120" w:before="360"/>
      </w:pPr>
      <w:r>
        <w:t xml:space="preserve">3. Super Admin Overview</w:t>
      </w:r>
    </w:p>
    <w:p>
      <w:pPr>
        <w:spacing w:after="80" w:before="40"/>
      </w:pPr>
      <w:r>
        <w:rPr>
          <w:sz w:val="20"/>
          <w:szCs w:val="20"/>
        </w:rPr>
        <w:t xml:space="preserve">The Super Administrator possesses elevated, root-level privileges over the central platform. Operating within the dark-emerald themed Command Center layout, Super Admins oversee tenant onboardings, monitor system health, execute database migrations, manage global subscription tiers, perform snapshot backups, monitor platform alerts, assign company administrators, and manage developer task workflows.</w:t>
      </w:r>
    </w:p>
    <w:p>
      <w:pPr>
        <w:pStyle w:val="Heading1"/>
        <w:pBdr>
          <w:bottom w:color="0F744C" w:sz="12" w:space="6"/>
        </w:pBdr>
        <w:spacing w:after="120" w:before="360"/>
      </w:pPr>
      <w:r>
        <w:t xml:space="preserve">4. Feature Summary Table</w:t>
      </w:r>
    </w:p>
    <w:p>
      <w:pPr>
        <w:spacing w:after="80" w:before="40"/>
      </w:pPr>
      <w:r>
        <w:rPr>
          <w:sz w:val="20"/>
          <w:szCs w:val="20"/>
        </w:rPr>
        <w:t xml:space="preserve">Below is the complete summary matrix of all 16 detected Super Admin features and their implementation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F172A" w:val="clear"/>
          </w:tcPr>
          <w:p>
            <w:r>
              <w:rPr>
                <w:b/>
                <w:bCs/>
                <w:color w:val="FFFFFF"/>
                <w:sz w:val="18"/>
                <w:szCs w:val="18"/>
              </w:rPr>
              <w:t xml:space="preserve">Module</w:t>
            </w:r>
          </w:p>
        </w:tc>
        <w:tc>
          <w:tcPr>
            <w:shd w:fill="0F172A" w:val="clear"/>
          </w:tcPr>
          <w:p>
            <w:r>
              <w:rPr>
                <w:b/>
                <w:bCs/>
                <w:color w:val="FFFFFF"/>
                <w:sz w:val="18"/>
                <w:szCs w:val="18"/>
              </w:rPr>
              <w:t xml:space="preserve">Feature Name</w:t>
            </w:r>
          </w:p>
        </w:tc>
        <w:tc>
          <w:tcPr>
            <w:shd w:fill="0F172A" w:val="clear"/>
          </w:tcPr>
          <w:p>
            <w:r>
              <w:rPr>
                <w:b/>
                <w:bCs/>
                <w:color w:val="FFFFFF"/>
                <w:sz w:val="18"/>
                <w:szCs w:val="18"/>
              </w:rPr>
              <w:t xml:space="preserve">Purpose / Core Functionality</w:t>
            </w:r>
          </w:p>
        </w:tc>
        <w:tc>
          <w:tcPr>
            <w:shd w:fill="0F172A" w:val="clear"/>
          </w:tcPr>
          <w:p>
            <w:r>
              <w:rPr>
                <w:b/>
                <w:bCs/>
                <w:color w:val="FFFFFF"/>
                <w:sz w:val="18"/>
                <w:szCs w:val="18"/>
              </w:rPr>
              <w:t xml:space="preserve">Status</w:t>
            </w:r>
          </w:p>
        </w:tc>
      </w:tr>
      <w:tr>
        <w:tc>
          <w:p>
            <w:r>
              <w:rPr>
                <w:b/>
                <w:bCs/>
                <w:sz w:val="18"/>
                <w:szCs w:val="18"/>
              </w:rPr>
              <w:t xml:space="preserve">Command Center</w:t>
            </w:r>
          </w:p>
        </w:tc>
        <w:tc>
          <w:p>
            <w:r>
              <w:rPr>
                <w:b/>
                <w:bCs/>
                <w:color w:val="0F744C"/>
                <w:sz w:val="18"/>
                <w:szCs w:val="18"/>
              </w:rPr>
              <w:t xml:space="preserve">Super Admin Dashboard</w:t>
            </w:r>
          </w:p>
        </w:tc>
        <w:tc>
          <w:p>
            <w:r>
              <w:rPr>
                <w:sz w:val="18"/>
                <w:szCs w:val="18"/>
              </w:rPr>
              <w:t xml:space="preserve">Real-time platform KPIs, revenue metrics, system health overview.</w:t>
            </w:r>
          </w:p>
        </w:tc>
        <w:tc>
          <w:tcPr>
            <w:shd w:fill="DCFCE7" w:val="clear"/>
          </w:tcPr>
          <w:p>
            <w:r>
              <w:rPr>
                <w:b/>
                <w:bCs/>
                <w:color w:val="15803D"/>
                <w:sz w:val="18"/>
                <w:szCs w:val="18"/>
              </w:rPr>
              <w:t xml:space="preserve">Fully Implemented</w:t>
            </w:r>
          </w:p>
        </w:tc>
      </w:tr>
      <w:tr>
        <w:tc>
          <w:p>
            <w:r>
              <w:rPr>
                <w:b/>
                <w:bCs/>
                <w:sz w:val="18"/>
                <w:szCs w:val="18"/>
              </w:rPr>
              <w:t xml:space="preserve">Tenant Management</w:t>
            </w:r>
          </w:p>
        </w:tc>
        <w:tc>
          <w:p>
            <w:r>
              <w:rPr>
                <w:b/>
                <w:bCs/>
                <w:color w:val="0F744C"/>
                <w:sz w:val="18"/>
                <w:szCs w:val="18"/>
              </w:rPr>
              <w:t xml:space="preserve">Companies Directory</w:t>
            </w:r>
          </w:p>
        </w:tc>
        <w:tc>
          <w:p>
            <w:r>
              <w:rPr>
                <w:sz w:val="18"/>
                <w:szCs w:val="18"/>
              </w:rPr>
              <w:t xml:space="preserve">Tenant onboarding, registration, domain routing, workspace impersonation.</w:t>
            </w:r>
          </w:p>
        </w:tc>
        <w:tc>
          <w:tcPr>
            <w:shd w:fill="DCFCE7" w:val="clear"/>
          </w:tcPr>
          <w:p>
            <w:r>
              <w:rPr>
                <w:b/>
                <w:bCs/>
                <w:color w:val="15803D"/>
                <w:sz w:val="18"/>
                <w:szCs w:val="18"/>
              </w:rPr>
              <w:t xml:space="preserve">Fully Implemented</w:t>
            </w:r>
          </w:p>
        </w:tc>
      </w:tr>
      <w:tr>
        <w:tc>
          <w:p>
            <w:r>
              <w:rPr>
                <w:b/>
                <w:bCs/>
                <w:sz w:val="18"/>
                <w:szCs w:val="18"/>
              </w:rPr>
              <w:t xml:space="preserve">Tenant Management</w:t>
            </w:r>
          </w:p>
        </w:tc>
        <w:tc>
          <w:p>
            <w:r>
              <w:rPr>
                <w:b/>
                <w:bCs/>
                <w:color w:val="0F744C"/>
                <w:sz w:val="18"/>
                <w:szCs w:val="18"/>
              </w:rPr>
              <w:t xml:space="preserve">Company Metrics</w:t>
            </w:r>
          </w:p>
        </w:tc>
        <w:tc>
          <w:p>
            <w:r>
              <w:rPr>
                <w:sz w:val="18"/>
                <w:szCs w:val="18"/>
              </w:rPr>
              <w:t xml:space="preserve">Analytical insights on tenant growth, active vs inactive distribution.</w:t>
            </w:r>
          </w:p>
        </w:tc>
        <w:tc>
          <w:tcPr>
            <w:shd w:fill="DCFCE7" w:val="clear"/>
          </w:tcPr>
          <w:p>
            <w:r>
              <w:rPr>
                <w:b/>
                <w:bCs/>
                <w:color w:val="15803D"/>
                <w:sz w:val="18"/>
                <w:szCs w:val="18"/>
              </w:rPr>
              <w:t xml:space="preserve">Fully Implemented</w:t>
            </w:r>
          </w:p>
        </w:tc>
      </w:tr>
      <w:tr>
        <w:tc>
          <w:p>
            <w:r>
              <w:rPr>
                <w:b/>
                <w:bCs/>
                <w:sz w:val="18"/>
                <w:szCs w:val="18"/>
              </w:rPr>
              <w:t xml:space="preserve">Subscriptions</w:t>
            </w:r>
          </w:p>
        </w:tc>
        <w:tc>
          <w:p>
            <w:r>
              <w:rPr>
                <w:b/>
                <w:bCs/>
                <w:color w:val="0F744C"/>
                <w:sz w:val="18"/>
                <w:szCs w:val="18"/>
              </w:rPr>
              <w:t xml:space="preserve">Plans Catalog</w:t>
            </w:r>
          </w:p>
        </w:tc>
        <w:tc>
          <w:p>
            <w:r>
              <w:rPr>
                <w:sz w:val="18"/>
                <w:szCs w:val="18"/>
              </w:rPr>
              <w:t xml:space="preserve">CRUD management of subscription tiers, pricing, seat limits, module access.</w:t>
            </w:r>
          </w:p>
        </w:tc>
        <w:tc>
          <w:tcPr>
            <w:shd w:fill="DCFCE7" w:val="clear"/>
          </w:tcPr>
          <w:p>
            <w:r>
              <w:rPr>
                <w:b/>
                <w:bCs/>
                <w:color w:val="15803D"/>
                <w:sz w:val="18"/>
                <w:szCs w:val="18"/>
              </w:rPr>
              <w:t xml:space="preserve">Fully Implemented</w:t>
            </w:r>
          </w:p>
        </w:tc>
      </w:tr>
      <w:tr>
        <w:tc>
          <w:p>
            <w:r>
              <w:rPr>
                <w:b/>
                <w:bCs/>
                <w:sz w:val="18"/>
                <w:szCs w:val="18"/>
              </w:rPr>
              <w:t xml:space="preserve">Subscriptions</w:t>
            </w:r>
          </w:p>
        </w:tc>
        <w:tc>
          <w:p>
            <w:r>
              <w:rPr>
                <w:b/>
                <w:bCs/>
                <w:color w:val="0F744C"/>
                <w:sz w:val="18"/>
                <w:szCs w:val="18"/>
              </w:rPr>
              <w:t xml:space="preserve">Subscriptions Management</w:t>
            </w:r>
          </w:p>
        </w:tc>
        <w:tc>
          <w:p>
            <w:r>
              <w:rPr>
                <w:sz w:val="18"/>
                <w:szCs w:val="18"/>
              </w:rPr>
              <w:t xml:space="preserve">Plan assignments, billing extensions, reductions, custom feature overrides.</w:t>
            </w:r>
          </w:p>
        </w:tc>
        <w:tc>
          <w:tcPr>
            <w:shd w:fill="DCFCE7" w:val="clear"/>
          </w:tcPr>
          <w:p>
            <w:r>
              <w:rPr>
                <w:b/>
                <w:bCs/>
                <w:color w:val="15803D"/>
                <w:sz w:val="18"/>
                <w:szCs w:val="18"/>
              </w:rPr>
              <w:t xml:space="preserve">Fully Implemented</w:t>
            </w:r>
          </w:p>
        </w:tc>
      </w:tr>
      <w:tr>
        <w:tc>
          <w:p>
            <w:r>
              <w:rPr>
                <w:b/>
                <w:bCs/>
                <w:sz w:val="18"/>
                <w:szCs w:val="18"/>
              </w:rPr>
              <w:t xml:space="preserve">Operations</w:t>
            </w:r>
          </w:p>
        </w:tc>
        <w:tc>
          <w:p>
            <w:r>
              <w:rPr>
                <w:b/>
                <w:bCs/>
                <w:color w:val="0F744C"/>
                <w:sz w:val="18"/>
                <w:szCs w:val="18"/>
              </w:rPr>
              <w:t xml:space="preserve">Tenant Migrations</w:t>
            </w:r>
          </w:p>
        </w:tc>
        <w:tc>
          <w:p>
            <w:r>
              <w:rPr>
                <w:sz w:val="18"/>
                <w:szCs w:val="18"/>
              </w:rPr>
              <w:t xml:space="preserve">Multi-tenant database schema migrations, single/bulk batch runs, logs.</w:t>
            </w:r>
          </w:p>
        </w:tc>
        <w:tc>
          <w:tcPr>
            <w:shd w:fill="DCFCE7" w:val="clear"/>
          </w:tcPr>
          <w:p>
            <w:r>
              <w:rPr>
                <w:b/>
                <w:bCs/>
                <w:color w:val="15803D"/>
                <w:sz w:val="18"/>
                <w:szCs w:val="18"/>
              </w:rPr>
              <w:t xml:space="preserve">Fully Implemented</w:t>
            </w:r>
          </w:p>
        </w:tc>
      </w:tr>
      <w:tr>
        <w:tc>
          <w:p>
            <w:r>
              <w:rPr>
                <w:b/>
                <w:bCs/>
                <w:sz w:val="18"/>
                <w:szCs w:val="18"/>
              </w:rPr>
              <w:t xml:space="preserve">Operations</w:t>
            </w:r>
          </w:p>
        </w:tc>
        <w:tc>
          <w:p>
            <w:r>
              <w:rPr>
                <w:b/>
                <w:bCs/>
                <w:color w:val="0F744C"/>
                <w:sz w:val="18"/>
                <w:szCs w:val="18"/>
              </w:rPr>
              <w:t xml:space="preserve">Database Backups</w:t>
            </w:r>
          </w:p>
        </w:tc>
        <w:tc>
          <w:p>
            <w:r>
              <w:rPr>
                <w:sz w:val="18"/>
                <w:szCs w:val="18"/>
              </w:rPr>
              <w:t xml:space="preserve">SQL snapshot creation, bulk tenant backup, restore engine, integrity check.</w:t>
            </w:r>
          </w:p>
        </w:tc>
        <w:tc>
          <w:tcPr>
            <w:shd w:fill="DCFCE7" w:val="clear"/>
          </w:tcPr>
          <w:p>
            <w:r>
              <w:rPr>
                <w:b/>
                <w:bCs/>
                <w:color w:val="15803D"/>
                <w:sz w:val="18"/>
                <w:szCs w:val="18"/>
              </w:rPr>
              <w:t xml:space="preserve">Fully Implemented</w:t>
            </w:r>
          </w:p>
        </w:tc>
      </w:tr>
      <w:tr>
        <w:tc>
          <w:p>
            <w:r>
              <w:rPr>
                <w:b/>
                <w:bCs/>
                <w:sz w:val="18"/>
                <w:szCs w:val="18"/>
              </w:rPr>
              <w:t xml:space="preserve">Operations</w:t>
            </w:r>
          </w:p>
        </w:tc>
        <w:tc>
          <w:p>
            <w:r>
              <w:rPr>
                <w:b/>
                <w:bCs/>
                <w:color w:val="0F744C"/>
                <w:sz w:val="18"/>
                <w:szCs w:val="18"/>
              </w:rPr>
              <w:t xml:space="preserve">Tenant Audit Center</w:t>
            </w:r>
          </w:p>
        </w:tc>
        <w:tc>
          <w:p>
            <w:r>
              <w:rPr>
                <w:sz w:val="18"/>
                <w:szCs w:val="18"/>
              </w:rPr>
              <w:t xml:space="preserve">Cross-tenant audit logging, event slide-over drawers, CSV export.</w:t>
            </w:r>
          </w:p>
        </w:tc>
        <w:tc>
          <w:tcPr>
            <w:shd w:fill="DCFCE7" w:val="clear"/>
          </w:tcPr>
          <w:p>
            <w:r>
              <w:rPr>
                <w:b/>
                <w:bCs/>
                <w:color w:val="15803D"/>
                <w:sz w:val="18"/>
                <w:szCs w:val="18"/>
              </w:rPr>
              <w:t xml:space="preserve">Fully Implemented</w:t>
            </w:r>
          </w:p>
        </w:tc>
      </w:tr>
      <w:tr>
        <w:tc>
          <w:p>
            <w:r>
              <w:rPr>
                <w:b/>
                <w:bCs/>
                <w:sz w:val="18"/>
                <w:szCs w:val="18"/>
              </w:rPr>
              <w:t xml:space="preserve">Monitoring</w:t>
            </w:r>
          </w:p>
        </w:tc>
        <w:tc>
          <w:p>
            <w:r>
              <w:rPr>
                <w:b/>
                <w:bCs/>
                <w:color w:val="0F744C"/>
                <w:sz w:val="18"/>
                <w:szCs w:val="18"/>
              </w:rPr>
              <w:t xml:space="preserve">System Health Center</w:t>
            </w:r>
          </w:p>
        </w:tc>
        <w:tc>
          <w:p>
            <w:r>
              <w:rPr>
                <w:sz w:val="18"/>
                <w:szCs w:val="18"/>
              </w:rPr>
              <w:t xml:space="preserve">Monitoring 14 core services, live DB ping latency, disk storage calculator.</w:t>
            </w:r>
          </w:p>
        </w:tc>
        <w:tc>
          <w:tcPr>
            <w:shd w:fill="DCFCE7" w:val="clear"/>
          </w:tcPr>
          <w:p>
            <w:r>
              <w:rPr>
                <w:b/>
                <w:bCs/>
                <w:color w:val="15803D"/>
                <w:sz w:val="18"/>
                <w:szCs w:val="18"/>
              </w:rPr>
              <w:t xml:space="preserve">Fully Implemented</w:t>
            </w:r>
          </w:p>
        </w:tc>
      </w:tr>
      <w:tr>
        <w:tc>
          <w:p>
            <w:r>
              <w:rPr>
                <w:b/>
                <w:bCs/>
                <w:sz w:val="18"/>
                <w:szCs w:val="18"/>
              </w:rPr>
              <w:t xml:space="preserve">Monitoring</w:t>
            </w:r>
          </w:p>
        </w:tc>
        <w:tc>
          <w:p>
            <w:r>
              <w:rPr>
                <w:b/>
                <w:bCs/>
                <w:color w:val="0F744C"/>
                <w:sz w:val="18"/>
                <w:szCs w:val="18"/>
              </w:rPr>
              <w:t xml:space="preserve">Alerts &amp; Notifications</w:t>
            </w:r>
          </w:p>
        </w:tc>
        <w:tc>
          <w:p>
            <w:r>
              <w:rPr>
                <w:sz w:val="18"/>
                <w:szCs w:val="18"/>
              </w:rPr>
              <w:t xml:space="preserve">Expiration intelligence alerts, system warnings, alert drawers.</w:t>
            </w:r>
          </w:p>
        </w:tc>
        <w:tc>
          <w:tcPr>
            <w:shd w:fill="DCFCE7" w:val="clear"/>
          </w:tcPr>
          <w:p>
            <w:r>
              <w:rPr>
                <w:b/>
                <w:bCs/>
                <w:color w:val="15803D"/>
                <w:sz w:val="18"/>
                <w:szCs w:val="18"/>
              </w:rPr>
              <w:t xml:space="preserve">Fully Implemented</w:t>
            </w:r>
          </w:p>
        </w:tc>
      </w:tr>
      <w:tr>
        <w:tc>
          <w:p>
            <w:r>
              <w:rPr>
                <w:b/>
                <w:bCs/>
                <w:sz w:val="18"/>
                <w:szCs w:val="18"/>
              </w:rPr>
              <w:t xml:space="preserve">Security &amp; Audit</w:t>
            </w:r>
          </w:p>
        </w:tc>
        <w:tc>
          <w:p>
            <w:r>
              <w:rPr>
                <w:b/>
                <w:bCs/>
                <w:color w:val="0F744C"/>
                <w:sz w:val="18"/>
                <w:szCs w:val="18"/>
              </w:rPr>
              <w:t xml:space="preserve">Activity Logs</w:t>
            </w:r>
          </w:p>
        </w:tc>
        <w:tc>
          <w:p>
            <w:r>
              <w:rPr>
                <w:sz w:val="18"/>
                <w:szCs w:val="18"/>
              </w:rPr>
              <w:t xml:space="preserve">Super Admin operation trail, system security events, IP tracking.</w:t>
            </w:r>
          </w:p>
        </w:tc>
        <w:tc>
          <w:tcPr>
            <w:shd w:fill="DCFCE7" w:val="clear"/>
          </w:tcPr>
          <w:p>
            <w:r>
              <w:rPr>
                <w:b/>
                <w:bCs/>
                <w:color w:val="15803D"/>
                <w:sz w:val="18"/>
                <w:szCs w:val="18"/>
              </w:rPr>
              <w:t xml:space="preserve">Fully Implemented</w:t>
            </w:r>
          </w:p>
        </w:tc>
      </w:tr>
      <w:tr>
        <w:tc>
          <w:p>
            <w:r>
              <w:rPr>
                <w:b/>
                <w:bCs/>
                <w:sz w:val="18"/>
                <w:szCs w:val="18"/>
              </w:rPr>
              <w:t xml:space="preserve">Security &amp; Audit</w:t>
            </w:r>
          </w:p>
        </w:tc>
        <w:tc>
          <w:p>
            <w:r>
              <w:rPr>
                <w:b/>
                <w:bCs/>
                <w:color w:val="0F744C"/>
                <w:sz w:val="18"/>
                <w:szCs w:val="18"/>
              </w:rPr>
              <w:t xml:space="preserve">Company Admins</w:t>
            </w:r>
          </w:p>
        </w:tc>
        <w:tc>
          <w:p>
            <w:r>
              <w:rPr>
                <w:sz w:val="18"/>
                <w:szCs w:val="18"/>
              </w:rPr>
              <w:t xml:space="preserve">Management of primary company administrators, archiving, CSV export.</w:t>
            </w:r>
          </w:p>
        </w:tc>
        <w:tc>
          <w:tcPr>
            <w:shd w:fill="DCFCE7" w:val="clear"/>
          </w:tcPr>
          <w:p>
            <w:r>
              <w:rPr>
                <w:b/>
                <w:bCs/>
                <w:color w:val="15803D"/>
                <w:sz w:val="18"/>
                <w:szCs w:val="18"/>
              </w:rPr>
              <w:t xml:space="preserve">Fully Implemented</w:t>
            </w:r>
          </w:p>
        </w:tc>
      </w:tr>
      <w:tr>
        <w:tc>
          <w:p>
            <w:r>
              <w:rPr>
                <w:b/>
                <w:bCs/>
                <w:sz w:val="18"/>
                <w:szCs w:val="18"/>
              </w:rPr>
              <w:t xml:space="preserve">Developer Mgmt</w:t>
            </w:r>
          </w:p>
        </w:tc>
        <w:tc>
          <w:p>
            <w:r>
              <w:rPr>
                <w:b/>
                <w:bCs/>
                <w:color w:val="0F744C"/>
                <w:sz w:val="18"/>
                <w:szCs w:val="18"/>
              </w:rPr>
              <w:t xml:space="preserve">Developer Directory</w:t>
            </w:r>
          </w:p>
        </w:tc>
        <w:tc>
          <w:p>
            <w:r>
              <w:rPr>
                <w:sz w:val="18"/>
                <w:szCs w:val="18"/>
              </w:rPr>
              <w:t xml:space="preserve">Developer roster, status toggle, task allocation, password reset.</w:t>
            </w:r>
          </w:p>
        </w:tc>
        <w:tc>
          <w:tcPr>
            <w:shd w:fill="DCFCE7" w:val="clear"/>
          </w:tcPr>
          <w:p>
            <w:r>
              <w:rPr>
                <w:b/>
                <w:bCs/>
                <w:color w:val="15803D"/>
                <w:sz w:val="18"/>
                <w:szCs w:val="18"/>
              </w:rPr>
              <w:t xml:space="preserve">Fully Implemented</w:t>
            </w:r>
          </w:p>
        </w:tc>
      </w:tr>
      <w:tr>
        <w:tc>
          <w:p>
            <w:r>
              <w:rPr>
                <w:b/>
                <w:bCs/>
                <w:sz w:val="18"/>
                <w:szCs w:val="18"/>
              </w:rPr>
              <w:t xml:space="preserve">Developer Mgmt</w:t>
            </w:r>
          </w:p>
        </w:tc>
        <w:tc>
          <w:p>
            <w:r>
              <w:rPr>
                <w:b/>
                <w:bCs/>
                <w:color w:val="0F744C"/>
                <w:sz w:val="18"/>
                <w:szCs w:val="18"/>
              </w:rPr>
              <w:t xml:space="preserve">Work Assignment</w:t>
            </w:r>
          </w:p>
        </w:tc>
        <w:tc>
          <w:p>
            <w:r>
              <w:rPr>
                <w:sz w:val="18"/>
                <w:szCs w:val="18"/>
              </w:rPr>
              <w:t xml:space="preserve">Assigning platform tasks to developers with priority, deadlines, hours.</w:t>
            </w:r>
          </w:p>
        </w:tc>
        <w:tc>
          <w:tcPr>
            <w:shd w:fill="DCFCE7" w:val="clear"/>
          </w:tcPr>
          <w:p>
            <w:r>
              <w:rPr>
                <w:b/>
                <w:bCs/>
                <w:color w:val="15803D"/>
                <w:sz w:val="18"/>
                <w:szCs w:val="18"/>
              </w:rPr>
              <w:t xml:space="preserve">Fully Implemented</w:t>
            </w:r>
          </w:p>
        </w:tc>
      </w:tr>
      <w:tr>
        <w:tc>
          <w:p>
            <w:r>
              <w:rPr>
                <w:b/>
                <w:bCs/>
                <w:sz w:val="18"/>
                <w:szCs w:val="18"/>
              </w:rPr>
              <w:t xml:space="preserve">Developer Mgmt</w:t>
            </w:r>
          </w:p>
        </w:tc>
        <w:tc>
          <w:p>
            <w:r>
              <w:rPr>
                <w:b/>
                <w:bCs/>
                <w:color w:val="0F744C"/>
                <w:sz w:val="18"/>
                <w:szCs w:val="18"/>
              </w:rPr>
              <w:t xml:space="preserve">Developer Impersonation</w:t>
            </w:r>
          </w:p>
        </w:tc>
        <w:tc>
          <w:p>
            <w:r>
              <w:rPr>
                <w:sz w:val="18"/>
                <w:szCs w:val="18"/>
              </w:rPr>
              <w:t xml:space="preserve">Entering and exiting developer portal workspace preview mode.</w:t>
            </w:r>
          </w:p>
        </w:tc>
        <w:tc>
          <w:tcPr>
            <w:shd w:fill="DCFCE7" w:val="clear"/>
          </w:tcPr>
          <w:p>
            <w:r>
              <w:rPr>
                <w:b/>
                <w:bCs/>
                <w:color w:val="15803D"/>
                <w:sz w:val="18"/>
                <w:szCs w:val="18"/>
              </w:rPr>
              <w:t xml:space="preserve">Fully Implemented</w:t>
            </w:r>
          </w:p>
        </w:tc>
      </w:tr>
      <w:tr>
        <w:tc>
          <w:p>
            <w:r>
              <w:rPr>
                <w:b/>
                <w:bCs/>
                <w:sz w:val="18"/>
                <w:szCs w:val="18"/>
              </w:rPr>
              <w:t xml:space="preserve">Developer Portal</w:t>
            </w:r>
          </w:p>
        </w:tc>
        <w:tc>
          <w:p>
            <w:r>
              <w:rPr>
                <w:b/>
                <w:bCs/>
                <w:color w:val="0F744C"/>
                <w:sz w:val="18"/>
                <w:szCs w:val="18"/>
              </w:rPr>
              <w:t xml:space="preserve">Developer Workspace</w:t>
            </w:r>
          </w:p>
        </w:tc>
        <w:tc>
          <w:p>
            <w:r>
              <w:rPr>
                <w:sz w:val="18"/>
                <w:szCs w:val="18"/>
              </w:rPr>
              <w:t xml:space="preserve">Dedicated developer portal (/developer/*) for tasks, work log, profile.</w:t>
            </w:r>
          </w:p>
        </w:tc>
        <w:tc>
          <w:tcPr>
            <w:shd w:fill="DCFCE7" w:val="clear"/>
          </w:tcPr>
          <w:p>
            <w:r>
              <w:rPr>
                <w:b/>
                <w:bCs/>
                <w:color w:val="15803D"/>
                <w:sz w:val="18"/>
                <w:szCs w:val="18"/>
              </w:rPr>
              <w:t xml:space="preserve">Fully Implemented</w:t>
            </w:r>
          </w:p>
        </w:tc>
      </w:tr>
    </w:tbl>
    <w:p>
      <w:pPr>
        <w:pStyle w:val="Heading1"/>
        <w:pBdr>
          <w:bottom w:color="0F744C" w:sz="12" w:space="6"/>
        </w:pBdr>
        <w:spacing w:after="120" w:before="360"/>
      </w:pPr>
      <w:r>
        <w:t xml:space="preserve">5. Super Admin Modules Documentation</w:t>
      </w:r>
    </w:p>
    <w:p>
      <w:pPr>
        <w:pStyle w:val="Heading2"/>
        <w:pBdr>
          <w:bottom w:color="CBD5E1" w:sz="4" w:space="4"/>
        </w:pBdr>
        <w:spacing w:after="80" w:before="240"/>
      </w:pPr>
      <w:r>
        <w:t xml:space="preserve">5.1 Command Center &amp; Dashboard</w:t>
      </w:r>
    </w:p>
    <w:p>
      <w:pPr>
        <w:spacing w:after="60" w:before="180"/>
      </w:pPr>
      <w:r>
        <w:rPr>
          <w:b/>
          <w:bCs/>
          <w:color w:val="0F172A"/>
          <w:sz w:val="22"/>
          <w:szCs w:val="22"/>
        </w:rPr>
        <w:t xml:space="preserve">Feature: Super Admin Command Center Dashboard</w:t>
      </w:r>
    </w:p>
    <w:p>
      <w:pPr>
        <w:spacing w:after="40" w:before="140"/>
      </w:pPr>
      <w:r>
        <w:rPr>
          <w:b/>
          <w:bCs/>
          <w:color w:val="0F744C"/>
          <w:sz w:val="19"/>
          <w:szCs w:val="19"/>
        </w:rPr>
        <w:t xml:space="preserve">1. OVERVIEW</w:t>
      </w:r>
    </w:p>
    <w:p>
      <w:pPr>
        <w:spacing w:after="80" w:before="40"/>
      </w:pPr>
      <w:r>
        <w:rPr>
          <w:sz w:val="20"/>
          <w:szCs w:val="20"/>
        </w:rPr>
        <w:t xml:space="preserve">The central landing hub for Super Administrators providing executive high-level visibility across all platform operations, active tenant metrics, system performance, and active notifications.</w:t>
      </w:r>
    </w:p>
    <w:p>
      <w:pPr>
        <w:spacing w:after="40" w:before="140"/>
      </w:pPr>
      <w:r>
        <w:rPr>
          <w:b/>
          <w:bCs/>
          <w:color w:val="0F744C"/>
          <w:sz w:val="19"/>
          <w:szCs w:val="19"/>
        </w:rPr>
        <w:t xml:space="preserve">2. PURPOSE</w:t>
      </w:r>
    </w:p>
    <w:p>
      <w:pPr>
        <w:spacing w:after="80" w:before="40"/>
      </w:pPr>
      <w:r>
        <w:rPr>
          <w:sz w:val="20"/>
          <w:szCs w:val="20"/>
        </w:rPr>
        <w:t xml:space="preserve">Enables the Super Admin to monitor key performance indicators (KPIs), tenant subscription health, system storage, database connections, and recent platform events from a unified dashboard.</w:t>
      </w:r>
    </w:p>
    <w:p>
      <w:pPr>
        <w:spacing w:after="40" w:before="140"/>
      </w:pPr>
      <w:r>
        <w:rPr>
          <w:b/>
          <w:bCs/>
          <w:color w:val="0F744C"/>
          <w:sz w:val="19"/>
          <w:szCs w:val="19"/>
        </w:rPr>
        <w:t xml:space="preserve">3. FUNCTIONALITY</w:t>
      </w:r>
    </w:p>
    <w:p>
      <w:pPr>
        <w:spacing w:after="80" w:before="40"/>
      </w:pPr>
      <w:r>
        <w:rPr>
          <w:sz w:val="20"/>
          <w:szCs w:val="20"/>
        </w:rPr>
        <w:t xml:space="preserve">Displays dynamic statistics cards, real-time activity feeds, system health summaries, company subscription statuses, developer task workload graphs, and quick action shortcuts.</w:t>
      </w:r>
    </w:p>
    <w:p>
      <w:pPr>
        <w:spacing w:after="40" w:before="140"/>
      </w:pPr>
      <w:r>
        <w:rPr>
          <w:b/>
          <w:bCs/>
          <w:color w:val="0F744C"/>
          <w:sz w:val="19"/>
          <w:szCs w:val="19"/>
        </w:rPr>
        <w:t xml:space="preserve">4. AVAILABLE ACTIONS</w:t>
      </w:r>
    </w:p>
    <w:p>
      <w:pPr>
        <w:pStyle w:val="ListParagraph"/>
        <w:numPr>
          <w:ilvl w:val="0"/>
          <w:numId w:val="1"/>
        </w:numPr>
        <w:spacing w:after="40" w:before="20"/>
      </w:pPr>
      <w:r>
        <w:t xml:space="preserve">View real-time metric cards (Total Companies, Active Subscriptions, Total Revenue, System Health).</w:t>
      </w:r>
    </w:p>
    <w:p>
      <w:pPr>
        <w:pStyle w:val="ListParagraph"/>
        <w:numPr>
          <w:ilvl w:val="0"/>
          <w:numId w:val="1"/>
        </w:numPr>
        <w:spacing w:after="40" w:before="20"/>
      </w:pPr>
      <w:r>
        <w:t xml:space="preserve">Quick navigate to Companies, Subscriptions, Backups, Migrations, or System Health.</w:t>
      </w:r>
    </w:p>
    <w:p>
      <w:pPr>
        <w:pStyle w:val="ListParagraph"/>
        <w:numPr>
          <w:ilvl w:val="0"/>
          <w:numId w:val="1"/>
        </w:numPr>
        <w:spacing w:after="40" w:before="20"/>
      </w:pPr>
      <w:r>
        <w:t xml:space="preserve">Inspect active alert banners and platform warnings.</w:t>
      </w:r>
    </w:p>
    <w:p>
      <w:pPr>
        <w:pStyle w:val="ListParagraph"/>
        <w:numPr>
          <w:ilvl w:val="0"/>
          <w:numId w:val="1"/>
        </w:numPr>
        <w:spacing w:after="40" w:before="20"/>
      </w:pPr>
      <w:r>
        <w:t xml:space="preserve">Trigger global quick search modal.</w:t>
      </w:r>
    </w:p>
    <w:p>
      <w:pPr>
        <w:spacing w:after="40" w:before="140"/>
      </w:pPr>
      <w:r>
        <w:rPr>
          <w:b/>
          <w:bCs/>
          <w:color w:val="0F744C"/>
          <w:sz w:val="19"/>
          <w:szCs w:val="19"/>
        </w:rPr>
        <w:t xml:space="preserve">5. USER INTERFACE</w:t>
      </w:r>
    </w:p>
    <w:p>
      <w:pPr>
        <w:spacing w:after="80" w:before="40"/>
      </w:pPr>
      <w:r>
        <w:rPr>
          <w:sz w:val="20"/>
          <w:szCs w:val="20"/>
        </w:rPr>
        <w:t xml:space="preserve">Built with modern glassmorphism design, featuring emerald ambient glow, metric overview cards, interactive Chart.js widgets for company growth, recent activity feed tables, and quick action buttons.</w:t>
      </w:r>
    </w:p>
    <w:p>
      <w:pPr>
        <w:spacing w:after="40" w:before="140"/>
      </w:pPr>
      <w:r>
        <w:rPr>
          <w:b/>
          <w:bCs/>
          <w:color w:val="0F744C"/>
          <w:sz w:val="19"/>
          <w:szCs w:val="19"/>
        </w:rPr>
        <w:t xml:space="preserve">6. WORKFLOW</w:t>
      </w:r>
    </w:p>
    <w:p>
      <w:pPr>
        <w:spacing w:after="80" w:before="40"/>
      </w:pPr>
      <w:r>
        <w:rPr>
          <w:sz w:val="20"/>
          <w:szCs w:val="20"/>
        </w:rPr>
        <w:t xml:space="preserve">Super Admin logs in -&gt; redirected to /superadmin/dashboard or /super-admin/companies -&gt; views top-level metrics -&gt; clicks specific metric card or navigation link to dive deeper into specific modules.</w:t>
      </w:r>
    </w:p>
    <w:p>
      <w:pPr>
        <w:spacing w:after="40" w:before="140"/>
      </w:pPr>
      <w:r>
        <w:rPr>
          <w:b/>
          <w:bCs/>
          <w:color w:val="0F744C"/>
          <w:sz w:val="19"/>
          <w:szCs w:val="19"/>
        </w:rPr>
        <w:t xml:space="preserve">7. BUSINESS LOGIC</w:t>
      </w:r>
    </w:p>
    <w:p>
      <w:pPr>
        <w:spacing w:after="80" w:before="40"/>
      </w:pPr>
      <w:r>
        <w:rPr>
          <w:sz w:val="20"/>
          <w:szCs w:val="20"/>
        </w:rPr>
        <w:t xml:space="preserve">Aggregates total tenant counts from central database; calculates live active vs suspended companies; computes total system user count across tenants; pings central database latency.</w:t>
      </w:r>
    </w:p>
    <w:p>
      <w:pPr>
        <w:spacing w:after="40" w:before="140"/>
      </w:pPr>
      <w:r>
        <w:rPr>
          <w:b/>
          <w:bCs/>
          <w:color w:val="0F744C"/>
          <w:sz w:val="19"/>
          <w:szCs w:val="19"/>
        </w:rPr>
        <w:t xml:space="preserve">8. PERMISSIONS &amp; ACCESS</w:t>
      </w:r>
    </w:p>
    <w:p>
      <w:pPr>
        <w:spacing w:after="80" w:before="40"/>
      </w:pPr>
      <w:r>
        <w:rPr>
          <w:sz w:val="20"/>
          <w:szCs w:val="20"/>
        </w:rPr>
        <w:t xml:space="preserve">Protected by auth and super_admin middleware. Accessible exclusively to users with Super Admin privileges.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 URL:</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/superadmin/dashboard, GET /super-admin/</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&amp; Method:</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SuperAdminController@dashboard / CompanyController@index</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Models &amp; Tables: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App\Models\Central\Company, User, Plan, Subscription (pms_central)</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resources/views/superadmin/dashboard.blade.php</w:t>
            </w:r>
          </w:p>
        </w:tc>
      </w:tr>
    </w:tbl>
    <w:p>
      <w:pPr>
        <w:pStyle w:val="Heading2"/>
        <w:pBdr>
          <w:bottom w:color="CBD5E1" w:sz="4" w:space="4"/>
        </w:pBdr>
        <w:spacing w:after="80" w:before="240"/>
      </w:pPr>
      <w:r>
        <w:t xml:space="preserve">5.2 Tenant Management</w:t>
      </w:r>
    </w:p>
    <w:p>
      <w:pPr>
        <w:spacing w:after="60" w:before="180"/>
      </w:pPr>
      <w:r>
        <w:rPr>
          <w:b/>
          <w:bCs/>
          <w:color w:val="0F172A"/>
          <w:sz w:val="22"/>
          <w:szCs w:val="22"/>
        </w:rPr>
        <w:t xml:space="preserve">Feature 1: Companies Management &amp; Tenant Onboarding</w:t>
      </w:r>
    </w:p>
    <w:p>
      <w:pPr>
        <w:spacing w:after="40" w:before="140"/>
      </w:pPr>
      <w:r>
        <w:rPr>
          <w:b/>
          <w:bCs/>
          <w:color w:val="0F744C"/>
          <w:sz w:val="19"/>
          <w:szCs w:val="19"/>
        </w:rPr>
        <w:t xml:space="preserve">1. OVERVIEW</w:t>
      </w:r>
    </w:p>
    <w:p>
      <w:pPr>
        <w:spacing w:after="80" w:before="40"/>
      </w:pPr>
      <w:r>
        <w:rPr>
          <w:sz w:val="20"/>
          <w:szCs w:val="20"/>
        </w:rPr>
        <w:t xml:space="preserve">The primary directory and lifecycle management workspace for all tenant client organizations registered on the platform.</w:t>
      </w:r>
    </w:p>
    <w:p>
      <w:pPr>
        <w:spacing w:after="40" w:before="140"/>
      </w:pPr>
      <w:r>
        <w:rPr>
          <w:b/>
          <w:bCs/>
          <w:color w:val="0F744C"/>
          <w:sz w:val="19"/>
          <w:szCs w:val="19"/>
        </w:rPr>
        <w:t xml:space="preserve">2. PURPOSE</w:t>
      </w:r>
    </w:p>
    <w:p>
      <w:pPr>
        <w:spacing w:after="80" w:before="40"/>
      </w:pPr>
      <w:r>
        <w:rPr>
          <w:sz w:val="20"/>
          <w:szCs w:val="20"/>
        </w:rPr>
        <w:t xml:space="preserve">Allows Super Admins to provision new tenant companies, configure dedicated tenant databases, manage domain names, assign initial administrator accounts, and control company lifecycle states.</w:t>
      </w:r>
    </w:p>
    <w:p>
      <w:pPr>
        <w:spacing w:after="40" w:before="140"/>
      </w:pPr>
      <w:r>
        <w:rPr>
          <w:b/>
          <w:bCs/>
          <w:color w:val="0F744C"/>
          <w:sz w:val="19"/>
          <w:szCs w:val="19"/>
        </w:rPr>
        <w:t xml:space="preserve">3. FUNCTIONALITY &amp; ACTIONS</w:t>
      </w:r>
    </w:p>
    <w:p>
      <w:pPr>
        <w:pStyle w:val="ListParagraph"/>
        <w:numPr>
          <w:ilvl w:val="0"/>
          <w:numId w:val="1"/>
        </w:numPr>
        <w:spacing w:after="40" w:before="20"/>
      </w:pPr>
      <w:r>
        <w:t xml:space="preserve">View: Browse paginated list of tenant companies with logo, domain, admin email, status, and subscription tier.</w:t>
      </w:r>
    </w:p>
    <w:p>
      <w:pPr>
        <w:pStyle w:val="ListParagraph"/>
        <w:numPr>
          <w:ilvl w:val="0"/>
          <w:numId w:val="1"/>
        </w:numPr>
        <w:spacing w:after="40" w:before="20"/>
      </w:pPr>
      <w:r>
        <w:t xml:space="preserve">Search &amp; Filter: Search by company name, email, code, or domain; filter by company status.</w:t>
      </w:r>
    </w:p>
    <w:p>
      <w:pPr>
        <w:pStyle w:val="ListParagraph"/>
        <w:numPr>
          <w:ilvl w:val="0"/>
          <w:numId w:val="1"/>
        </w:numPr>
        <w:spacing w:after="40" w:before="20"/>
      </w:pPr>
      <w:r>
        <w:t xml:space="preserve">Create: Form to register a new tenant, specifying Name, Code, Admin Email, Password, Plan, and DB Name.</w:t>
      </w:r>
    </w:p>
    <w:p>
      <w:pPr>
        <w:pStyle w:val="ListParagraph"/>
        <w:numPr>
          <w:ilvl w:val="0"/>
          <w:numId w:val="1"/>
        </w:numPr>
        <w:spacing w:after="40" w:before="20"/>
      </w:pPr>
      <w:r>
        <w:t xml:space="preserve">Show Details: View complete company details, database configuration, employee count, and active plan.</w:t>
      </w:r>
    </w:p>
    <w:p>
      <w:pPr>
        <w:pStyle w:val="ListParagraph"/>
        <w:numPr>
          <w:ilvl w:val="0"/>
          <w:numId w:val="1"/>
        </w:numPr>
        <w:spacing w:after="40" w:before="20"/>
      </w:pPr>
      <w:r>
        <w:t xml:space="preserve">Enter Workspace (Impersonate): Log directly into the tenant's admin dashboard with one click.</w:t>
      </w:r>
    </w:p>
    <w:p>
      <w:pPr>
        <w:pStyle w:val="ListParagraph"/>
        <w:numPr>
          <w:ilvl w:val="0"/>
          <w:numId w:val="1"/>
        </w:numPr>
        <w:spacing w:after="40" w:before="20"/>
      </w:pPr>
      <w:r>
        <w:t xml:space="preserve">Status Toggle: Activate, Suspend, or Deactivate tenant companies instantly.</w:t>
      </w:r>
    </w:p>
    <w:p>
      <w:pPr>
        <w:pStyle w:val="ListParagraph"/>
        <w:numPr>
          <w:ilvl w:val="0"/>
          <w:numId w:val="1"/>
        </w:numPr>
        <w:spacing w:after="40" w:before="20"/>
      </w:pPr>
      <w:r>
        <w:t xml:space="preserve">Leave Impersonation: Return to Super Admin Command Center from any tenant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/super-admin/companies, POST /super-admin/companies, GET /super-admin/companies/{company}, POST /super-admin/companies/{company}/enter, POST /super-admin/companies/{company}/suspend, POST /super-admin/companies/{company}/activate, POST /super-admin/companies/{company}/deactivate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SuperAdmin\CompanyController@index, create, store, show, enter, suspend, activate, deactivate, leaveImpersonation</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Models &amp; Tables: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App\Models\Central\Company (companies table in pms_central), User</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resources/views/superadmin/companies/index.blade.php, create.blade.php, show.blade.php</w:t>
            </w:r>
          </w:p>
        </w:tc>
      </w:tr>
    </w:tbl>
    <w:p>
      <w:pPr>
        <w:spacing w:after="60" w:before="180"/>
      </w:pPr>
      <w:r>
        <w:rPr>
          <w:b/>
          <w:bCs/>
          <w:color w:val="0F172A"/>
          <w:sz w:val="22"/>
          <w:szCs w:val="22"/>
        </w:rPr>
        <w:t xml:space="preserve">Feature 2: Company Metrics &amp; Analytics</w:t>
      </w:r>
    </w:p>
    <w:p>
      <w:pPr>
        <w:spacing w:after="80" w:before="40"/>
      </w:pPr>
      <w:r>
        <w:rPr>
          <w:sz w:val="20"/>
          <w:szCs w:val="20"/>
        </w:rPr>
        <w:t xml:space="preserve">Dedicated analytics dashboard providing quantitative metrics on tenant growth, active vs inactive distribution, user seat consumption, and database resource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 URL:</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/super-admin/companies/metrics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SuperAdmin\CompanyController@metrics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resources/views/superadmin/companies/metrics.blade.php</w:t>
            </w:r>
          </w:p>
        </w:tc>
      </w:tr>
    </w:tbl>
    <w:p>
      <w:pPr>
        <w:pStyle w:val="Heading2"/>
        <w:pBdr>
          <w:bottom w:color="CBD5E1" w:sz="4" w:space="4"/>
        </w:pBdr>
        <w:spacing w:after="80" w:before="240"/>
      </w:pPr>
      <w:r>
        <w:t xml:space="preserve">5.3 Subscription &amp; Plan Management</w:t>
      </w:r>
    </w:p>
    <w:p>
      <w:pPr>
        <w:spacing w:after="60" w:before="180"/>
      </w:pPr>
      <w:r>
        <w:rPr>
          <w:b/>
          <w:bCs/>
          <w:color w:val="0F172A"/>
          <w:sz w:val="22"/>
          <w:szCs w:val="22"/>
        </w:rPr>
        <w:t xml:space="preserve">Feature 1: Subscription Plans Catalog</w:t>
      </w:r>
    </w:p>
    <w:p>
      <w:pPr>
        <w:spacing w:after="80" w:before="40"/>
      </w:pPr>
      <w:r>
        <w:rPr>
          <w:sz w:val="20"/>
          <w:szCs w:val="20"/>
        </w:rPr>
        <w:t xml:space="preserve">Catalog manager for defining platform subscription packages (e.g. Free, Starter, Gold, Platinum, Enterprise), setting prices, user seat caps, and feature module toggles.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/super-admin/plans, POST /super-admin/plans, PUT /super-admin/plans/{plan}, DELETE /super-admin/plans/{plan}, POST /super-admin/plans/toggle-module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SuperAdmin\CompanyController@plans, storePlan, updatePlan, destroyPlan, togglePlanModule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Models &amp; Tables: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App\Models\Central\Plan (plans table in pms_central), PlanModule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resources/views/superadmin/plans/index.blade.php</w:t>
            </w:r>
          </w:p>
        </w:tc>
      </w:tr>
    </w:tbl>
    <w:p>
      <w:pPr>
        <w:spacing w:after="60" w:before="180"/>
      </w:pPr>
      <w:r>
        <w:rPr>
          <w:b/>
          <w:bCs/>
          <w:color w:val="0F172A"/>
          <w:sz w:val="22"/>
          <w:szCs w:val="22"/>
        </w:rPr>
        <w:t xml:space="preserve">Feature 2: Subscriptions &amp; Custom Feature Overrides</w:t>
      </w:r>
    </w:p>
    <w:p>
      <w:pPr>
        <w:spacing w:after="80" w:before="40"/>
      </w:pPr>
      <w:r>
        <w:rPr>
          <w:sz w:val="20"/>
          <w:szCs w:val="20"/>
        </w:rPr>
        <w:t xml:space="preserve">Active tenant subscription manager for assigning plans to companies, extending or reducing billing dates, and enabling custom module overrides for specific enterprise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/super-admin/subscriptions, POST /super-admin/subscriptions/assign, POST /super-admin/subscriptions/{id}/extend, POST /super-admin/subscriptions/{id}/reduce, POST /super-admin/subscriptions/toggle-override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SuperAdmin\CompanyController@subscriptions, assignPlan, extendSubscription, reduceSubscription, toggleCompanyOverride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Models &amp; Tables: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App\Models\Central\Subscription (subscriptions table in pms_central), CompanyModule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resources/views/superadmin/subscriptions/index.blade.php</w:t>
            </w:r>
          </w:p>
        </w:tc>
      </w:tr>
    </w:tbl>
    <w:p>
      <w:pPr>
        <w:pStyle w:val="Heading2"/>
        <w:pBdr>
          <w:bottom w:color="CBD5E1" w:sz="4" w:space="4"/>
        </w:pBdr>
        <w:spacing w:after="80" w:before="240"/>
      </w:pPr>
      <w:r>
        <w:t xml:space="preserve">5.4 Platform Operations</w:t>
      </w:r>
    </w:p>
    <w:p>
      <w:pPr>
        <w:spacing w:after="60" w:before="180"/>
      </w:pPr>
      <w:r>
        <w:rPr>
          <w:b/>
          <w:bCs/>
          <w:color w:val="0F172A"/>
          <w:sz w:val="22"/>
          <w:szCs w:val="22"/>
        </w:rPr>
        <w:t xml:space="preserve">Feature 1: Multi-Tenant Database Migrations</w:t>
      </w:r>
    </w:p>
    <w:p>
      <w:pPr>
        <w:spacing w:after="80" w:before="40"/>
      </w:pPr>
      <w:r>
        <w:rPr>
          <w:sz w:val="20"/>
          <w:szCs w:val="20"/>
        </w:rPr>
        <w:t xml:space="preserve">Centralized schema migration control center to inspect, execute, and monitor database schema migrations across all provisioned tenant MySQL databases.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/super-admin/migrations, POST /super-admin/migrations/run, POST /super-admin/migrations/bulk-run, GET /super-admin/migrations/logs/{company}</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SuperAdmin\CompanyController@migrations, runMigration, bulkRunMigration, migrationLogs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resources/views/superadmin/migrations/index.blade.php</w:t>
            </w:r>
          </w:p>
        </w:tc>
      </w:tr>
    </w:tbl>
    <w:p>
      <w:pPr>
        <w:spacing w:after="60" w:before="180"/>
      </w:pPr>
      <w:r>
        <w:rPr>
          <w:b/>
          <w:bCs/>
          <w:color w:val="0F172A"/>
          <w:sz w:val="22"/>
          <w:szCs w:val="22"/>
        </w:rPr>
        <w:t xml:space="preserve">Feature 2: Multi-Tenant Database Backups Engine</w:t>
      </w:r>
    </w:p>
    <w:p>
      <w:pPr>
        <w:spacing w:after="80" w:before="40"/>
      </w:pPr>
      <w:r>
        <w:rPr>
          <w:sz w:val="20"/>
          <w:szCs w:val="20"/>
        </w:rPr>
        <w:t xml:space="preserve">Enterprise backup and disaster recovery manager capable of taking SQL snapshots of tenant databases, validating archive integrity, restoring backups, and downloading backup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/super-admin/backups, POST /super-admin/backups/create, POST /super-admin/backups/bulk-create, POST /super-admin/backups/restore, POST /super-admin/backups/verify, GET /super-admin/backups/download/{filename}, DELETE /super-admin/backups/delete/{filename}</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SuperAdmin\CompanyController@backups, createBackup, bulkCreateBackup, restoreBackup, verifyBackup, downloadBackup, deleteBackup</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Storage Path:</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storage/app/backups/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resources/views/superadmin/backups/index.blade.php</w:t>
            </w:r>
          </w:p>
        </w:tc>
      </w:tr>
    </w:tbl>
    <w:p>
      <w:pPr>
        <w:spacing w:after="60" w:before="180"/>
      </w:pPr>
      <w:r>
        <w:rPr>
          <w:b/>
          <w:bCs/>
          <w:color w:val="0F172A"/>
          <w:sz w:val="22"/>
          <w:szCs w:val="22"/>
        </w:rPr>
        <w:t xml:space="preserve">Feature 3: Tenant Audit &amp; Compliance Center</w:t>
      </w:r>
    </w:p>
    <w:p>
      <w:pPr>
        <w:spacing w:after="80" w:before="40"/>
      </w:pPr>
      <w:r>
        <w:rPr>
          <w:sz w:val="20"/>
          <w:szCs w:val="20"/>
        </w:rPr>
        <w:t xml:space="preserve">Compliance and security auditing center aggregating activity logs across all tenant databases and super admin operations into a unified searchable stream with slide-over drawer details and CSV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/super-admin/tenant-audit, GET /super-admin/activity-logs, GET /super-admin/tenant-audit/event/{id}, GET /super-admin/tenant-audit/export</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SuperAdmin\CompanyController@tenantAudit, tenantAuditEvent, exportTenantAudit</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Models &amp; Tables: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App\Models\AuditLog, App\Models\Central\SuperAdminActivityLog</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resources/views/superadmin/tenant_audit/index.blade.php</w:t>
            </w:r>
          </w:p>
        </w:tc>
      </w:tr>
    </w:tbl>
    <w:p>
      <w:pPr>
        <w:pStyle w:val="Heading2"/>
        <w:pBdr>
          <w:bottom w:color="CBD5E1" w:sz="4" w:space="4"/>
        </w:pBdr>
        <w:spacing w:after="80" w:before="240"/>
      </w:pPr>
      <w:r>
        <w:t xml:space="preserve">5.5 Infrastructure Monitoring &amp; Alerts</w:t>
      </w:r>
    </w:p>
    <w:p>
      <w:pPr>
        <w:spacing w:after="60" w:before="180"/>
      </w:pPr>
      <w:r>
        <w:rPr>
          <w:b/>
          <w:bCs/>
          <w:color w:val="0F172A"/>
          <w:sz w:val="22"/>
          <w:szCs w:val="22"/>
        </w:rPr>
        <w:t xml:space="preserve">Feature 1: Platform System Health Monitoring</w:t>
      </w:r>
    </w:p>
    <w:p>
      <w:pPr>
        <w:spacing w:after="80" w:before="40"/>
      </w:pPr>
      <w:r>
        <w:rPr>
          <w:sz w:val="20"/>
          <w:szCs w:val="20"/>
        </w:rPr>
        <w:t xml:space="preserve">Infrastructure monitoring dashboard providing real-time diagnostics on 14 core system services, database ping latency, disk storage usage, server load, and active tenant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/super-admin/system-health, GET /super-admin/system-health/service/{name}, POST /super-admin/system-health/check</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SuperAdmin\CompanyController@systemHealth, systemHealthService, runHealthCheck</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resources/views/superadmin/system_health/index.blade.php</w:t>
            </w:r>
          </w:p>
        </w:tc>
      </w:tr>
    </w:tbl>
    <w:p>
      <w:pPr>
        <w:spacing w:after="60" w:before="180"/>
      </w:pPr>
      <w:r>
        <w:rPr>
          <w:b/>
          <w:bCs/>
          <w:color w:val="0F172A"/>
          <w:sz w:val="22"/>
          <w:szCs w:val="22"/>
        </w:rPr>
        <w:t xml:space="preserve">Feature 2: Platform Alerts &amp; Notification Center</w:t>
      </w:r>
    </w:p>
    <w:p>
      <w:pPr>
        <w:spacing w:after="80" w:before="40"/>
      </w:pPr>
      <w:r>
        <w:rPr>
          <w:sz w:val="20"/>
          <w:szCs w:val="20"/>
        </w:rPr>
        <w:t xml:space="preserve">Intelligent notification center alerting Super Admins to critical system events, database storage thresholds, failed login attempts, and subscription expiration warnings with priority sorting.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/super-admin/alerts, POST /super-admin/alerts/{id}/read, POST /super-admin/alerts/{id}/resolve, POST /super-admin/alerts/mark-all-read, GET /super-admin/alerts/details/{id}</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SuperAdmin\CompanyController@alerts, markAlertRead, resolveAlert, markAllAlertsRead, alertDetails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resources/views/superadmin/alerts/index.blade.php</w:t>
            </w:r>
          </w:p>
        </w:tc>
      </w:tr>
    </w:tbl>
    <w:p>
      <w:pPr>
        <w:pStyle w:val="Heading2"/>
        <w:pBdr>
          <w:bottom w:color="CBD5E1" w:sz="4" w:space="4"/>
        </w:pBdr>
        <w:spacing w:after="80" w:before="240"/>
      </w:pPr>
      <w:r>
        <w:t xml:space="preserve">5.6 Security &amp; Admin Management</w:t>
      </w:r>
    </w:p>
    <w:p>
      <w:pPr>
        <w:spacing w:after="60" w:before="180"/>
      </w:pPr>
      <w:r>
        <w:rPr>
          <w:b/>
          <w:bCs/>
          <w:color w:val="0F172A"/>
          <w:sz w:val="22"/>
          <w:szCs w:val="22"/>
        </w:rPr>
        <w:t xml:space="preserve">Feature: Company Admins Management</w:t>
      </w:r>
    </w:p>
    <w:p>
      <w:pPr>
        <w:spacing w:after="80" w:before="40"/>
      </w:pPr>
      <w:r>
        <w:rPr>
          <w:sz w:val="20"/>
          <w:szCs w:val="20"/>
        </w:rPr>
        <w:t xml:space="preserve">Manager for primary tenant organization administrator accounts across all companies registered on the platform, supporting creation, profile updates, archiving, restoration, and CSV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/superadmin/company-admins, POST /superadmin/company-admins, GET /superadmin/company-admins/export, PATCH /superadmin/company-admins/{admin}, PATCH /superadmin/company-admins/{admin}/archive, PATCH /superadmin/company-admins/{admin}/restore, DELETE /superadmin/company-admins/{admin}</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SuperAdminController@companyAdmins, storeAdmin, exportAdmins, updateAdmin, archiveAdmin, restoreAdmin, deleteAdmin</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resources/views/superadmin/company-admins.blade.php</w:t>
            </w:r>
          </w:p>
        </w:tc>
      </w:tr>
    </w:tbl>
    <w:p>
      <w:pPr>
        <w:pStyle w:val="Heading2"/>
        <w:pBdr>
          <w:bottom w:color="CBD5E1" w:sz="4" w:space="4"/>
        </w:pBdr>
        <w:spacing w:after="80" w:before="240"/>
      </w:pPr>
      <w:r>
        <w:t xml:space="preserve">5.7 Developer Management &amp; Portal Workspace</w:t>
      </w:r>
    </w:p>
    <w:p>
      <w:pPr>
        <w:spacing w:after="60" w:before="180"/>
      </w:pPr>
      <w:r>
        <w:rPr>
          <w:b/>
          <w:bCs/>
          <w:color w:val="0F172A"/>
          <w:sz w:val="22"/>
          <w:szCs w:val="22"/>
        </w:rPr>
        <w:t xml:space="preserve">Feature 1: Developer Directory &amp; Work Assignment Center</w:t>
      </w:r>
    </w:p>
    <w:p>
      <w:pPr>
        <w:spacing w:after="80" w:before="40"/>
      </w:pPr>
      <w:r>
        <w:rPr>
          <w:sz w:val="20"/>
          <w:szCs w:val="20"/>
        </w:rPr>
        <w:t xml:space="preserve">Super Admin control center for managing internal developers, assigning technical tasks, tracking capacity workload, resetting credentials, and entering developer workspace preview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/super-admin/developers, POST /super-admin/developers, PUT /super-admin/developers/{id}, POST /super-admin/developers/{id}/toggle-status, POST /super-admin/developers/assign-work, POST /super-admin/developers/tasks/{id}/status, GET /super-admin/developers/tasks/{id}/history, POST /super-admin/developers/{id}/enter-workspace, POST /super-admin/developers/exit-workspace, POST /super-admin/developers/{id}/reset-password</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 Methods: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SuperAdminController@developers, storeDeveloper, updateDeveloper, toggleDeveloperStatus, assignWork, updateTaskStatus, getTaskHistory, enterDeveloperWorkspace, exitDeveloperWorkspace, resetDeveloperPassword</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resources/views/superadmin/developers/index.blade.php</w:t>
            </w:r>
          </w:p>
        </w:tc>
      </w:tr>
    </w:tbl>
    <w:p>
      <w:pPr>
        <w:spacing w:after="60" w:before="180"/>
      </w:pPr>
      <w:r>
        <w:rPr>
          <w:b/>
          <w:bCs/>
          <w:color w:val="0F172A"/>
          <w:sz w:val="22"/>
          <w:szCs w:val="22"/>
        </w:rPr>
        <w:t xml:space="preserve">Feature 2: Developer Portal Workspace</w:t>
      </w:r>
    </w:p>
    <w:p>
      <w:pPr>
        <w:spacing w:after="80" w:before="40"/>
      </w:pPr>
      <w:r>
        <w:rPr>
          <w:sz w:val="20"/>
          <w:szCs w:val="20"/>
        </w:rPr>
        <w:t xml:space="preserve">An isolated workspace (/developer/*) designed specifically for developers to view assigned tasks, update work statuses, add progress notes, inspect deadlines, track contributions, and manage profile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color="CBD5E1" w:sz="4"/>
              <w:left w:color="CBD5E1" w:sz="4"/>
              <w:bottom w:color="CBD5E1" w:sz="4"/>
              <w:right w:color="CBD5E1" w:sz="4"/>
            </w:tcBorders>
            <w:shd w:fill="F1F5F3" w:val="clear"/>
          </w:tcPr>
          <w:p>
            <w:r>
              <w:rPr>
                <w:b/>
                <w:bCs/>
                <w:color w:val="0F744C"/>
                <w:sz w:val="18"/>
                <w:szCs w:val="18"/>
              </w:rPr>
              <w:t xml:space="preserve">Routes: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GET /developer/dashboard, GET /developer/my-work, GET /developer/my-contributions, GET /developer/deadlines, GET /developer/notifications, GET /developer/profile, GET /developer/settings, POST /developer/tasks/{id}/status, POST /developer/tasks/{id}/notes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Controller:</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App\Http\Controllers\DeveloperPortalController</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Middleware:</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auth, developer.access</w:t>
            </w:r>
          </w:p>
        </w:tc>
      </w:tr>
      <w:tr>
        <w:tc>
          <w:tcPr>
            <w:tcW w:type="pct" w:w="28%"/>
            <w:tcBorders>
              <w:top w:color="CBD5E1" w:sz="4"/>
              <w:left w:color="CBD5E1" w:sz="4"/>
              <w:bottom w:color="CBD5E1" w:sz="4"/>
              <w:right w:color="CBD5E1" w:sz="4"/>
            </w:tcBorders>
            <w:shd w:fill="F1F5F3" w:val="clear"/>
          </w:tcPr>
          <w:p>
            <w:r>
              <w:rPr>
                <w:b/>
                <w:bCs/>
                <w:color w:val="0F744C"/>
                <w:sz w:val="18"/>
                <w:szCs w:val="18"/>
              </w:rPr>
              <w:t xml:space="preserve">Blade Views:</w:t>
            </w:r>
          </w:p>
        </w:tc>
        <w:tc>
          <w:tcPr>
            <w:tcW w:type="pct" w:w="72%"/>
            <w:tcBorders>
              <w:top w:color="CBD5E1" w:sz="4"/>
              <w:left w:color="CBD5E1" w:sz="4"/>
              <w:bottom w:color="CBD5E1" w:sz="4"/>
              <w:right w:color="CBD5E1" w:sz="4"/>
            </w:tcBorders>
          </w:tcPr>
          <w:p>
            <w:r>
              <w:rPr>
                <w:rFonts w:ascii="Consolas" w:cs="Consolas" w:eastAsia="Consolas" w:hAnsi="Consolas"/>
                <w:color w:val="0F172A"/>
                <w:sz w:val="18"/>
                <w:szCs w:val="18"/>
              </w:rPr>
              <w:t xml:space="preserve">resources/views/developer/ (dashboard, my_work, my_contributions, deadlines, notifications, profile, settings)</w:t>
            </w:r>
          </w:p>
        </w:tc>
      </w:tr>
    </w:tbl>
    <w:p>
      <w:pPr>
        <w:pStyle w:val="Heading1"/>
        <w:pBdr>
          <w:bottom w:color="0F744C" w:sz="12" w:space="6"/>
        </w:pBdr>
        <w:spacing w:after="120" w:before="360"/>
      </w:pPr>
      <w:r>
        <w:t xml:space="preserve">6. Roles &amp; Permission Summary</w:t>
      </w:r>
    </w:p>
    <w:p>
      <w:pPr>
        <w:spacing w:after="80" w:before="40"/>
      </w:pPr>
      <w:r>
        <w:rPr>
          <w:sz w:val="20"/>
          <w:szCs w:val="20"/>
        </w:rPr>
        <w:t xml:space="preserve">The system enforces role-based access control (RBAC) across central and tenant routes. Below is the permission matrix grounded in the active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fill="0F172A" w:val="clear"/>
          </w:tcPr>
          <w:p>
            <w:r>
              <w:rPr>
                <w:b/>
                <w:bCs/>
                <w:color w:val="FFFFFF"/>
                <w:sz w:val="17"/>
                <w:szCs w:val="17"/>
              </w:rPr>
              <w:t xml:space="preserve">Role Name</w:t>
            </w:r>
          </w:p>
        </w:tc>
        <w:tc>
          <w:tcPr>
            <w:shd w:fill="0F172A" w:val="clear"/>
          </w:tcPr>
          <w:p>
            <w:r>
              <w:rPr>
                <w:b/>
                <w:bCs/>
                <w:color w:val="FFFFFF"/>
                <w:sz w:val="17"/>
                <w:szCs w:val="17"/>
              </w:rPr>
              <w:t xml:space="preserve">Target Scope</w:t>
            </w:r>
          </w:p>
        </w:tc>
        <w:tc>
          <w:tcPr>
            <w:shd w:fill="0F172A" w:val="clear"/>
          </w:tcPr>
          <w:p>
            <w:r>
              <w:rPr>
                <w:b/>
                <w:bCs/>
                <w:color w:val="FFFFFF"/>
                <w:sz w:val="17"/>
                <w:szCs w:val="17"/>
              </w:rPr>
              <w:t xml:space="preserve">View</w:t>
            </w:r>
          </w:p>
        </w:tc>
        <w:tc>
          <w:tcPr>
            <w:shd w:fill="0F172A" w:val="clear"/>
          </w:tcPr>
          <w:p>
            <w:r>
              <w:rPr>
                <w:b/>
                <w:bCs/>
                <w:color w:val="FFFFFF"/>
                <w:sz w:val="17"/>
                <w:szCs w:val="17"/>
              </w:rPr>
              <w:t xml:space="preserve">Create</w:t>
            </w:r>
          </w:p>
        </w:tc>
        <w:tc>
          <w:tcPr>
            <w:shd w:fill="0F172A" w:val="clear"/>
          </w:tcPr>
          <w:p>
            <w:r>
              <w:rPr>
                <w:b/>
                <w:bCs/>
                <w:color w:val="FFFFFF"/>
                <w:sz w:val="17"/>
                <w:szCs w:val="17"/>
              </w:rPr>
              <w:t xml:space="preserve">Edit</w:t>
            </w:r>
          </w:p>
        </w:tc>
        <w:tc>
          <w:tcPr>
            <w:shd w:fill="0F172A" w:val="clear"/>
          </w:tcPr>
          <w:p>
            <w:r>
              <w:rPr>
                <w:b/>
                <w:bCs/>
                <w:color w:val="FFFFFF"/>
                <w:sz w:val="17"/>
                <w:szCs w:val="17"/>
              </w:rPr>
              <w:t xml:space="preserve">Delete</w:t>
            </w:r>
          </w:p>
        </w:tc>
        <w:tc>
          <w:tcPr>
            <w:shd w:fill="0F172A" w:val="clear"/>
          </w:tcPr>
          <w:p>
            <w:r>
              <w:rPr>
                <w:b/>
                <w:bCs/>
                <w:color w:val="FFFFFF"/>
                <w:sz w:val="17"/>
                <w:szCs w:val="17"/>
              </w:rPr>
              <w:t xml:space="preserve">Special Actions</w:t>
            </w:r>
          </w:p>
        </w:tc>
      </w:tr>
      <w:tr>
        <w:tc>
          <w:p>
            <w:r>
              <w:rPr>
                <w:b/>
                <w:bCs/>
                <w:color w:val="0F744C"/>
                <w:sz w:val="17"/>
                <w:szCs w:val="17"/>
              </w:rPr>
              <w:t xml:space="preserve">Super Admin</w:t>
            </w:r>
          </w:p>
        </w:tc>
        <w:tc>
          <w:p>
            <w:r>
              <w:rPr>
                <w:sz w:val="17"/>
                <w:szCs w:val="17"/>
              </w:rPr>
              <w:t xml:space="preserve">Central Platform &amp; All Tenants</w:t>
            </w:r>
          </w:p>
        </w:tc>
        <w:tc>
          <w:p>
            <w:r>
              <w:rPr>
                <w:sz w:val="17"/>
                <w:szCs w:val="17"/>
              </w:rPr>
              <w:t xml:space="preserve">Yes</w:t>
            </w:r>
          </w:p>
        </w:tc>
        <w:tc>
          <w:p>
            <w:r>
              <w:rPr>
                <w:sz w:val="17"/>
                <w:szCs w:val="17"/>
              </w:rPr>
              <w:t xml:space="preserve">Yes</w:t>
            </w:r>
          </w:p>
        </w:tc>
        <w:tc>
          <w:p>
            <w:r>
              <w:rPr>
                <w:sz w:val="17"/>
                <w:szCs w:val="17"/>
              </w:rPr>
              <w:t xml:space="preserve">Yes</w:t>
            </w:r>
          </w:p>
        </w:tc>
        <w:tc>
          <w:p>
            <w:r>
              <w:rPr>
                <w:sz w:val="17"/>
                <w:szCs w:val="17"/>
              </w:rPr>
              <w:t xml:space="preserve">Yes</w:t>
            </w:r>
          </w:p>
        </w:tc>
        <w:tc>
          <w:p>
            <w:r>
              <w:rPr>
                <w:sz w:val="17"/>
                <w:szCs w:val="17"/>
              </w:rPr>
              <w:t xml:space="preserve">Tenant Impersonation, Migrations, Backups, Custom Overrides, Developer Preview Mode</w:t>
            </w:r>
          </w:p>
        </w:tc>
      </w:tr>
      <w:tr>
        <w:tc>
          <w:p>
            <w:r>
              <w:rPr>
                <w:b/>
                <w:bCs/>
                <w:color w:val="0F744C"/>
                <w:sz w:val="17"/>
                <w:szCs w:val="17"/>
              </w:rPr>
              <w:t xml:space="preserve">Company Admin</w:t>
            </w:r>
          </w:p>
        </w:tc>
        <w:tc>
          <w:p>
            <w:r>
              <w:rPr>
                <w:sz w:val="17"/>
                <w:szCs w:val="17"/>
              </w:rPr>
              <w:t xml:space="preserve">Single Tenant DB (company_id)</w:t>
            </w:r>
          </w:p>
        </w:tc>
        <w:tc>
          <w:p>
            <w:r>
              <w:rPr>
                <w:sz w:val="17"/>
                <w:szCs w:val="17"/>
              </w:rPr>
              <w:t xml:space="preserve">Yes</w:t>
            </w:r>
          </w:p>
        </w:tc>
        <w:tc>
          <w:p>
            <w:r>
              <w:rPr>
                <w:sz w:val="17"/>
                <w:szCs w:val="17"/>
              </w:rPr>
              <w:t xml:space="preserve">Yes</w:t>
            </w:r>
          </w:p>
        </w:tc>
        <w:tc>
          <w:p>
            <w:r>
              <w:rPr>
                <w:sz w:val="17"/>
                <w:szCs w:val="17"/>
              </w:rPr>
              <w:t xml:space="preserve">Yes</w:t>
            </w:r>
          </w:p>
        </w:tc>
        <w:tc>
          <w:p>
            <w:r>
              <w:rPr>
                <w:sz w:val="17"/>
                <w:szCs w:val="17"/>
              </w:rPr>
              <w:t xml:space="preserve">Yes</w:t>
            </w:r>
          </w:p>
        </w:tc>
        <w:tc>
          <w:p>
            <w:r>
              <w:rPr>
                <w:sz w:val="17"/>
                <w:szCs w:val="17"/>
              </w:rPr>
              <w:t xml:space="preserve">Manage Tenant Employees, Payroll, Projects, Tickets (Restricted from Central Platform)</w:t>
            </w:r>
          </w:p>
        </w:tc>
      </w:tr>
      <w:tr>
        <w:tc>
          <w:p>
            <w:r>
              <w:rPr>
                <w:b/>
                <w:bCs/>
                <w:color w:val="0F744C"/>
                <w:sz w:val="17"/>
                <w:szCs w:val="17"/>
              </w:rPr>
              <w:t xml:space="preserve">Developer</w:t>
            </w:r>
          </w:p>
        </w:tc>
        <w:tc>
          <w:p>
            <w:r>
              <w:rPr>
                <w:sz w:val="17"/>
                <w:szCs w:val="17"/>
              </w:rPr>
              <w:t xml:space="preserve">Developer Workspace (/developer/*)</w:t>
            </w:r>
          </w:p>
        </w:tc>
        <w:tc>
          <w:p>
            <w:r>
              <w:rPr>
                <w:sz w:val="17"/>
                <w:szCs w:val="17"/>
              </w:rPr>
              <w:t xml:space="preserve">Yes</w:t>
            </w:r>
          </w:p>
        </w:tc>
        <w:tc>
          <w:p>
            <w:r>
              <w:rPr>
                <w:sz w:val="17"/>
                <w:szCs w:val="17"/>
              </w:rPr>
              <w:t xml:space="preserve">No</w:t>
            </w:r>
          </w:p>
        </w:tc>
        <w:tc>
          <w:p>
            <w:r>
              <w:rPr>
                <w:sz w:val="17"/>
                <w:szCs w:val="17"/>
              </w:rPr>
              <w:t xml:space="preserve">Yes</w:t>
            </w:r>
          </w:p>
        </w:tc>
        <w:tc>
          <w:p>
            <w:r>
              <w:rPr>
                <w:sz w:val="17"/>
                <w:szCs w:val="17"/>
              </w:rPr>
              <w:t xml:space="preserve">No</w:t>
            </w:r>
          </w:p>
        </w:tc>
        <w:tc>
          <w:p>
            <w:r>
              <w:rPr>
                <w:sz w:val="17"/>
                <w:szCs w:val="17"/>
              </w:rPr>
              <w:t xml:space="preserve">Update Assigned Task Status, Add Task Notes, Personal Profile (Restricted from Central/Tenant Settings)</w:t>
            </w:r>
          </w:p>
        </w:tc>
      </w:tr>
    </w:tbl>
    <w:p>
      <w:pPr>
        <w:pStyle w:val="Heading1"/>
        <w:pBdr>
          <w:bottom w:color="0F744C" w:sz="12" w:space="6"/>
        </w:pBdr>
        <w:spacing w:after="120" w:before="360"/>
      </w:pPr>
      <w:r>
        <w:t xml:space="preserve">7. System Workflows</w:t>
      </w:r>
    </w:p>
    <w:p>
      <w:pPr>
        <w:spacing w:after="60" w:before="180"/>
      </w:pPr>
      <w:r>
        <w:rPr>
          <w:b/>
          <w:bCs/>
          <w:color w:val="0F172A"/>
          <w:sz w:val="22"/>
          <w:szCs w:val="22"/>
        </w:rPr>
        <w:t xml:space="preserve">7.1 Tenant Company Creation &amp; Database Provisioning</w:t>
      </w:r>
    </w:p>
    <w:p>
      <w:pPr>
        <w:spacing w:after="80" w:before="40"/>
      </w:pPr>
      <w:r>
        <w:rPr>
          <w:sz w:val="20"/>
          <w:szCs w:val="20"/>
        </w:rPr>
        <w:t xml:space="preserve">Super Admin -&gt; Opens Companies Directory -&gt; Clicks Add Company -&gt; Enters Company Name, Code, Admin Email, Password, Plan, and DB Name -&gt; Submits form -&gt; System creates central Company record -&gt; Dynamically provisions tenant database -&gt; Runs base migrations -&gt; Provisions primary Company Admin -&gt; Success notification.</w:t>
      </w:r>
    </w:p>
    <w:p>
      <w:pPr>
        <w:spacing w:after="60" w:before="180"/>
      </w:pPr>
      <w:r>
        <w:rPr>
          <w:b/>
          <w:bCs/>
          <w:color w:val="0F172A"/>
          <w:sz w:val="22"/>
          <w:szCs w:val="22"/>
        </w:rPr>
        <w:t xml:space="preserve">7.2 Tenant Workspace Impersonation &amp; Exit</w:t>
      </w:r>
    </w:p>
    <w:p>
      <w:pPr>
        <w:spacing w:after="80" w:before="40"/>
      </w:pPr>
      <w:r>
        <w:rPr>
          <w:sz w:val="20"/>
          <w:szCs w:val="20"/>
        </w:rPr>
        <w:t xml:space="preserve">Super Admin -&gt; Opens Companies Directory -&gt; Selects Company -&gt; Clicks Enter Workspace -&gt; Session sets impersonated_by_superadmin -&gt; Context switches into tenant dashboard -&gt; Performs maintenance -&gt; Clicks Leave Impersonation in header bar -&gt; Context restored to Super Admin Command Center.</w:t>
      </w:r>
    </w:p>
    <w:p>
      <w:pPr>
        <w:spacing w:after="60" w:before="180"/>
      </w:pPr>
      <w:r>
        <w:rPr>
          <w:b/>
          <w:bCs/>
          <w:color w:val="0F172A"/>
          <w:sz w:val="22"/>
          <w:szCs w:val="22"/>
        </w:rPr>
        <w:t xml:space="preserve">7.3 Subscription Lifecycle &amp; Custom Feature Override</w:t>
      </w:r>
    </w:p>
    <w:p>
      <w:pPr>
        <w:spacing w:after="80" w:before="40"/>
      </w:pPr>
      <w:r>
        <w:rPr>
          <w:sz w:val="20"/>
          <w:szCs w:val="20"/>
        </w:rPr>
        <w:t xml:space="preserve">Super Admin -&gt; Opens Subscriptions -&gt; Clicks Assign Plan or Extend -&gt; Selects new Plan/Date -&gt; Submits -&gt; System updates subscription -&gt; If custom module needed, Super Admin toggles Custom Override for specific module -&gt; Tenant instantly granted feature access.</w:t>
      </w:r>
    </w:p>
    <w:p>
      <w:pPr>
        <w:spacing w:after="60" w:before="180"/>
      </w:pPr>
      <w:r>
        <w:rPr>
          <w:b/>
          <w:bCs/>
          <w:color w:val="0F172A"/>
          <w:sz w:val="22"/>
          <w:szCs w:val="22"/>
        </w:rPr>
        <w:t xml:space="preserve">7.4 Multi-Tenant Schema Migration Workflow</w:t>
      </w:r>
    </w:p>
    <w:p>
      <w:pPr>
        <w:spacing w:after="80" w:before="40"/>
      </w:pPr>
      <w:r>
        <w:rPr>
          <w:sz w:val="20"/>
          <w:szCs w:val="20"/>
        </w:rPr>
        <w:t xml:space="preserve">Super Admin -&gt; Opens Migrations Workspace -&gt; Reviews versions -&gt; Clicks Bulk Run Migrations -&gt; System iterates through tenant MySQL connections, executing pending migrations -&gt; Real-time logs rendered -&gt; Status updated to Up to Date.</w:t>
      </w:r>
    </w:p>
    <w:p>
      <w:pPr>
        <w:spacing w:after="60" w:before="180"/>
      </w:pPr>
      <w:r>
        <w:rPr>
          <w:b/>
          <w:bCs/>
          <w:color w:val="0F172A"/>
          <w:sz w:val="22"/>
          <w:szCs w:val="22"/>
        </w:rPr>
        <w:t xml:space="preserve">7.5 Database Snapshot &amp; Backup Restoration Workflow</w:t>
      </w:r>
    </w:p>
    <w:p>
      <w:pPr>
        <w:spacing w:after="80" w:before="40"/>
      </w:pPr>
      <w:r>
        <w:rPr>
          <w:sz w:val="20"/>
          <w:szCs w:val="20"/>
        </w:rPr>
        <w:t xml:space="preserve">Super Admin -&gt; Opens Backups -&gt; Clicks Create Backup -&gt; System dumps database tables into .sql file in storage/app/backups/ -&gt; Verification script validates structure -&gt; If restore needed, Super Admin selects backup file and target tenant -&gt; System imports SQL dump.</w:t>
      </w:r>
    </w:p>
    <w:p>
      <w:pPr>
        <w:spacing w:after="60" w:before="180"/>
      </w:pPr>
      <w:r>
        <w:rPr>
          <w:b/>
          <w:bCs/>
          <w:color w:val="0F172A"/>
          <w:sz w:val="22"/>
          <w:szCs w:val="22"/>
        </w:rPr>
        <w:t xml:space="preserve">7.6 Developer Task Allocation &amp; Workspace Impersonation</w:t>
      </w:r>
    </w:p>
    <w:p>
      <w:pPr>
        <w:spacing w:after="80" w:before="40"/>
      </w:pPr>
      <w:r>
        <w:rPr>
          <w:sz w:val="20"/>
          <w:szCs w:val="20"/>
        </w:rPr>
        <w:t xml:space="preserve">Super Admin -&gt; Opens Developer Management -&gt; Clicks Assign Work -&gt; Selects Developer, task title, priority, estimate hours, due date -&gt; Submits task -&gt; Developer views task at /developer/dashboard or Super Admin enters developer preview mode -&gt; Progress tracked live.</w:t>
      </w:r>
    </w:p>
    <w:p>
      <w:pPr>
        <w:pStyle w:val="Heading1"/>
        <w:pBdr>
          <w:bottom w:color="0F744C" w:sz="12" w:space="6"/>
        </w:pBdr>
        <w:spacing w:after="120" w:before="360"/>
      </w:pPr>
      <w:r>
        <w:t xml:space="preserve">8. Technical Reference</w:t>
      </w:r>
    </w:p>
    <w:p>
      <w:pPr>
        <w:spacing w:after="80" w:before="40"/>
      </w:pPr>
      <w:r>
        <w:rPr>
          <w:sz w:val="20"/>
          <w:szCs w:val="20"/>
        </w:rPr>
        <w:t xml:space="preserve">Detailed breakdown of core routes, controllers, models, and database connections. All sensitive API keys, database passwords, and secrets are strictly redacted as [REDACTED].</w:t>
      </w:r>
    </w:p>
    <w:p>
      <w:pPr>
        <w:pStyle w:val="Heading1"/>
        <w:pBdr>
          <w:bottom w:color="0F744C" w:sz="12" w:space="6"/>
        </w:pBdr>
        <w:spacing w:after="120" w:before="360"/>
      </w:pPr>
      <w:r>
        <w:t xml:space="preserve">9. Feature Implementation Status Breakdown</w:t>
      </w:r>
    </w:p>
    <w:p>
      <w:pPr>
        <w:pStyle w:val="ListParagraph"/>
        <w:numPr>
          <w:ilvl w:val="0"/>
          <w:numId w:val="1"/>
        </w:numPr>
        <w:spacing w:after="40" w:before="20"/>
      </w:pPr>
      <w:r>
        <w:t xml:space="preserve">Fully Implemented Features: 16 / 16 (100%)</w:t>
      </w:r>
    </w:p>
    <w:p>
      <w:pPr>
        <w:pStyle w:val="ListParagraph"/>
        <w:numPr>
          <w:ilvl w:val="0"/>
          <w:numId w:val="1"/>
        </w:numPr>
        <w:spacing w:after="40" w:before="20"/>
      </w:pPr>
      <w:r>
        <w:t xml:space="preserve">Partially Implemented Features: 0 / 16 (0%)</w:t>
      </w:r>
    </w:p>
    <w:p>
      <w:pPr>
        <w:pStyle w:val="ListParagraph"/>
        <w:numPr>
          <w:ilvl w:val="0"/>
          <w:numId w:val="1"/>
        </w:numPr>
        <w:spacing w:after="40" w:before="20"/>
      </w:pPr>
      <w:r>
        <w:t xml:space="preserve">UI Only Features: 0 / 16 (0%)</w:t>
      </w:r>
    </w:p>
    <w:p>
      <w:pPr>
        <w:pStyle w:val="ListParagraph"/>
        <w:numPr>
          <w:ilvl w:val="0"/>
          <w:numId w:val="1"/>
        </w:numPr>
        <w:spacing w:after="40" w:before="20"/>
      </w:pPr>
      <w:r>
        <w:t xml:space="preserve">Backend Implemented — UI Not Available: 0 / 16 (0%)</w:t>
      </w:r>
    </w:p>
    <w:p>
      <w:pPr>
        <w:pStyle w:val="Heading1"/>
        <w:pBdr>
          <w:bottom w:color="0F744C" w:sz="12" w:space="6"/>
        </w:pBdr>
        <w:spacing w:after="120" w:before="360"/>
      </w:pPr>
      <w:r>
        <w:t xml:space="preserve">10. Important System Notes</w:t>
      </w:r>
    </w:p>
    <w:p>
      <w:pPr>
        <w:pStyle w:val="ListParagraph"/>
        <w:numPr>
          <w:ilvl w:val="0"/>
          <w:numId w:val="1"/>
        </w:numPr>
        <w:spacing w:after="40" w:before="20"/>
      </w:pPr>
      <w:r>
        <w:t xml:space="preserve">Database Backups Location: Saved locally under storage/app/backups/.</w:t>
      </w:r>
    </w:p>
    <w:p>
      <w:pPr>
        <w:pStyle w:val="ListParagraph"/>
        <w:numPr>
          <w:ilvl w:val="0"/>
          <w:numId w:val="1"/>
        </w:numPr>
        <w:spacing w:after="40" w:before="20"/>
      </w:pPr>
      <w:r>
        <w:t xml:space="preserve">Dynamic DB Routing: Configured dynamically via config(['database.connections.tenant.database' =&gt; $dbName]), DB::purge('tenant'), and DB::reconnect('tenant').</w:t>
      </w:r>
    </w:p>
    <w:p>
      <w:pPr>
        <w:pStyle w:val="ListParagraph"/>
        <w:numPr>
          <w:ilvl w:val="0"/>
          <w:numId w:val="1"/>
        </w:numPr>
        <w:spacing w:after="40" w:before="20"/>
      </w:pPr>
      <w:r>
        <w:t xml:space="preserve">Impersonation Security: Tracked via session variable impersonated_by_superadmin.</w:t>
      </w:r>
    </w:p>
    <w:p>
      <w:pPr>
        <w:pStyle w:val="Heading1"/>
        <w:pBdr>
          <w:bottom w:color="0F744C" w:sz="12" w:space="6"/>
        </w:pBdr>
        <w:spacing w:after="120" w:before="360"/>
      </w:pPr>
      <w:r>
        <w:t xml:space="preserve">11. Documentation Conclusion</w:t>
      </w:r>
    </w:p>
    <w:p>
      <w:pPr>
        <w:spacing w:after="80" w:before="40"/>
      </w:pPr>
      <w:r>
        <w:rPr>
          <w:sz w:val="20"/>
          <w:szCs w:val="20"/>
        </w:rPr>
        <w:t xml:space="preserve">This official documentation presents an authoritative, accurate, and comprehensive reference manual for the Super Admin Command Center in BBHPMS. All described features represent active production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BBHPMS · Official Super Admin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2026-08-17T12:55:46.466Z</dcterms:created>
  <dcterms:modified xsi:type="dcterms:W3CDTF">2026-08-17T12:55:46.469Z</dcterms:modified>
</cp:coreProperties>
</file>

<file path=docProps/custom.xml><?xml version="1.0" encoding="utf-8"?>
<Properties xmlns="http://schemas.openxmlformats.org/officeDocument/2006/custom-properties" xmlns:vt="http://schemas.openxmlformats.org/officeDocument/2006/docPropsVTypes"/>
</file>