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personal-data"/>
    <w:p>
      <w:pPr>
        <w:pStyle w:val="Heading1"/>
      </w:pPr>
      <w:r>
        <w:t xml:space="preserve">PERSONAL DATA</w:t>
      </w:r>
    </w:p>
    <w:p>
      <w:pPr>
        <w:pStyle w:val="FirstParagraph"/>
      </w:pPr>
      <w:r>
        <w:rPr>
          <w:b/>
        </w:rPr>
        <w:t xml:space="preserve">Description</w:t>
      </w:r>
    </w:p>
    <w:p>
      <w:pPr>
        <w:pStyle w:val="BodyText"/>
      </w:pPr>
      <w:r>
        <w:t xml:space="preserve">The data collected on this form is (</w:t>
      </w:r>
      <w:r>
        <w:t xml:space="preserve"> </w:t>
      </w:r>
      <w:r>
        <w:rPr>
          <w:i/>
        </w:rPr>
        <w:t xml:space="preserve">and here you want to reassure them its safe</w:t>
      </w:r>
      <w:r>
        <w:t xml:space="preserve">)</w:t>
      </w:r>
    </w:p>
    <w:bookmarkStart w:id="20" w:name="employee-information"/>
    <w:p>
      <w:pPr>
        <w:pStyle w:val="Heading3"/>
      </w:pPr>
      <w:r>
        <w:t xml:space="preserve">EMPLOYEE INFORMATION</w:t>
      </w:r>
    </w:p>
    <w:p>
      <w:pPr>
        <w:pStyle w:val="FirstParagraph"/>
      </w:pPr>
      <w:r>
        <w:t xml:space="preserve">How long have you been working at THTI?</w:t>
      </w:r>
    </w:p>
    <w:p>
      <w:pPr>
        <w:pStyle w:val="BodyText"/>
      </w:pPr>
      <w:r>
        <w:t xml:space="preserve">In what Department?</w:t>
      </w:r>
    </w:p>
    <w:bookmarkEnd w:id="20"/>
    <w:bookmarkStart w:id="21" w:name="information-flow"/>
    <w:p>
      <w:pPr>
        <w:pStyle w:val="Heading3"/>
      </w:pPr>
      <w:r>
        <w:t xml:space="preserve">INFORMATION FLOW</w:t>
      </w:r>
    </w:p>
    <w:p>
      <w:pPr>
        <w:pStyle w:val="FirstParagraph"/>
      </w:pPr>
      <w:r>
        <w:rPr>
          <w:b/>
        </w:rPr>
        <w:t xml:space="preserve">Information flows well in the THTI</w:t>
      </w:r>
    </w:p>
    <w:p>
      <w:pPr>
        <w:numPr>
          <w:ilvl w:val="0"/>
          <w:numId w:val="1001"/>
        </w:numPr>
        <w:pStyle w:val="Compact"/>
      </w:pPr>
      <w:r>
        <w:t xml:space="preserve">☐ Strongly disagree</w:t>
      </w:r>
    </w:p>
    <w:p>
      <w:pPr>
        <w:numPr>
          <w:ilvl w:val="0"/>
          <w:numId w:val="1001"/>
        </w:numPr>
        <w:pStyle w:val="Compact"/>
      </w:pPr>
      <w:r>
        <w:t xml:space="preserve">☐ Disagree</w:t>
      </w:r>
    </w:p>
    <w:p>
      <w:pPr>
        <w:numPr>
          <w:ilvl w:val="0"/>
          <w:numId w:val="1001"/>
        </w:numPr>
        <w:pStyle w:val="Compact"/>
      </w:pPr>
      <w:r>
        <w:t xml:space="preserve">☐ Neutral/Neither agree nor disagree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☐ Agree</w:t>
      </w:r>
    </w:p>
    <w:p>
      <w:pPr>
        <w:numPr>
          <w:ilvl w:val="0"/>
          <w:numId w:val="1001"/>
        </w:numPr>
        <w:pStyle w:val="Compact"/>
      </w:pPr>
      <w:r>
        <w:t xml:space="preserve">☐ Strongly Agree</w:t>
      </w:r>
    </w:p>
    <w:p>
      <w:pPr>
        <w:pStyle w:val="FirstParagraph"/>
      </w:pPr>
      <w:r>
        <w:rPr>
          <w:b/>
        </w:rPr>
        <w:t xml:space="preserve">Departments communicate frequently with each other in the organisation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☐ Strongly disagree</w:t>
      </w:r>
    </w:p>
    <w:p>
      <w:pPr>
        <w:numPr>
          <w:ilvl w:val="0"/>
          <w:numId w:val="1002"/>
        </w:numPr>
        <w:pStyle w:val="Compact"/>
      </w:pPr>
      <w:r>
        <w:t xml:space="preserve">☐ Disagree</w:t>
      </w:r>
    </w:p>
    <w:p>
      <w:pPr>
        <w:numPr>
          <w:ilvl w:val="0"/>
          <w:numId w:val="1002"/>
        </w:numPr>
        <w:pStyle w:val="Compact"/>
      </w:pPr>
      <w:r>
        <w:t xml:space="preserve">☐ Neutral/Neither agree nor disagree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☐ Agree</w:t>
      </w:r>
    </w:p>
    <w:p>
      <w:pPr>
        <w:numPr>
          <w:ilvl w:val="0"/>
          <w:numId w:val="1002"/>
        </w:numPr>
        <w:pStyle w:val="Compact"/>
      </w:pPr>
      <w:r>
        <w:t xml:space="preserve">☐ Strongly Agree</w:t>
      </w:r>
    </w:p>
    <w:p>
      <w:pPr>
        <w:pStyle w:val="FirstParagraph"/>
      </w:pPr>
      <w:r>
        <w:rPr>
          <w:b/>
        </w:rPr>
        <w:t xml:space="preserve">The channels of communication utilised between Departments are adequate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[] Strongly disagree</w:t>
      </w:r>
    </w:p>
    <w:p>
      <w:pPr>
        <w:numPr>
          <w:ilvl w:val="0"/>
          <w:numId w:val="1003"/>
        </w:numPr>
        <w:pStyle w:val="Compact"/>
      </w:pPr>
      <w:r>
        <w:t xml:space="preserve">[] Disagree</w:t>
      </w:r>
    </w:p>
    <w:p>
      <w:pPr>
        <w:numPr>
          <w:ilvl w:val="0"/>
          <w:numId w:val="1003"/>
        </w:numPr>
        <w:pStyle w:val="Compact"/>
      </w:pPr>
      <w:r>
        <w:t xml:space="preserve">[] Neutral/Neither agree nor disagree</w:t>
      </w:r>
    </w:p>
    <w:p>
      <w:pPr>
        <w:numPr>
          <w:ilvl w:val="0"/>
          <w:numId w:val="1003"/>
        </w:numPr>
        <w:pStyle w:val="Compact"/>
      </w:pPr>
      <w:r>
        <w:t xml:space="preserve">[] Agree</w:t>
      </w:r>
    </w:p>
    <w:p>
      <w:pPr>
        <w:numPr>
          <w:ilvl w:val="0"/>
          <w:numId w:val="1003"/>
        </w:numPr>
        <w:pStyle w:val="Compact"/>
      </w:pPr>
      <w:r>
        <w:t xml:space="preserve">[] Strongly Agree</w:t>
      </w:r>
    </w:p>
    <w:p>
      <w:pPr>
        <w:pStyle w:val="FirstParagraph"/>
      </w:pPr>
      <w:r>
        <w:rPr>
          <w:i/>
        </w:rPr>
        <w:t xml:space="preserve">left error in checkbox here on purpose</w:t>
      </w:r>
    </w:p>
    <w:p>
      <w:pPr>
        <w:pStyle w:val="BodyText"/>
      </w:pPr>
      <w:r>
        <w:rPr>
          <w:b/>
        </w:rPr>
        <w:t xml:space="preserve">The most effective communication channel used between Departments is</w:t>
      </w:r>
      <w:r>
        <w:t xml:space="preserve"> </w:t>
      </w:r>
      <w:r>
        <w:t xml:space="preserve">…..</w:t>
      </w:r>
    </w:p>
    <w:p>
      <w:pPr>
        <w:numPr>
          <w:ilvl w:val="0"/>
          <w:numId w:val="1004"/>
        </w:numPr>
        <w:pStyle w:val="Compact"/>
      </w:pPr>
      <w:r>
        <w:t xml:space="preserve">[] Good method 1</w:t>
      </w:r>
    </w:p>
    <w:p>
      <w:pPr>
        <w:numPr>
          <w:ilvl w:val="0"/>
          <w:numId w:val="1004"/>
        </w:numPr>
        <w:pStyle w:val="Compact"/>
      </w:pPr>
      <w:r>
        <w:t xml:space="preserve">[] Good method 2</w:t>
      </w:r>
    </w:p>
    <w:p>
      <w:pPr>
        <w:numPr>
          <w:ilvl w:val="0"/>
          <w:numId w:val="1004"/>
        </w:numPr>
        <w:pStyle w:val="Compact"/>
      </w:pPr>
      <w:r>
        <w:t xml:space="preserve">[] Good method 3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[] None</w:t>
      </w:r>
    </w:p>
    <w:p>
      <w:pPr>
        <w:numPr>
          <w:ilvl w:val="0"/>
          <w:numId w:val="1004"/>
        </w:numPr>
        <w:pStyle w:val="Compact"/>
      </w:pPr>
      <w:r>
        <w:t xml:space="preserve">[] Coin toss</w:t>
      </w:r>
    </w:p>
    <w:p>
      <w:pPr>
        <w:pStyle w:val="FirstParagraph"/>
      </w:pPr>
      <w:r>
        <w:rPr>
          <w:b/>
        </w:rPr>
        <w:t xml:space="preserve">The most ineffective communication channel used between Departments is</w:t>
      </w:r>
      <w:r>
        <w:t xml:space="preserve"> </w:t>
      </w:r>
      <w:r>
        <w:t xml:space="preserve">…..</w:t>
      </w:r>
    </w:p>
    <w:p>
      <w:pPr>
        <w:numPr>
          <w:ilvl w:val="0"/>
          <w:numId w:val="1005"/>
        </w:numPr>
        <w:pStyle w:val="Compact"/>
      </w:pPr>
      <w:r>
        <w:t xml:space="preserve">[] Good method 1</w:t>
      </w:r>
    </w:p>
    <w:p>
      <w:pPr>
        <w:numPr>
          <w:ilvl w:val="0"/>
          <w:numId w:val="1005"/>
        </w:numPr>
        <w:pStyle w:val="Compact"/>
      </w:pPr>
      <w:r>
        <w:t xml:space="preserve">[] Good method 2</w:t>
      </w:r>
    </w:p>
    <w:p>
      <w:pPr>
        <w:numPr>
          <w:ilvl w:val="0"/>
          <w:numId w:val="1005"/>
        </w:numPr>
        <w:pStyle w:val="Compact"/>
      </w:pPr>
      <w:r>
        <w:t xml:space="preserve">[] Good method 3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[] None</w:t>
      </w:r>
    </w:p>
    <w:p>
      <w:pPr>
        <w:numPr>
          <w:ilvl w:val="0"/>
          <w:numId w:val="1005"/>
        </w:numPr>
        <w:pStyle w:val="Compact"/>
      </w:pPr>
      <w:r>
        <w:t xml:space="preserve">[] Coin toss</w:t>
      </w:r>
    </w:p>
    <w:p>
      <w:pPr>
        <w:pStyle w:val="FirstParagraph"/>
      </w:pPr>
      <w:r>
        <w:rPr>
          <w:b/>
        </w:rPr>
        <w:t xml:space="preserve">Senior managers communicate well in the organisation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[] Yes</w:t>
      </w:r>
    </w:p>
    <w:p>
      <w:pPr>
        <w:numPr>
          <w:ilvl w:val="0"/>
          <w:numId w:val="1006"/>
        </w:numPr>
        <w:pStyle w:val="Compact"/>
      </w:pPr>
      <w:r>
        <w:t xml:space="preserve">[] No</w:t>
      </w:r>
    </w:p>
    <w:p>
      <w:pPr>
        <w:numPr>
          <w:ilvl w:val="0"/>
          <w:numId w:val="1006"/>
        </w:numPr>
        <w:pStyle w:val="Compact"/>
      </w:pPr>
      <w:r>
        <w:t xml:space="preserve">[] Sometime</w:t>
      </w:r>
    </w:p>
    <w:p>
      <w:pPr>
        <w:pStyle w:val="FirstParagraph"/>
      </w:pPr>
      <w:r>
        <w:rPr>
          <w:b/>
        </w:rPr>
        <w:t xml:space="preserve">Communication between senior managers and employees is effective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[] Yes</w:t>
      </w:r>
    </w:p>
    <w:p>
      <w:pPr>
        <w:numPr>
          <w:ilvl w:val="0"/>
          <w:numId w:val="1007"/>
        </w:numPr>
        <w:pStyle w:val="Compact"/>
      </w:pPr>
      <w:r>
        <w:t xml:space="preserve">[] No</w:t>
      </w:r>
    </w:p>
    <w:p>
      <w:pPr>
        <w:numPr>
          <w:ilvl w:val="0"/>
          <w:numId w:val="1007"/>
        </w:numPr>
        <w:pStyle w:val="Compact"/>
      </w:pPr>
      <w:r>
        <w:t xml:space="preserve">[] Sometime</w:t>
      </w:r>
    </w:p>
    <w:p>
      <w:pPr>
        <w:pStyle w:val="FirstParagraph"/>
      </w:pPr>
      <w:r>
        <w:rPr>
          <w:b/>
        </w:rPr>
        <w:t xml:space="preserve">The channels of communication used between senior managers and employees are effective</w:t>
      </w:r>
      <w:r>
        <w:t xml:space="preserve">.</w:t>
      </w:r>
      <w:r>
        <w:t xml:space="preserve"> </w:t>
      </w:r>
      <w:r>
        <w:t xml:space="preserve">- [] Yes</w:t>
      </w:r>
      <w:r>
        <w:t xml:space="preserve"> </w:t>
      </w:r>
      <w:r>
        <w:t xml:space="preserve">- [] No</w:t>
      </w:r>
      <w:r>
        <w:t xml:space="preserve"> </w:t>
      </w:r>
      <w:r>
        <w:t xml:space="preserve">- [] Sometime</w:t>
      </w:r>
    </w:p>
    <w:p>
      <w:pPr>
        <w:pStyle w:val="BodyText"/>
      </w:pPr>
    </w:p>
    <w:p>
      <w:pPr>
        <w:numPr>
          <w:ilvl w:val="0"/>
          <w:numId w:val="1008"/>
        </w:numPr>
      </w:pPr>
      <w:r>
        <w:t xml:space="preserve">Which is the most effective communication channel used between senior managers and employees? …..</w:t>
      </w:r>
    </w:p>
    <w:p>
      <w:pPr>
        <w:numPr>
          <w:ilvl w:val="0"/>
          <w:numId w:val="1008"/>
        </w:numPr>
      </w:pPr>
      <w:r>
        <w:t xml:space="preserve">Which is the most ineffective communication channel used between senior managers and employees? …..</w:t>
      </w:r>
    </w:p>
    <w:p>
      <w:pPr>
        <w:numPr>
          <w:ilvl w:val="0"/>
          <w:numId w:val="1008"/>
        </w:numPr>
      </w:pPr>
      <w:r>
        <w:t xml:space="preserve">Your supervisor interacts with you effectively.</w:t>
      </w:r>
    </w:p>
    <w:p>
      <w:pPr>
        <w:numPr>
          <w:ilvl w:val="0"/>
          <w:numId w:val="1008"/>
        </w:numPr>
      </w:pPr>
      <w:r>
        <w:t xml:space="preserve">The channels of communication used between supervisors and employees are effective.</w:t>
      </w:r>
    </w:p>
    <w:p>
      <w:pPr>
        <w:numPr>
          <w:ilvl w:val="0"/>
          <w:numId w:val="1008"/>
        </w:numPr>
      </w:pPr>
      <w:r>
        <w:t xml:space="preserve">Which is the most effective communication channel used between supervisors and employees? …</w:t>
      </w:r>
    </w:p>
    <w:p>
      <w:pPr>
        <w:numPr>
          <w:ilvl w:val="0"/>
          <w:numId w:val="1008"/>
        </w:numPr>
      </w:pPr>
      <w:r>
        <w:t xml:space="preserve">What communication channel do you utilize the least or believe is most ineffective in the THTI?….</w:t>
      </w:r>
    </w:p>
    <w:p>
      <w:pPr>
        <w:numPr>
          <w:ilvl w:val="0"/>
          <w:numId w:val="1008"/>
        </w:numPr>
      </w:pPr>
      <w:r>
        <w:t xml:space="preserve">Employees who work remotely receive adequate information.</w:t>
      </w:r>
    </w:p>
    <w:p>
      <w:pPr>
        <w:numPr>
          <w:ilvl w:val="0"/>
          <w:numId w:val="1008"/>
        </w:numPr>
      </w:pPr>
      <w:r>
        <w:t xml:space="preserve">The most effective communication channel communication channel utilised for employees who work remotely is …</w:t>
      </w:r>
    </w:p>
    <w:p>
      <w:pPr>
        <w:numPr>
          <w:ilvl w:val="0"/>
          <w:numId w:val="1008"/>
        </w:numPr>
      </w:pPr>
      <w:r>
        <w:t xml:space="preserve">The most ineffective communication channel communication channel utilised for employees who work remotely is …</w:t>
      </w:r>
    </w:p>
    <w:p>
      <w:pPr>
        <w:numPr>
          <w:ilvl w:val="0"/>
          <w:numId w:val="1008"/>
        </w:numPr>
      </w:pPr>
      <w:r>
        <w:t xml:space="preserve">Which best describes your overall impression of communications within the THTI?</w:t>
      </w:r>
      <w:r>
        <w:t xml:space="preserve"> </w:t>
      </w:r>
      <w:r>
        <w:t xml:space="preserve">Employees are fully informed Employees are fairly well informed Employees are adequately informed Employees are provided only a limited amount of information</w:t>
      </w:r>
      <w:r>
        <w:t xml:space="preserve"> </w:t>
      </w:r>
      <w:r>
        <w:t xml:space="preserve">Employees are not provided with much information.</w:t>
      </w:r>
    </w:p>
    <w:bookmarkEnd w:id="21"/>
    <w:bookmarkStart w:id="22" w:name="transparency-corporate-communications"/>
    <w:p>
      <w:pPr>
        <w:pStyle w:val="Heading2"/>
      </w:pPr>
      <w:r>
        <w:t xml:space="preserve">TRANSPARENCY / CORPORATE COMMUNICATIONS</w:t>
      </w:r>
    </w:p>
    <w:p>
      <w:pPr>
        <w:pStyle w:val="FirstParagraph"/>
      </w:pPr>
      <w:r>
        <w:t xml:space="preserve">&lt;! – smaller header 2 because the Header 1 is always first –&gt;</w:t>
      </w:r>
    </w:p>
    <w:p>
      <w:pPr>
        <w:numPr>
          <w:ilvl w:val="0"/>
          <w:numId w:val="1009"/>
        </w:numPr>
      </w:pPr>
      <w:r>
        <w:t xml:space="preserve">The level of communication you receive about the THTI is satisfactory.</w:t>
      </w:r>
    </w:p>
    <w:p>
      <w:pPr>
        <w:numPr>
          <w:ilvl w:val="0"/>
          <w:numId w:val="1009"/>
        </w:numPr>
      </w:pPr>
      <w:r>
        <w:t xml:space="preserve">The THTI provides adequate information about its goals and strategies with you.</w:t>
      </w:r>
    </w:p>
    <w:p>
      <w:pPr>
        <w:numPr>
          <w:ilvl w:val="0"/>
          <w:numId w:val="1009"/>
        </w:numPr>
      </w:pPr>
      <w:r>
        <w:t xml:space="preserve">Important changes are communicated effectively and in a timely manner with you.</w:t>
      </w:r>
    </w:p>
    <w:p>
      <w:pPr>
        <w:numPr>
          <w:ilvl w:val="0"/>
          <w:numId w:val="1009"/>
        </w:numPr>
      </w:pPr>
      <w:r>
        <w:t xml:space="preserve">Which is the most effective communication avenue utilised by the THTI to disseminate important information to you. …</w:t>
      </w:r>
    </w:p>
    <w:p>
      <w:pPr>
        <w:numPr>
          <w:ilvl w:val="0"/>
          <w:numId w:val="1009"/>
        </w:numPr>
      </w:pPr>
      <w:r>
        <w:t xml:space="preserve">Which is the most ineffective communication avenue utilised by the THTI to disseminate important information to you. …</w:t>
      </w:r>
    </w:p>
    <w:p>
      <w:pPr>
        <w:numPr>
          <w:ilvl w:val="0"/>
          <w:numId w:val="1009"/>
        </w:numPr>
      </w:pPr>
      <w:r>
        <w:t xml:space="preserve">You are aware and up-to-date on the latest achievements of the institution?</w:t>
      </w:r>
    </w:p>
    <w:p>
      <w:pPr>
        <w:numPr>
          <w:ilvl w:val="0"/>
          <w:numId w:val="1009"/>
        </w:numPr>
      </w:pPr>
      <w:r>
        <w:t xml:space="preserve">You are aware and up-to-date on the latest goals of the institution?</w:t>
      </w:r>
    </w:p>
    <w:p>
      <w:pPr>
        <w:numPr>
          <w:ilvl w:val="0"/>
          <w:numId w:val="1009"/>
        </w:numPr>
      </w:pPr>
      <w:r>
        <w:t xml:space="preserve">You are aware and up-to-date on the latest challenges of the institution?</w:t>
      </w:r>
    </w:p>
    <w:p>
      <w:pPr>
        <w:numPr>
          <w:ilvl w:val="0"/>
          <w:numId w:val="1009"/>
        </w:numPr>
      </w:pPr>
      <w:r>
        <w:t xml:space="preserve">Stakeholders of the THTI are fully aware of the latest achievements and goals of the THTI.</w:t>
      </w:r>
    </w:p>
    <w:p>
      <w:pPr>
        <w:numPr>
          <w:ilvl w:val="0"/>
          <w:numId w:val="1009"/>
        </w:numPr>
      </w:pPr>
      <w:r>
        <w:t xml:space="preserve">The general public is aware of the latest achievements and goals of the THTI.</w:t>
      </w:r>
    </w:p>
    <w:p>
      <w:pPr>
        <w:numPr>
          <w:ilvl w:val="0"/>
          <w:numId w:val="1009"/>
        </w:numPr>
      </w:pPr>
      <w:r>
        <w:t xml:space="preserve">Which is the most effective communication avenue utilised by the THTI to disseminate important information to stakeholders.</w:t>
      </w:r>
    </w:p>
    <w:p>
      <w:pPr>
        <w:numPr>
          <w:ilvl w:val="0"/>
          <w:numId w:val="1009"/>
        </w:numPr>
      </w:pPr>
      <w:r>
        <w:t xml:space="preserve">Which is the most ineffective communication avenue utilised by the THTI to disseminate important information to the stakeholders.</w:t>
      </w:r>
    </w:p>
    <w:p>
      <w:pPr>
        <w:numPr>
          <w:ilvl w:val="0"/>
          <w:numId w:val="1009"/>
        </w:numPr>
      </w:pPr>
      <w:r>
        <w:t xml:space="preserve">How can the information flow be improved within the THTI?</w:t>
      </w:r>
    </w:p>
    <w:p>
      <w:pPr>
        <w:numPr>
          <w:ilvl w:val="0"/>
          <w:numId w:val="1009"/>
        </w:numPr>
      </w:pPr>
      <w:r>
        <w:t xml:space="preserve">Which best describes your overall impression of stakeholder’s awareness of the THTI brand?</w:t>
      </w:r>
    </w:p>
    <w:p>
      <w:pPr>
        <w:pStyle w:val="FirstParagraph"/>
      </w:pPr>
      <w:r>
        <w:t xml:space="preserve">Stakeholders are fully informed</w:t>
      </w:r>
      <w:r>
        <w:t xml:space="preserve"> </w:t>
      </w:r>
      <w:r>
        <w:t xml:space="preserve">Employees are fairly well informed</w:t>
      </w:r>
      <w:r>
        <w:br/>
      </w:r>
      <w:r>
        <w:t xml:space="preserve">Employees are adequately informed</w:t>
      </w:r>
      <w:r>
        <w:br/>
      </w:r>
      <w:r>
        <w:t xml:space="preserve">Employees are provided only a limited amount of information</w:t>
      </w:r>
      <w:r>
        <w:t xml:space="preserve"> </w:t>
      </w:r>
      <w:r>
        <w:t xml:space="preserve">Employees are not provided with much information.</w:t>
      </w:r>
    </w:p>
    <w:p>
      <w:pPr>
        <w:numPr>
          <w:ilvl w:val="0"/>
          <w:numId w:val="1010"/>
        </w:numPr>
      </w:pPr>
      <w:r>
        <w:t xml:space="preserve">Would you say that THTI has good visibility with the private sector and / or business sector in particular?</w:t>
      </w:r>
    </w:p>
    <w:p>
      <w:pPr>
        <w:numPr>
          <w:ilvl w:val="0"/>
          <w:numId w:val="1010"/>
        </w:numPr>
      </w:pPr>
      <w:r>
        <w:t xml:space="preserve">How focussed would you say is output in targeting private – public sector relationship and partnership building?</w:t>
      </w:r>
    </w:p>
    <w:p>
      <w:pPr>
        <w:numPr>
          <w:ilvl w:val="0"/>
          <w:numId w:val="1010"/>
        </w:numPr>
      </w:pPr>
      <w:r>
        <w:t xml:space="preserve">Would you say THTI is competitive amongst other institutions with the same output and syllabus regionally?</w:t>
      </w:r>
    </w:p>
    <w:p>
      <w:pPr>
        <w:numPr>
          <w:ilvl w:val="0"/>
          <w:numId w:val="1010"/>
        </w:numPr>
      </w:pPr>
      <w:r>
        <w:t xml:space="preserve">Are you comfortable with the level of creativity seen in the output in all aspects of communications and marketing?</w:t>
      </w:r>
    </w:p>
    <w:p>
      <w:pPr>
        <w:numPr>
          <w:ilvl w:val="0"/>
          <w:numId w:val="1010"/>
        </w:numPr>
      </w:pPr>
      <w:r>
        <w:t xml:space="preserve">Would you be supportive of initiatives geared towards continuous training and development where communications output is concerned?</w:t>
      </w:r>
    </w:p>
    <w:p>
      <w:pPr>
        <w:numPr>
          <w:ilvl w:val="0"/>
          <w:numId w:val="1010"/>
        </w:numPr>
      </w:pPr>
      <w:r>
        <w:t xml:space="preserve">How often would you say is required to conduct training programmes on customer service, communications and general etiquette?</w:t>
      </w:r>
    </w:p>
    <w:p>
      <w:pPr>
        <w:numPr>
          <w:ilvl w:val="0"/>
          <w:numId w:val="1010"/>
        </w:numPr>
      </w:pPr>
      <w:r>
        <w:t xml:space="preserve">Should consideration be given / more emphasis placed on not only workplace / internal etiquette, but communications output etiquette?</w:t>
      </w:r>
    </w:p>
    <w:p>
      <w:pPr>
        <w:numPr>
          <w:ilvl w:val="0"/>
          <w:numId w:val="1010"/>
        </w:numPr>
      </w:pPr>
      <w:r>
        <w:t xml:space="preserve">Would you consider THTI to be an institution that adheres to international best practices and standards given the current methods of communications output?</w:t>
      </w:r>
    </w:p>
    <w:p>
      <w:pPr>
        <w:numPr>
          <w:ilvl w:val="0"/>
          <w:numId w:val="1010"/>
        </w:numPr>
      </w:pPr>
      <w:r>
        <w:t xml:space="preserve">Are you satisfied with external publication quality and quantity? (eg. Newsletters etc.)</w:t>
      </w:r>
    </w:p>
    <w:p>
      <w:pPr>
        <w:numPr>
          <w:ilvl w:val="0"/>
          <w:numId w:val="1010"/>
        </w:numPr>
      </w:pPr>
      <w:r>
        <w:t xml:space="preserve">Do you think capacity development for communication purposes is important?</w:t>
      </w:r>
    </w:p>
    <w:p>
      <w:pPr>
        <w:numPr>
          <w:ilvl w:val="0"/>
          <w:numId w:val="1010"/>
        </w:numPr>
      </w:pPr>
      <w:r>
        <w:t xml:space="preserve">Do you think expertise should be constantly sought after for training and development exercises?</w:t>
      </w:r>
    </w:p>
    <w:p>
      <w:pPr>
        <w:numPr>
          <w:ilvl w:val="0"/>
          <w:numId w:val="1010"/>
        </w:numPr>
      </w:pPr>
      <w:r>
        <w:t xml:space="preserve">Should THTI continuously assess the progress of each department regarding the quality of communications output (for quality control purposes)</w:t>
      </w:r>
    </w:p>
    <w:p>
      <w:pPr>
        <w:numPr>
          <w:ilvl w:val="0"/>
          <w:numId w:val="1011"/>
        </w:numPr>
        <w:pStyle w:val="Compact"/>
      </w:pPr>
      <w:r>
        <w:t xml:space="preserve">Are you interested in THTI creating a proper internal department system for marketing and communications? It will include reporting</w:t>
      </w:r>
    </w:p>
    <w:p>
      <w:pPr>
        <w:pStyle w:val="FirstParagraph"/>
      </w:pPr>
      <w:r>
        <w:rPr>
          <w:b/>
        </w:rPr>
        <w:t xml:space="preserve">Closing note</w:t>
      </w:r>
    </w:p>
    <w:p>
      <w:pPr>
        <w:pStyle w:val="BodyText"/>
      </w:pPr>
      <w:r>
        <w:t xml:space="preserve">The text file should always be an encoded text file. That is you want to set the encoding to UTF-8 all the time so that the conversion can work.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71315dca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47261ba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5">
    <w:nsid w:val="b3cbbdee"/>
    <w:multiLevelType w:val="multilevel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7">
    <w:nsid w:val="4fbe019a"/>
    <w:multiLevelType w:val="multilevel"/>
    <w:lvl w:ilvl="0">
      <w:start w:val="2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1">
    <w:abstractNumId w:val="994127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2020-10-24T01:47:51Z</dcterms:created>
  <dcterms:modified xsi:type="dcterms:W3CDTF">2020-10-24T01:47:51Z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