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F61" w:rsidRDefault="00C46711">
      <w:r>
        <w:rPr>
          <w:noProof/>
        </w:rPr>
        <mc:AlternateContent>
          <mc:Choice Requires="wpg">
            <w:drawing>
              <wp:anchor distT="0" distB="0" distL="114300" distR="114300" simplePos="0" relativeHeight="251658240" behindDoc="0" locked="0" layoutInCell="1" hidden="0" allowOverlap="1">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2" name="Grupo 2"/>
                        <wpg:cNvGrpSpPr/>
                        <wpg:grpSpPr>
                          <a:xfrm>
                            <a:off x="2226563" y="2998950"/>
                            <a:ext cx="6238875" cy="1562100"/>
                            <a:chOff x="0" y="0"/>
                            <a:chExt cx="5991225" cy="1562100"/>
                          </a:xfrm>
                        </wpg:grpSpPr>
                        <wps:wsp>
                          <wps:cNvPr id="3" name="Rectángulo 3"/>
                          <wps:cNvSpPr/>
                          <wps:spPr>
                            <a:xfrm>
                              <a:off x="0" y="0"/>
                              <a:ext cx="5991225" cy="1562100"/>
                            </a:xfrm>
                            <a:prstGeom prst="rect">
                              <a:avLst/>
                            </a:prstGeom>
                            <a:noFill/>
                            <a:ln>
                              <a:noFill/>
                            </a:ln>
                          </wps:spPr>
                          <wps:txbx>
                            <w:txbxContent>
                              <w:p w:rsidR="00393F61" w:rsidRDefault="00393F61">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671" y="299473"/>
                              <a:ext cx="4966554" cy="1262627"/>
                            </a:xfrm>
                            <a:prstGeom prst="rect">
                              <a:avLst/>
                            </a:prstGeom>
                            <a:noFill/>
                            <a:ln>
                              <a:noFill/>
                            </a:ln>
                          </wps:spPr>
                          <wps:txbx>
                            <w:txbxContent>
                              <w:p w:rsidR="00393F61" w:rsidRDefault="00393F61">
                                <w:pPr>
                                  <w:spacing w:after="0" w:line="240" w:lineRule="auto"/>
                                  <w:textDirection w:val="btLr"/>
                                </w:pPr>
                              </w:p>
                              <w:p w:rsidR="00393F61" w:rsidRDefault="00C46711">
                                <w:pPr>
                                  <w:spacing w:after="0" w:line="240" w:lineRule="auto"/>
                                  <w:textDirection w:val="btLr"/>
                                </w:pPr>
                                <w:r>
                                  <w:rPr>
                                    <w:b/>
                                    <w:color w:val="1F3864"/>
                                    <w:sz w:val="48"/>
                                  </w:rPr>
                                  <w:t xml:space="preserve">Guía3. Informe final Proyecto APT </w:t>
                                </w:r>
                              </w:p>
                              <w:p w:rsidR="00393F61" w:rsidRDefault="00C46711">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rsidR="00393F61" w:rsidRDefault="00393F6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">
                <v:group id="Grupo 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393F61" w:rsidRDefault="00393F61">
                          <w:pPr>
                            <w:spacing w:after="0" w:line="240" w:lineRule="auto"/>
                            <w:textDirection w:val="btLr"/>
                          </w:pPr>
                        </w:p>
                      </w:txbxContent>
                    </v:textbox>
                  </v:rect>
                  <v:rect id="Rectángulo 4"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rsidR="00393F61" w:rsidRDefault="00393F61">
                          <w:pPr>
                            <w:spacing w:after="0" w:line="240" w:lineRule="auto"/>
                            <w:textDirection w:val="btLr"/>
                          </w:pPr>
                        </w:p>
                        <w:p w:rsidR="00393F61" w:rsidRDefault="00C46711">
                          <w:pPr>
                            <w:spacing w:after="0" w:line="240" w:lineRule="auto"/>
                            <w:textDirection w:val="btLr"/>
                          </w:pPr>
                          <w:r>
                            <w:rPr>
                              <w:b/>
                              <w:color w:val="1F3864"/>
                              <w:sz w:val="48"/>
                            </w:rPr>
                            <w:t xml:space="preserve">Guía3. Informe final Proyecto APT </w:t>
                          </w:r>
                        </w:p>
                        <w:p w:rsidR="00393F61" w:rsidRDefault="00C46711">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" fillcolor="#1f3864" stroked="f">
                    <v:textbox inset="2.53958mm,2.53958mm,2.53958mm,2.53958mm">
                      <w:txbxContent>
                        <w:p w:rsidR="00393F61" w:rsidRDefault="00393F61">
                          <w:pPr>
                            <w:spacing w:after="0" w:line="240" w:lineRule="auto"/>
                            <w:textDirection w:val="btLr"/>
                          </w:pPr>
                        </w:p>
                      </w:txbxContent>
                    </v:textbox>
                  </v:rect>
                </v:group>
              </v:group>
            </w:pict>
          </mc:Fallback>
        </mc:AlternateContent>
      </w:r>
    </w:p>
    <w:p w:rsidR="00393F61" w:rsidRDefault="00393F61"/>
    <w:p w:rsidR="00393F61" w:rsidRDefault="00393F61"/>
    <w:p w:rsidR="00393F61" w:rsidRDefault="00393F61"/>
    <w:p w:rsidR="00393F61" w:rsidRDefault="00393F61"/>
    <w:p w:rsidR="00393F61" w:rsidRDefault="00393F61">
      <w:pPr>
        <w:rPr>
          <w:b/>
          <w:bCs/>
          <w:color w:val="2F5496"/>
          <w:sz w:val="26"/>
          <w:szCs w:val="26"/>
        </w:rPr>
      </w:pPr>
    </w:p>
    <w:p w:rsidR="00393F61" w:rsidRDefault="00393F61">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393F61">
        <w:trPr>
          <w:trHeight w:val="440"/>
        </w:trPr>
        <w:tc>
          <w:tcPr>
            <w:tcW w:w="9781" w:type="dxa"/>
            <w:vAlign w:val="center"/>
          </w:tcPr>
          <w:p w:rsidR="00393F61" w:rsidRDefault="00C46711">
            <w:pPr>
              <w:rPr>
                <w:b/>
                <w:bCs/>
                <w:color w:val="1F3864"/>
                <w:sz w:val="28"/>
                <w:szCs w:val="28"/>
              </w:rPr>
            </w:pPr>
            <w:r>
              <w:rPr>
                <w:b/>
                <w:bCs/>
                <w:color w:val="1F3864"/>
                <w:sz w:val="28"/>
                <w:szCs w:val="28"/>
              </w:rPr>
              <w:t>1. Informe final Proyecto APT</w:t>
            </w:r>
          </w:p>
        </w:tc>
      </w:tr>
      <w:tr w:rsidR="00393F61">
        <w:trPr>
          <w:trHeight w:val="800"/>
        </w:trPr>
        <w:tc>
          <w:tcPr>
            <w:tcW w:w="9781" w:type="dxa"/>
            <w:shd w:val="clear" w:color="auto" w:fill="D9E2F3"/>
            <w:vAlign w:val="center"/>
          </w:tcPr>
          <w:p w:rsidR="00393F61" w:rsidRDefault="00393F61">
            <w:pPr>
              <w:pBdr>
                <w:top w:val="nil"/>
                <w:left w:val="nil"/>
                <w:bottom w:val="nil"/>
                <w:right w:val="nil"/>
                <w:between w:val="nil"/>
              </w:pBdr>
              <w:tabs>
                <w:tab w:val="center" w:pos="4419"/>
                <w:tab w:val="right" w:pos="8838"/>
              </w:tabs>
              <w:spacing w:after="0" w:line="240" w:lineRule="auto"/>
              <w:jc w:val="both"/>
              <w:rPr>
                <w:color w:val="1F3864"/>
              </w:rPr>
            </w:pPr>
          </w:p>
          <w:p w:rsidR="00393F61" w:rsidRDefault="00C4671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rsidR="00393F61" w:rsidRDefault="00393F61">
            <w:pPr>
              <w:pBdr>
                <w:top w:val="nil"/>
                <w:left w:val="nil"/>
                <w:bottom w:val="nil"/>
                <w:right w:val="nil"/>
                <w:between w:val="nil"/>
              </w:pBdr>
              <w:tabs>
                <w:tab w:val="center" w:pos="4419"/>
                <w:tab w:val="right" w:pos="8838"/>
              </w:tabs>
              <w:spacing w:after="0" w:line="240" w:lineRule="auto"/>
              <w:jc w:val="both"/>
              <w:rPr>
                <w:color w:val="1F3864"/>
              </w:rPr>
            </w:pPr>
          </w:p>
          <w:p w:rsidR="00393F61" w:rsidRDefault="00C46711">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rsidR="00393F61" w:rsidRDefault="00393F61">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393F61">
        <w:trPr>
          <w:trHeight w:val="440"/>
        </w:trPr>
        <w:tc>
          <w:tcPr>
            <w:tcW w:w="3159" w:type="dxa"/>
            <w:vAlign w:val="center"/>
          </w:tcPr>
          <w:p w:rsidR="00393F61" w:rsidRDefault="00C46711">
            <w:pPr>
              <w:rPr>
                <w:color w:val="1F3864"/>
              </w:rPr>
            </w:pPr>
            <w:r>
              <w:rPr>
                <w:color w:val="1F3864"/>
              </w:rPr>
              <w:t>Nombre del proyecto</w:t>
            </w:r>
          </w:p>
        </w:tc>
        <w:tc>
          <w:tcPr>
            <w:tcW w:w="6622" w:type="dxa"/>
            <w:vAlign w:val="center"/>
          </w:tcPr>
          <w:p w:rsidR="00393F61" w:rsidRDefault="006F281A">
            <w:pPr>
              <w:rPr>
                <w:b/>
                <w:bCs/>
              </w:rPr>
            </w:pPr>
            <w:proofErr w:type="spellStart"/>
            <w:r>
              <w:rPr>
                <w:i/>
                <w:iCs/>
                <w:color w:val="548DD4"/>
                <w:sz w:val="20"/>
                <w:szCs w:val="20"/>
              </w:rPr>
              <w:t>Movimap</w:t>
            </w:r>
            <w:proofErr w:type="spellEnd"/>
          </w:p>
        </w:tc>
      </w:tr>
      <w:tr w:rsidR="00393F61">
        <w:trPr>
          <w:trHeight w:val="418"/>
        </w:trPr>
        <w:tc>
          <w:tcPr>
            <w:tcW w:w="3159" w:type="dxa"/>
            <w:vAlign w:val="center"/>
          </w:tcPr>
          <w:p w:rsidR="00393F61" w:rsidRDefault="00C46711">
            <w:pPr>
              <w:rPr>
                <w:color w:val="1F3864"/>
              </w:rPr>
            </w:pPr>
            <w:r>
              <w:rPr>
                <w:color w:val="1F3864"/>
              </w:rPr>
              <w:t>Área (s) de desempeño(s)</w:t>
            </w:r>
          </w:p>
        </w:tc>
        <w:tc>
          <w:tcPr>
            <w:tcW w:w="6622" w:type="dxa"/>
            <w:vAlign w:val="center"/>
          </w:tcPr>
          <w:p w:rsidR="00393F61" w:rsidRDefault="006F281A">
            <w:pPr>
              <w:rPr>
                <w:b/>
                <w:bCs/>
              </w:rPr>
            </w:pPr>
            <w:r w:rsidRPr="006F281A">
              <w:rPr>
                <w:i/>
                <w:iCs/>
                <w:color w:val="548DD4"/>
                <w:sz w:val="20"/>
                <w:szCs w:val="20"/>
              </w:rPr>
              <w:t xml:space="preserve">Desarrollo de software y de aplicaciones, y análisis de datos (Business </w:t>
            </w:r>
            <w:proofErr w:type="spellStart"/>
            <w:r w:rsidRPr="006F281A">
              <w:rPr>
                <w:i/>
                <w:iCs/>
                <w:color w:val="548DD4"/>
                <w:sz w:val="20"/>
                <w:szCs w:val="20"/>
              </w:rPr>
              <w:t>Intelligence</w:t>
            </w:r>
            <w:proofErr w:type="spellEnd"/>
            <w:r w:rsidRPr="006F281A">
              <w:rPr>
                <w:i/>
                <w:iCs/>
                <w:color w:val="548DD4"/>
                <w:sz w:val="20"/>
                <w:szCs w:val="20"/>
              </w:rPr>
              <w:t>).</w:t>
            </w:r>
          </w:p>
        </w:tc>
      </w:tr>
      <w:tr w:rsidR="00393F61">
        <w:trPr>
          <w:trHeight w:val="425"/>
        </w:trPr>
        <w:tc>
          <w:tcPr>
            <w:tcW w:w="3159" w:type="dxa"/>
            <w:vAlign w:val="center"/>
          </w:tcPr>
          <w:p w:rsidR="00393F61" w:rsidRDefault="00C46711">
            <w:pPr>
              <w:rPr>
                <w:color w:val="1F3864"/>
              </w:rPr>
            </w:pPr>
            <w:r>
              <w:rPr>
                <w:color w:val="1F3864"/>
              </w:rPr>
              <w:t xml:space="preserve">Competencias </w:t>
            </w:r>
          </w:p>
          <w:p w:rsidR="00393F61" w:rsidRDefault="00393F61">
            <w:pPr>
              <w:rPr>
                <w:color w:val="1F3864"/>
              </w:rPr>
            </w:pPr>
          </w:p>
        </w:tc>
        <w:tc>
          <w:tcPr>
            <w:tcW w:w="6622" w:type="dxa"/>
            <w:vAlign w:val="center"/>
          </w:tcPr>
          <w:p w:rsidR="00393F61" w:rsidRDefault="006F281A">
            <w:pPr>
              <w:rPr>
                <w:b/>
                <w:bCs/>
              </w:rPr>
            </w:pPr>
            <w:r w:rsidRPr="006F281A">
              <w:rPr>
                <w:i/>
                <w:iCs/>
                <w:color w:val="548DD4"/>
                <w:sz w:val="20"/>
                <w:szCs w:val="20"/>
              </w:rPr>
              <w:t>Diseño y desarrollo de aplicaciones web, modelamiento y gestión de datos, trabajo en equipo, y comunicación de resultados.</w:t>
            </w:r>
          </w:p>
        </w:tc>
      </w:tr>
    </w:tbl>
    <w:p w:rsidR="00393F61" w:rsidRDefault="00393F61">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393F61">
        <w:trPr>
          <w:trHeight w:val="388"/>
        </w:trPr>
        <w:tc>
          <w:tcPr>
            <w:tcW w:w="9781" w:type="dxa"/>
            <w:gridSpan w:val="2"/>
            <w:shd w:val="clear" w:color="auto" w:fill="D9D9D9"/>
            <w:vAlign w:val="center"/>
          </w:tcPr>
          <w:p w:rsidR="00393F61" w:rsidRDefault="00C46711">
            <w:pPr>
              <w:rPr>
                <w:b/>
                <w:bCs/>
              </w:rPr>
            </w:pPr>
            <w:r>
              <w:rPr>
                <w:b/>
                <w:bCs/>
                <w:color w:val="1F3864"/>
                <w:sz w:val="18"/>
                <w:szCs w:val="18"/>
              </w:rPr>
              <w:t>Contenidos del informe final</w:t>
            </w:r>
          </w:p>
        </w:tc>
      </w:tr>
      <w:tr w:rsidR="00393F61">
        <w:trPr>
          <w:trHeight w:val="2266"/>
        </w:trPr>
        <w:tc>
          <w:tcPr>
            <w:tcW w:w="3001" w:type="dxa"/>
            <w:vAlign w:val="center"/>
          </w:tcPr>
          <w:p w:rsidR="00393F61" w:rsidRDefault="00C46711">
            <w:pPr>
              <w:rPr>
                <w:color w:val="1F3864"/>
                <w:sz w:val="18"/>
                <w:szCs w:val="18"/>
              </w:rPr>
            </w:pPr>
            <w:r>
              <w:rPr>
                <w:color w:val="1F3864"/>
                <w:sz w:val="18"/>
                <w:szCs w:val="18"/>
              </w:rPr>
              <w:t>1. Relevancia del proyecto APT</w:t>
            </w:r>
          </w:p>
        </w:tc>
        <w:tc>
          <w:tcPr>
            <w:tcW w:w="6780" w:type="dxa"/>
            <w:vAlign w:val="center"/>
          </w:tcPr>
          <w:p w:rsidR="006F281A" w:rsidRDefault="006F281A" w:rsidP="006F281A">
            <w:pPr>
              <w:pBdr>
                <w:top w:val="nil"/>
                <w:left w:val="nil"/>
                <w:bottom w:val="nil"/>
                <w:right w:val="nil"/>
                <w:between w:val="nil"/>
              </w:pBdr>
              <w:spacing w:after="0" w:line="240" w:lineRule="auto"/>
              <w:jc w:val="both"/>
              <w:rPr>
                <w:i/>
                <w:iCs/>
                <w:color w:val="0070C0"/>
                <w:sz w:val="18"/>
                <w:szCs w:val="18"/>
              </w:rPr>
            </w:pPr>
            <w:r w:rsidRPr="006F281A">
              <w:rPr>
                <w:i/>
                <w:iCs/>
                <w:color w:val="0070C0"/>
                <w:sz w:val="18"/>
                <w:szCs w:val="18"/>
              </w:rPr>
              <w:t>El problema que buscamos resolver es la falta de una vía simple para que los vecinos reporten los problemas de accesibilidad que ven en la vía pública (veredas cortadas, rampas bloqueadas, mala iluminación, etc.) y para que quienes administran la comuna puedan verlos ordenados y tomar decisiones.</w:t>
            </w:r>
          </w:p>
          <w:p w:rsidR="006F281A" w:rsidRPr="006F281A" w:rsidRDefault="006F281A" w:rsidP="006F281A">
            <w:pPr>
              <w:pBdr>
                <w:top w:val="nil"/>
                <w:left w:val="nil"/>
                <w:bottom w:val="nil"/>
                <w:right w:val="nil"/>
                <w:between w:val="nil"/>
              </w:pBdr>
              <w:spacing w:after="0" w:line="240" w:lineRule="auto"/>
              <w:jc w:val="both"/>
              <w:rPr>
                <w:i/>
                <w:iCs/>
                <w:color w:val="0070C0"/>
                <w:sz w:val="18"/>
                <w:szCs w:val="18"/>
              </w:rPr>
            </w:pPr>
            <w:r w:rsidRPr="006F281A">
              <w:rPr>
                <w:i/>
                <w:iCs/>
                <w:color w:val="0070C0"/>
                <w:sz w:val="18"/>
                <w:szCs w:val="18"/>
              </w:rPr>
              <w:t>Esto impacta principalmente a personas con movilidad reducida, adultos mayores, personas con carritos o coches, y en general a todos los peatones, que son quienes sufren cuando una vereda o rampa no funciona como debería.</w:t>
            </w:r>
          </w:p>
          <w:p w:rsidR="00393F61" w:rsidRPr="006F281A" w:rsidRDefault="006F281A" w:rsidP="006F281A">
            <w:pPr>
              <w:pBdr>
                <w:top w:val="nil"/>
                <w:left w:val="nil"/>
                <w:bottom w:val="nil"/>
                <w:right w:val="nil"/>
                <w:between w:val="nil"/>
              </w:pBdr>
              <w:spacing w:after="0" w:line="240" w:lineRule="auto"/>
              <w:jc w:val="both"/>
              <w:rPr>
                <w:i/>
                <w:iCs/>
                <w:color w:val="0070C0"/>
                <w:sz w:val="18"/>
                <w:szCs w:val="18"/>
              </w:rPr>
            </w:pPr>
            <w:r w:rsidRPr="006F281A">
              <w:rPr>
                <w:i/>
                <w:iCs/>
                <w:color w:val="0070C0"/>
                <w:sz w:val="18"/>
                <w:szCs w:val="18"/>
              </w:rPr>
              <w:t xml:space="preserve">El aporte de valor es que la plataforma entrega a la comunidad (y a la municipalidad) un mapa de incidencias geo-referenciado y en tiempo real, con datos ordenados que además se pueden exportar a herramientas de análisis como </w:t>
            </w:r>
            <w:proofErr w:type="spellStart"/>
            <w:r w:rsidRPr="006F281A">
              <w:rPr>
                <w:i/>
                <w:iCs/>
                <w:color w:val="0070C0"/>
                <w:sz w:val="18"/>
                <w:szCs w:val="18"/>
              </w:rPr>
              <w:t>Power</w:t>
            </w:r>
            <w:proofErr w:type="spellEnd"/>
            <w:r w:rsidRPr="006F281A">
              <w:rPr>
                <w:i/>
                <w:iCs/>
                <w:color w:val="0070C0"/>
                <w:sz w:val="18"/>
                <w:szCs w:val="18"/>
              </w:rPr>
              <w:t xml:space="preserve"> BI. Esto permite visualizar dónde se concentran los problemas, priorizar y justificar las intervenciones.</w:t>
            </w:r>
          </w:p>
        </w:tc>
      </w:tr>
      <w:tr w:rsidR="00393F61">
        <w:trPr>
          <w:trHeight w:val="838"/>
        </w:trPr>
        <w:tc>
          <w:tcPr>
            <w:tcW w:w="3001" w:type="dxa"/>
            <w:vAlign w:val="center"/>
          </w:tcPr>
          <w:p w:rsidR="00393F61" w:rsidRDefault="00C46711">
            <w:pPr>
              <w:rPr>
                <w:color w:val="1F3864"/>
                <w:sz w:val="18"/>
                <w:szCs w:val="18"/>
              </w:rPr>
            </w:pPr>
            <w:r>
              <w:rPr>
                <w:color w:val="1F3864"/>
                <w:sz w:val="18"/>
                <w:szCs w:val="18"/>
              </w:rPr>
              <w:t xml:space="preserve">2. Objetivos </w:t>
            </w:r>
          </w:p>
        </w:tc>
        <w:tc>
          <w:tcPr>
            <w:tcW w:w="6780" w:type="dxa"/>
            <w:vAlign w:val="center"/>
          </w:tcPr>
          <w:p w:rsidR="006F281A" w:rsidRP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t>Objetivo general: diseñar y desarrollar una plataforma web que permita a los vecinos reportar incidentes de accesibilidad urbana de forma geo-referenciada, permitir a la comunidad validarlos y, a la administración, revisarlos y analizarlos con sus datos.</w:t>
            </w:r>
          </w:p>
          <w:p w:rsidR="006F281A" w:rsidRP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t>Objetivos específicos: - Implementar un sistema de usuarios con registro, inicio de sesión y roles (usuario y administrador).</w:t>
            </w:r>
          </w:p>
          <w:p w:rsidR="006F281A" w:rsidRP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lastRenderedPageBreak/>
              <w:t>- Crear un mapa interactivo donde se puedan ver y filtrar los incidentes por categoría y estado.</w:t>
            </w:r>
          </w:p>
          <w:p w:rsidR="006F281A" w:rsidRP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t>- Permitir crear reportes con descripción, severidad, ubicación y una foto de evidencia.</w:t>
            </w:r>
          </w:p>
          <w:p w:rsid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t>- Implementar un sistema de votación comunitaria (confirmar, rechazar o marcar como resuelto) con cálculo automático de puntaje.</w:t>
            </w:r>
          </w:p>
          <w:p w:rsidR="006F281A" w:rsidRPr="006F281A" w:rsidRDefault="006F281A" w:rsidP="006F281A">
            <w:pPr>
              <w:pBdr>
                <w:top w:val="nil"/>
                <w:left w:val="nil"/>
                <w:bottom w:val="nil"/>
                <w:right w:val="nil"/>
                <w:between w:val="nil"/>
              </w:pBdr>
              <w:jc w:val="both"/>
              <w:rPr>
                <w:i/>
                <w:iCs/>
                <w:color w:val="0070C0"/>
                <w:sz w:val="18"/>
                <w:szCs w:val="18"/>
              </w:rPr>
            </w:pPr>
            <w:r w:rsidRPr="006F281A">
              <w:rPr>
                <w:i/>
                <w:iCs/>
                <w:color w:val="0070C0"/>
                <w:sz w:val="18"/>
                <w:szCs w:val="18"/>
              </w:rPr>
              <w:t xml:space="preserve">- Habilitar una capa de datos (BI) para exportar las incidencias a </w:t>
            </w:r>
            <w:proofErr w:type="spellStart"/>
            <w:r w:rsidRPr="006F281A">
              <w:rPr>
                <w:i/>
                <w:iCs/>
                <w:color w:val="0070C0"/>
                <w:sz w:val="18"/>
                <w:szCs w:val="18"/>
              </w:rPr>
              <w:t>Power</w:t>
            </w:r>
            <w:proofErr w:type="spellEnd"/>
            <w:r w:rsidRPr="006F281A">
              <w:rPr>
                <w:i/>
                <w:iCs/>
                <w:color w:val="0070C0"/>
                <w:sz w:val="18"/>
                <w:szCs w:val="18"/>
              </w:rPr>
              <w:t xml:space="preserve"> BI y poder analizarlas.</w:t>
            </w:r>
          </w:p>
        </w:tc>
      </w:tr>
      <w:tr w:rsidR="00393F61">
        <w:tc>
          <w:tcPr>
            <w:tcW w:w="3001" w:type="dxa"/>
            <w:vAlign w:val="center"/>
          </w:tcPr>
          <w:p w:rsidR="00393F61" w:rsidRDefault="00C46711">
            <w:pPr>
              <w:rPr>
                <w:color w:val="1F3864"/>
                <w:sz w:val="18"/>
                <w:szCs w:val="18"/>
              </w:rPr>
            </w:pPr>
            <w:r>
              <w:rPr>
                <w:color w:val="1F3864"/>
                <w:sz w:val="18"/>
                <w:szCs w:val="18"/>
              </w:rPr>
              <w:lastRenderedPageBreak/>
              <w:t>3. Metodología</w:t>
            </w:r>
          </w:p>
        </w:tc>
        <w:tc>
          <w:tcPr>
            <w:tcW w:w="6780" w:type="dxa"/>
            <w:vAlign w:val="center"/>
          </w:tcPr>
          <w:p w:rsidR="006F281A" w:rsidRDefault="006F281A" w:rsidP="006F281A">
            <w:pPr>
              <w:pBdr>
                <w:top w:val="nil"/>
                <w:left w:val="nil"/>
                <w:bottom w:val="nil"/>
                <w:right w:val="nil"/>
                <w:between w:val="nil"/>
              </w:pBdr>
              <w:spacing w:after="0" w:line="240" w:lineRule="auto"/>
              <w:jc w:val="both"/>
              <w:rPr>
                <w:i/>
                <w:iCs/>
                <w:color w:val="0070C0"/>
                <w:sz w:val="18"/>
                <w:szCs w:val="18"/>
              </w:rPr>
            </w:pPr>
            <w:r w:rsidRPr="006F281A">
              <w:rPr>
                <w:i/>
                <w:iCs/>
                <w:color w:val="0070C0"/>
                <w:sz w:val="18"/>
                <w:szCs w:val="18"/>
              </w:rPr>
              <w:t xml:space="preserve">Trabajamos de forma iterativa por </w:t>
            </w:r>
            <w:proofErr w:type="spellStart"/>
            <w:r w:rsidRPr="006F281A">
              <w:rPr>
                <w:i/>
                <w:iCs/>
                <w:color w:val="0070C0"/>
                <w:sz w:val="18"/>
                <w:szCs w:val="18"/>
              </w:rPr>
              <w:t>sprints</w:t>
            </w:r>
            <w:proofErr w:type="spellEnd"/>
            <w:r w:rsidRPr="006F281A">
              <w:rPr>
                <w:i/>
                <w:iCs/>
                <w:color w:val="0070C0"/>
                <w:sz w:val="18"/>
                <w:szCs w:val="18"/>
              </w:rPr>
              <w:t xml:space="preserve"> cortos, separando el trabajo en </w:t>
            </w:r>
            <w:proofErr w:type="spellStart"/>
            <w:r w:rsidRPr="006F281A">
              <w:rPr>
                <w:i/>
                <w:iCs/>
                <w:color w:val="0070C0"/>
                <w:sz w:val="18"/>
                <w:szCs w:val="18"/>
              </w:rPr>
              <w:t>frontend</w:t>
            </w:r>
            <w:proofErr w:type="spellEnd"/>
            <w:r w:rsidRPr="006F281A">
              <w:rPr>
                <w:i/>
                <w:iCs/>
                <w:color w:val="0070C0"/>
                <w:sz w:val="18"/>
                <w:szCs w:val="18"/>
              </w:rPr>
              <w:t xml:space="preserve"> (</w:t>
            </w:r>
            <w:proofErr w:type="spellStart"/>
            <w:r w:rsidRPr="006F281A">
              <w:rPr>
                <w:i/>
                <w:iCs/>
                <w:color w:val="0070C0"/>
                <w:sz w:val="18"/>
                <w:szCs w:val="18"/>
              </w:rPr>
              <w:t>React</w:t>
            </w:r>
            <w:proofErr w:type="spellEnd"/>
            <w:r w:rsidRPr="006F281A">
              <w:rPr>
                <w:i/>
                <w:iCs/>
                <w:color w:val="0070C0"/>
                <w:sz w:val="18"/>
                <w:szCs w:val="18"/>
              </w:rPr>
              <w:t xml:space="preserve"> + </w:t>
            </w:r>
            <w:proofErr w:type="spellStart"/>
            <w:r w:rsidRPr="006F281A">
              <w:rPr>
                <w:i/>
                <w:iCs/>
                <w:color w:val="0070C0"/>
                <w:sz w:val="18"/>
                <w:szCs w:val="18"/>
              </w:rPr>
              <w:t>TypeScript</w:t>
            </w:r>
            <w:proofErr w:type="spellEnd"/>
            <w:r w:rsidRPr="006F281A">
              <w:rPr>
                <w:i/>
                <w:iCs/>
                <w:color w:val="0070C0"/>
                <w:sz w:val="18"/>
                <w:szCs w:val="18"/>
              </w:rPr>
              <w:t xml:space="preserve">) y </w:t>
            </w:r>
            <w:proofErr w:type="spellStart"/>
            <w:r w:rsidRPr="006F281A">
              <w:rPr>
                <w:i/>
                <w:iCs/>
                <w:color w:val="0070C0"/>
                <w:sz w:val="18"/>
                <w:szCs w:val="18"/>
              </w:rPr>
              <w:t>backend</w:t>
            </w:r>
            <w:proofErr w:type="spellEnd"/>
            <w:r w:rsidRPr="006F281A">
              <w:rPr>
                <w:i/>
                <w:iCs/>
                <w:color w:val="0070C0"/>
                <w:sz w:val="18"/>
                <w:szCs w:val="18"/>
              </w:rPr>
              <w:t xml:space="preserve"> (</w:t>
            </w:r>
            <w:proofErr w:type="spellStart"/>
            <w:r w:rsidRPr="006F281A">
              <w:rPr>
                <w:i/>
                <w:iCs/>
                <w:color w:val="0070C0"/>
                <w:sz w:val="18"/>
                <w:szCs w:val="18"/>
              </w:rPr>
              <w:t>Supabase</w:t>
            </w:r>
            <w:proofErr w:type="spellEnd"/>
            <w:r w:rsidRPr="006F281A">
              <w:rPr>
                <w:i/>
                <w:iCs/>
                <w:color w:val="0070C0"/>
                <w:sz w:val="18"/>
                <w:szCs w:val="18"/>
              </w:rPr>
              <w:t>/PostgreSQL). En cada etapa definíamos un objetivo, lo implementábamos, lo probábamos con datos de ejemplo y luego revisábamos los avances con reuniones de equipo.</w:t>
            </w:r>
          </w:p>
          <w:p w:rsidR="006F281A" w:rsidRPr="006F281A" w:rsidRDefault="006F281A" w:rsidP="006F281A">
            <w:pPr>
              <w:pBdr>
                <w:top w:val="nil"/>
                <w:left w:val="nil"/>
                <w:bottom w:val="nil"/>
                <w:right w:val="nil"/>
                <w:between w:val="nil"/>
              </w:pBdr>
              <w:spacing w:after="0" w:line="240" w:lineRule="auto"/>
              <w:jc w:val="both"/>
              <w:rPr>
                <w:i/>
                <w:iCs/>
                <w:color w:val="0070C0"/>
                <w:sz w:val="18"/>
                <w:szCs w:val="18"/>
              </w:rPr>
            </w:pPr>
          </w:p>
          <w:p w:rsidR="006F281A" w:rsidRPr="006F281A" w:rsidRDefault="006F281A" w:rsidP="006F281A">
            <w:pPr>
              <w:pBdr>
                <w:top w:val="nil"/>
                <w:left w:val="nil"/>
                <w:bottom w:val="nil"/>
                <w:right w:val="nil"/>
                <w:between w:val="nil"/>
              </w:pBdr>
              <w:spacing w:after="0" w:line="240" w:lineRule="auto"/>
              <w:jc w:val="both"/>
              <w:rPr>
                <w:i/>
                <w:iCs/>
                <w:color w:val="0070C0"/>
                <w:sz w:val="18"/>
                <w:szCs w:val="18"/>
              </w:rPr>
            </w:pPr>
            <w:r w:rsidRPr="006F281A">
              <w:rPr>
                <w:i/>
                <w:iCs/>
                <w:color w:val="0070C0"/>
                <w:sz w:val="18"/>
                <w:szCs w:val="18"/>
              </w:rPr>
              <w:t>Las fases fueron: (1) levantamiento de requisitos y definición del alcance, (2) diseño del modelo de datos (tablas, vistas, votos y denuncias), (3) implementación de la autenticación, (4) mapa interactivo con filtros y búsqueda, (5) formulario de reportes con evidencia fotográfica, (6) sistema de votación con puntaje automático, (7) panel de administración con denuncias y auditoría, y (8) capa de exportación de datos para BI.</w:t>
            </w:r>
          </w:p>
          <w:p w:rsidR="006F281A" w:rsidRPr="006F281A" w:rsidRDefault="006F281A" w:rsidP="006F281A">
            <w:pPr>
              <w:pBdr>
                <w:top w:val="nil"/>
                <w:left w:val="nil"/>
                <w:bottom w:val="nil"/>
                <w:right w:val="nil"/>
                <w:between w:val="nil"/>
              </w:pBdr>
              <w:spacing w:after="0" w:line="240" w:lineRule="auto"/>
              <w:jc w:val="both"/>
              <w:rPr>
                <w:i/>
                <w:iCs/>
                <w:color w:val="0070C0"/>
                <w:sz w:val="18"/>
                <w:szCs w:val="18"/>
              </w:rPr>
            </w:pPr>
          </w:p>
          <w:p w:rsidR="00393F61" w:rsidRDefault="006F281A" w:rsidP="006F281A">
            <w:pPr>
              <w:rPr>
                <w:i/>
                <w:iCs/>
                <w:color w:val="0070C0"/>
                <w:sz w:val="18"/>
                <w:szCs w:val="18"/>
              </w:rPr>
            </w:pPr>
            <w:r w:rsidRPr="006F281A">
              <w:rPr>
                <w:i/>
                <w:iCs/>
                <w:color w:val="0070C0"/>
                <w:sz w:val="18"/>
                <w:szCs w:val="18"/>
              </w:rPr>
              <w:t>Esta metodología fue pertinente porque, al dividir el proyecto en partes pequeñas y probables, pudimos ir entregando funcionalidades que ya funcionaban antes de avanzar a la siguiente, y detectar y corregir errores de forma temprana (por ejemplo, la forma de calcular el puntaje o el funcionamiento del mapa en celulares).</w:t>
            </w:r>
          </w:p>
        </w:tc>
      </w:tr>
      <w:tr w:rsidR="00393F61">
        <w:trPr>
          <w:trHeight w:val="2117"/>
        </w:trPr>
        <w:tc>
          <w:tcPr>
            <w:tcW w:w="3001" w:type="dxa"/>
            <w:vAlign w:val="center"/>
          </w:tcPr>
          <w:p w:rsidR="00393F61" w:rsidRDefault="00C46711">
            <w:pPr>
              <w:rPr>
                <w:color w:val="1F3864"/>
                <w:sz w:val="18"/>
                <w:szCs w:val="18"/>
              </w:rPr>
            </w:pPr>
            <w:r>
              <w:rPr>
                <w:color w:val="1F3864"/>
                <w:sz w:val="18"/>
                <w:szCs w:val="18"/>
              </w:rPr>
              <w:t>4. Desarrollo</w:t>
            </w:r>
          </w:p>
        </w:tc>
        <w:tc>
          <w:tcPr>
            <w:tcW w:w="6780" w:type="dxa"/>
            <w:vAlign w:val="center"/>
          </w:tcPr>
          <w:p w:rsidR="00393F61" w:rsidRDefault="006F281A" w:rsidP="006F281A">
            <w:pPr>
              <w:pBdr>
                <w:top w:val="nil"/>
                <w:left w:val="nil"/>
                <w:bottom w:val="nil"/>
                <w:right w:val="nil"/>
                <w:between w:val="nil"/>
              </w:pBdr>
              <w:spacing w:after="0"/>
              <w:jc w:val="both"/>
              <w:rPr>
                <w:i/>
                <w:iCs/>
                <w:color w:val="0070C0"/>
                <w:sz w:val="18"/>
                <w:szCs w:val="18"/>
              </w:rPr>
            </w:pPr>
            <w:r w:rsidRPr="006F281A">
              <w:rPr>
                <w:b/>
                <w:i/>
                <w:iCs/>
                <w:color w:val="0070C0"/>
                <w:sz w:val="18"/>
                <w:szCs w:val="18"/>
              </w:rPr>
              <w:t>Etapas o actividades</w:t>
            </w:r>
            <w:r w:rsidRPr="006F281A">
              <w:rPr>
                <w:i/>
                <w:iCs/>
                <w:color w:val="0070C0"/>
                <w:sz w:val="18"/>
                <w:szCs w:val="18"/>
              </w:rPr>
              <w:t>:</w:t>
            </w:r>
            <w:r>
              <w:rPr>
                <w:i/>
                <w:iCs/>
                <w:color w:val="0070C0"/>
                <w:sz w:val="18"/>
                <w:szCs w:val="18"/>
              </w:rPr>
              <w:t xml:space="preserve"> l</w:t>
            </w:r>
            <w:r w:rsidRPr="006F281A">
              <w:rPr>
                <w:i/>
                <w:iCs/>
                <w:color w:val="0070C0"/>
                <w:sz w:val="18"/>
                <w:szCs w:val="18"/>
              </w:rPr>
              <w:t xml:space="preserve">as etapas fueron: definir el alcance y el modelo de datos; implementar el registro y </w:t>
            </w:r>
            <w:proofErr w:type="spellStart"/>
            <w:r w:rsidRPr="006F281A">
              <w:rPr>
                <w:i/>
                <w:iCs/>
                <w:color w:val="0070C0"/>
                <w:sz w:val="18"/>
                <w:szCs w:val="18"/>
              </w:rPr>
              <w:t>login</w:t>
            </w:r>
            <w:proofErr w:type="spellEnd"/>
            <w:r w:rsidRPr="006F281A">
              <w:rPr>
                <w:i/>
                <w:iCs/>
                <w:color w:val="0070C0"/>
                <w:sz w:val="18"/>
                <w:szCs w:val="18"/>
              </w:rPr>
              <w:t xml:space="preserve">; hacer el mapa interactivo con marcadores, filtros y búsqueda de direcciones; crear el formulario de reportes con foto; implementar los votos y el puntaje automático; construir el panel de administración con gestión de estados, denuncias y auditoría; </w:t>
            </w:r>
            <w:proofErr w:type="gramStart"/>
            <w:r w:rsidRPr="006F281A">
              <w:rPr>
                <w:i/>
                <w:iCs/>
                <w:color w:val="0070C0"/>
                <w:sz w:val="18"/>
                <w:szCs w:val="18"/>
              </w:rPr>
              <w:t>y</w:t>
            </w:r>
            <w:proofErr w:type="gramEnd"/>
            <w:r w:rsidRPr="006F281A">
              <w:rPr>
                <w:i/>
                <w:iCs/>
                <w:color w:val="0070C0"/>
                <w:sz w:val="18"/>
                <w:szCs w:val="18"/>
              </w:rPr>
              <w:t xml:space="preserve"> por último, implementar la capa de datos para exportar a </w:t>
            </w:r>
            <w:proofErr w:type="spellStart"/>
            <w:r w:rsidRPr="006F281A">
              <w:rPr>
                <w:i/>
                <w:iCs/>
                <w:color w:val="0070C0"/>
                <w:sz w:val="18"/>
                <w:szCs w:val="18"/>
              </w:rPr>
              <w:t>Power</w:t>
            </w:r>
            <w:proofErr w:type="spellEnd"/>
            <w:r w:rsidRPr="006F281A">
              <w:rPr>
                <w:i/>
                <w:iCs/>
                <w:color w:val="0070C0"/>
                <w:sz w:val="18"/>
                <w:szCs w:val="18"/>
              </w:rPr>
              <w:t xml:space="preserve"> BI.</w:t>
            </w:r>
            <w:r w:rsidR="00D55AC8">
              <w:rPr>
                <w:i/>
                <w:iCs/>
                <w:color w:val="0070C0"/>
                <w:sz w:val="18"/>
                <w:szCs w:val="18"/>
              </w:rPr>
              <w:t xml:space="preserve"> Eso hasta el día de hoy, posteriormente seguiremos trabajando en refinar y testear las funcionalidades.</w:t>
            </w:r>
          </w:p>
          <w:p w:rsidR="00D55AC8" w:rsidRDefault="00D55AC8" w:rsidP="006F281A">
            <w:pPr>
              <w:pBdr>
                <w:top w:val="nil"/>
                <w:left w:val="nil"/>
                <w:bottom w:val="nil"/>
                <w:right w:val="nil"/>
                <w:between w:val="nil"/>
              </w:pBdr>
              <w:spacing w:after="0"/>
              <w:jc w:val="both"/>
              <w:rPr>
                <w:b/>
                <w:i/>
                <w:iCs/>
                <w:color w:val="0070C0"/>
                <w:sz w:val="18"/>
                <w:szCs w:val="18"/>
              </w:rPr>
            </w:pPr>
          </w:p>
          <w:p w:rsidR="00D55AC8" w:rsidRDefault="00D55AC8" w:rsidP="00D55AC8">
            <w:pPr>
              <w:pBdr>
                <w:top w:val="nil"/>
                <w:left w:val="nil"/>
                <w:bottom w:val="nil"/>
                <w:right w:val="nil"/>
                <w:between w:val="nil"/>
              </w:pBdr>
              <w:spacing w:after="0"/>
              <w:jc w:val="both"/>
              <w:rPr>
                <w:i/>
                <w:iCs/>
                <w:color w:val="0070C0"/>
                <w:sz w:val="18"/>
                <w:szCs w:val="18"/>
              </w:rPr>
            </w:pPr>
            <w:r>
              <w:rPr>
                <w:b/>
                <w:i/>
                <w:iCs/>
                <w:color w:val="0070C0"/>
                <w:sz w:val="18"/>
                <w:szCs w:val="18"/>
              </w:rPr>
              <w:t xml:space="preserve">Dificultades y facilitadores: </w:t>
            </w:r>
            <w:r w:rsidRPr="00D55AC8">
              <w:rPr>
                <w:i/>
                <w:iCs/>
                <w:color w:val="0070C0"/>
                <w:sz w:val="18"/>
                <w:szCs w:val="18"/>
              </w:rPr>
              <w:t xml:space="preserve">lo que más facilitó el trabajo fue que ya manejábamos </w:t>
            </w:r>
            <w:proofErr w:type="spellStart"/>
            <w:r w:rsidRPr="00D55AC8">
              <w:rPr>
                <w:i/>
                <w:iCs/>
                <w:color w:val="0070C0"/>
                <w:sz w:val="18"/>
                <w:szCs w:val="18"/>
              </w:rPr>
              <w:t>React</w:t>
            </w:r>
            <w:proofErr w:type="spellEnd"/>
            <w:r w:rsidRPr="00D55AC8">
              <w:rPr>
                <w:i/>
                <w:iCs/>
                <w:color w:val="0070C0"/>
                <w:sz w:val="18"/>
                <w:szCs w:val="18"/>
              </w:rPr>
              <w:t xml:space="preserve"> y que usamos </w:t>
            </w:r>
            <w:proofErr w:type="spellStart"/>
            <w:r w:rsidRPr="00D55AC8">
              <w:rPr>
                <w:i/>
                <w:iCs/>
                <w:color w:val="0070C0"/>
                <w:sz w:val="18"/>
                <w:szCs w:val="18"/>
              </w:rPr>
              <w:t>Supabase</w:t>
            </w:r>
            <w:proofErr w:type="spellEnd"/>
            <w:r w:rsidRPr="00D55AC8">
              <w:rPr>
                <w:i/>
                <w:iCs/>
                <w:color w:val="0070C0"/>
                <w:sz w:val="18"/>
                <w:szCs w:val="18"/>
              </w:rPr>
              <w:t xml:space="preserve">, lo que nos quitó tiempo de la parte de </w:t>
            </w:r>
            <w:proofErr w:type="spellStart"/>
            <w:r w:rsidRPr="00D55AC8">
              <w:rPr>
                <w:i/>
                <w:iCs/>
                <w:color w:val="0070C0"/>
                <w:sz w:val="18"/>
                <w:szCs w:val="18"/>
              </w:rPr>
              <w:t>backend</w:t>
            </w:r>
            <w:proofErr w:type="spellEnd"/>
            <w:r w:rsidRPr="00D55AC8">
              <w:rPr>
                <w:i/>
                <w:iCs/>
                <w:color w:val="0070C0"/>
                <w:sz w:val="18"/>
                <w:szCs w:val="18"/>
              </w:rPr>
              <w:t xml:space="preserve"> (base de datos, </w:t>
            </w:r>
            <w:proofErr w:type="spellStart"/>
            <w:r w:rsidRPr="00D55AC8">
              <w:rPr>
                <w:i/>
                <w:iCs/>
                <w:color w:val="0070C0"/>
                <w:sz w:val="18"/>
                <w:szCs w:val="18"/>
              </w:rPr>
              <w:t>login</w:t>
            </w:r>
            <w:proofErr w:type="spellEnd"/>
            <w:r w:rsidRPr="00D55AC8">
              <w:rPr>
                <w:i/>
                <w:iCs/>
                <w:color w:val="0070C0"/>
                <w:sz w:val="18"/>
                <w:szCs w:val="18"/>
              </w:rPr>
              <w:t xml:space="preserve"> y fotos), dejándonos más espacio para el mapa y la interfaz. También la buena comunicación del equipo ayudó a avanzar rápido.</w:t>
            </w:r>
            <w:r>
              <w:rPr>
                <w:i/>
                <w:iCs/>
                <w:color w:val="0070C0"/>
                <w:sz w:val="18"/>
                <w:szCs w:val="18"/>
              </w:rPr>
              <w:t xml:space="preserve"> </w:t>
            </w:r>
            <w:r w:rsidRPr="00D55AC8">
              <w:rPr>
                <w:i/>
                <w:iCs/>
                <w:color w:val="0070C0"/>
                <w:sz w:val="18"/>
                <w:szCs w:val="18"/>
              </w:rPr>
              <w:t>Las mayores dificultades fueron el diseño de la base de datos (sobre todo el tema de los votos y el puntaje, que al inicio se repetía la información), y que el mapa funcionara bien en celulares. También nos complicó un poco armar la exportación de datos para que quedara segura</w:t>
            </w:r>
            <w:r>
              <w:rPr>
                <w:i/>
                <w:iCs/>
                <w:color w:val="0070C0"/>
                <w:sz w:val="18"/>
                <w:szCs w:val="18"/>
              </w:rPr>
              <w:t>.</w:t>
            </w:r>
          </w:p>
          <w:p w:rsidR="00D55AC8" w:rsidRDefault="00D55AC8" w:rsidP="00D55AC8">
            <w:pPr>
              <w:pBdr>
                <w:top w:val="nil"/>
                <w:left w:val="nil"/>
                <w:bottom w:val="nil"/>
                <w:right w:val="nil"/>
                <w:between w:val="nil"/>
              </w:pBdr>
              <w:spacing w:after="0"/>
              <w:jc w:val="both"/>
              <w:rPr>
                <w:i/>
                <w:iCs/>
                <w:color w:val="0070C0"/>
                <w:sz w:val="18"/>
                <w:szCs w:val="18"/>
              </w:rPr>
            </w:pPr>
          </w:p>
          <w:p w:rsidR="00D55AC8" w:rsidRPr="00D55AC8" w:rsidRDefault="00D55AC8" w:rsidP="00D55AC8">
            <w:pPr>
              <w:pBdr>
                <w:top w:val="nil"/>
                <w:left w:val="nil"/>
                <w:bottom w:val="nil"/>
                <w:right w:val="nil"/>
                <w:between w:val="nil"/>
              </w:pBdr>
              <w:spacing w:after="0"/>
              <w:jc w:val="both"/>
              <w:rPr>
                <w:b/>
                <w:i/>
                <w:iCs/>
                <w:color w:val="0070C0"/>
                <w:sz w:val="18"/>
                <w:szCs w:val="18"/>
              </w:rPr>
            </w:pPr>
            <w:r w:rsidRPr="00D55AC8">
              <w:rPr>
                <w:b/>
                <w:i/>
                <w:iCs/>
                <w:color w:val="0070C0"/>
                <w:sz w:val="18"/>
                <w:szCs w:val="18"/>
              </w:rPr>
              <w:t xml:space="preserve">Ajustes realizados: </w:t>
            </w:r>
            <w:r w:rsidRPr="00D55AC8">
              <w:rPr>
                <w:i/>
                <w:iCs/>
                <w:color w:val="0070C0"/>
                <w:sz w:val="18"/>
                <w:szCs w:val="18"/>
              </w:rPr>
              <w:t>para la parte de los votos y el puntaje, rehicimos las tablas y usamos vistas (</w:t>
            </w:r>
            <w:proofErr w:type="spellStart"/>
            <w:r w:rsidRPr="00D55AC8">
              <w:rPr>
                <w:i/>
                <w:iCs/>
                <w:color w:val="0070C0"/>
                <w:sz w:val="18"/>
                <w:szCs w:val="18"/>
              </w:rPr>
              <w:t>views</w:t>
            </w:r>
            <w:proofErr w:type="spellEnd"/>
            <w:r w:rsidRPr="00D55AC8">
              <w:rPr>
                <w:i/>
                <w:iCs/>
                <w:color w:val="0070C0"/>
                <w:sz w:val="18"/>
                <w:szCs w:val="18"/>
              </w:rPr>
              <w:t xml:space="preserve">) para que el puntaje se calculara solo a partir de los votos en vez de guardarlo duplicado. Para el mapa en celulares, hicimos la interfaz </w:t>
            </w:r>
            <w:proofErr w:type="spellStart"/>
            <w:r w:rsidRPr="00D55AC8">
              <w:rPr>
                <w:i/>
                <w:iCs/>
                <w:color w:val="0070C0"/>
                <w:sz w:val="18"/>
                <w:szCs w:val="18"/>
              </w:rPr>
              <w:t>responsive</w:t>
            </w:r>
            <w:proofErr w:type="spellEnd"/>
            <w:r w:rsidRPr="00D55AC8">
              <w:rPr>
                <w:i/>
                <w:iCs/>
                <w:color w:val="0070C0"/>
                <w:sz w:val="18"/>
                <w:szCs w:val="18"/>
              </w:rPr>
              <w:t xml:space="preserve"> y un modo de pantalla completa para elegir la ubicación. Y para la parte de estadísticas, al inicio la habíamos planteado junto con todo, pero la dejamos para el final como actividad de BI para no atrasar el flujo principal. En el fondo, más que cambiar el plan, reordenamos las prioridades.</w:t>
            </w:r>
          </w:p>
          <w:p w:rsidR="00D55AC8" w:rsidRPr="00D55AC8" w:rsidRDefault="00D55AC8" w:rsidP="00D55AC8">
            <w:pPr>
              <w:pBdr>
                <w:top w:val="nil"/>
                <w:left w:val="nil"/>
                <w:bottom w:val="nil"/>
                <w:right w:val="nil"/>
                <w:between w:val="nil"/>
              </w:pBdr>
              <w:spacing w:after="0"/>
              <w:jc w:val="both"/>
              <w:rPr>
                <w:i/>
                <w:iCs/>
                <w:color w:val="0070C0"/>
                <w:sz w:val="18"/>
                <w:szCs w:val="18"/>
              </w:rPr>
            </w:pPr>
          </w:p>
        </w:tc>
      </w:tr>
      <w:tr w:rsidR="00393F61">
        <w:trPr>
          <w:trHeight w:val="1112"/>
        </w:trPr>
        <w:tc>
          <w:tcPr>
            <w:tcW w:w="3001" w:type="dxa"/>
            <w:vAlign w:val="center"/>
          </w:tcPr>
          <w:p w:rsidR="00393F61" w:rsidRDefault="00C46711">
            <w:pPr>
              <w:rPr>
                <w:color w:val="1F3864"/>
                <w:sz w:val="18"/>
                <w:szCs w:val="18"/>
              </w:rPr>
            </w:pPr>
            <w:r>
              <w:rPr>
                <w:color w:val="1F3864"/>
                <w:sz w:val="18"/>
                <w:szCs w:val="18"/>
              </w:rPr>
              <w:t>5. Evidencias</w:t>
            </w:r>
          </w:p>
        </w:tc>
        <w:tc>
          <w:tcPr>
            <w:tcW w:w="6780" w:type="dxa"/>
            <w:vAlign w:val="center"/>
          </w:tcPr>
          <w:p w:rsidR="00393F61" w:rsidRPr="00D55AC8" w:rsidRDefault="00D55AC8" w:rsidP="00D55AC8">
            <w:pPr>
              <w:pBdr>
                <w:top w:val="nil"/>
                <w:left w:val="nil"/>
                <w:bottom w:val="nil"/>
                <w:right w:val="nil"/>
                <w:between w:val="nil"/>
              </w:pBdr>
              <w:spacing w:after="0" w:line="240" w:lineRule="auto"/>
              <w:jc w:val="both"/>
              <w:rPr>
                <w:i/>
                <w:iCs/>
                <w:color w:val="0070C0"/>
                <w:sz w:val="18"/>
                <w:szCs w:val="18"/>
              </w:rPr>
            </w:pPr>
            <w:r w:rsidRPr="00D55AC8">
              <w:rPr>
                <w:i/>
                <w:iCs/>
                <w:color w:val="0070C0"/>
                <w:sz w:val="18"/>
                <w:szCs w:val="18"/>
              </w:rPr>
              <w:t>Como evidencias se adjuntan: capturas de la plataforma funcionando (mapa con marcadores y filtros, formulario de reporte, panel de administración y vista de detalles con votos), el diagrama del modelo de datos</w:t>
            </w:r>
            <w:r>
              <w:rPr>
                <w:i/>
                <w:iCs/>
                <w:color w:val="0070C0"/>
                <w:sz w:val="18"/>
                <w:szCs w:val="18"/>
              </w:rPr>
              <w:t xml:space="preserve">, y un </w:t>
            </w:r>
            <w:proofErr w:type="spellStart"/>
            <w:r>
              <w:rPr>
                <w:i/>
                <w:iCs/>
                <w:color w:val="0070C0"/>
                <w:sz w:val="18"/>
                <w:szCs w:val="18"/>
              </w:rPr>
              <w:t>dashboard</w:t>
            </w:r>
            <w:proofErr w:type="spellEnd"/>
            <w:r>
              <w:rPr>
                <w:i/>
                <w:iCs/>
                <w:color w:val="0070C0"/>
                <w:sz w:val="18"/>
                <w:szCs w:val="18"/>
              </w:rPr>
              <w:t xml:space="preserve"> desarrollado con los datos exportados. </w:t>
            </w:r>
            <w:r w:rsidRPr="00D55AC8">
              <w:rPr>
                <w:i/>
                <w:iCs/>
                <w:color w:val="0070C0"/>
                <w:sz w:val="18"/>
                <w:szCs w:val="18"/>
              </w:rPr>
              <w:t xml:space="preserve">Estas evidencias sirven para mostrar que se cumplió el flujo completo: el usuario se registra, reporta un incidente con foto en el mapa, la comunidad lo vota, el administrador revisa y cambia estados, y los datos se pueden exportar para analizarlos en </w:t>
            </w:r>
            <w:proofErr w:type="spellStart"/>
            <w:r w:rsidRPr="00D55AC8">
              <w:rPr>
                <w:i/>
                <w:iCs/>
                <w:color w:val="0070C0"/>
                <w:sz w:val="18"/>
                <w:szCs w:val="18"/>
              </w:rPr>
              <w:t>Power</w:t>
            </w:r>
            <w:proofErr w:type="spellEnd"/>
            <w:r w:rsidRPr="00D55AC8">
              <w:rPr>
                <w:i/>
                <w:iCs/>
                <w:color w:val="0070C0"/>
                <w:sz w:val="18"/>
                <w:szCs w:val="18"/>
              </w:rPr>
              <w:t xml:space="preserve"> BI</w:t>
            </w:r>
            <w:r>
              <w:rPr>
                <w:i/>
                <w:iCs/>
                <w:color w:val="0070C0"/>
                <w:sz w:val="18"/>
                <w:szCs w:val="18"/>
              </w:rPr>
              <w:t xml:space="preserve"> o en la plataforma de preferencia.</w:t>
            </w:r>
          </w:p>
        </w:tc>
      </w:tr>
      <w:tr w:rsidR="00393F61">
        <w:trPr>
          <w:trHeight w:val="2547"/>
        </w:trPr>
        <w:tc>
          <w:tcPr>
            <w:tcW w:w="3001" w:type="dxa"/>
            <w:vAlign w:val="center"/>
          </w:tcPr>
          <w:p w:rsidR="00393F61" w:rsidRDefault="00C46711">
            <w:pPr>
              <w:rPr>
                <w:color w:val="1F3864"/>
                <w:sz w:val="18"/>
                <w:szCs w:val="18"/>
              </w:rPr>
            </w:pPr>
            <w:r>
              <w:rPr>
                <w:color w:val="1F3864"/>
                <w:sz w:val="18"/>
                <w:szCs w:val="18"/>
              </w:rPr>
              <w:lastRenderedPageBreak/>
              <w:t>6. Intereses y proyecciones profesionales</w:t>
            </w:r>
          </w:p>
        </w:tc>
        <w:tc>
          <w:tcPr>
            <w:tcW w:w="6780" w:type="dxa"/>
            <w:vAlign w:val="center"/>
          </w:tcPr>
          <w:p w:rsidR="0040542C" w:rsidRDefault="00F267AE" w:rsidP="00F267AE">
            <w:pPr>
              <w:pBdr>
                <w:top w:val="nil"/>
                <w:left w:val="nil"/>
                <w:bottom w:val="nil"/>
                <w:right w:val="nil"/>
                <w:between w:val="nil"/>
              </w:pBdr>
              <w:spacing w:after="0"/>
              <w:jc w:val="both"/>
              <w:rPr>
                <w:i/>
                <w:iCs/>
                <w:color w:val="0070C0"/>
                <w:sz w:val="18"/>
                <w:szCs w:val="18"/>
              </w:rPr>
            </w:pPr>
            <w:r>
              <w:rPr>
                <w:i/>
                <w:iCs/>
                <w:color w:val="0070C0"/>
                <w:sz w:val="18"/>
                <w:szCs w:val="18"/>
              </w:rPr>
              <w:t xml:space="preserve">Este </w:t>
            </w:r>
            <w:r w:rsidR="0040542C" w:rsidRPr="0040542C">
              <w:rPr>
                <w:i/>
                <w:iCs/>
                <w:color w:val="0070C0"/>
                <w:sz w:val="18"/>
                <w:szCs w:val="18"/>
              </w:rPr>
              <w:t>proyecto</w:t>
            </w:r>
            <w:r>
              <w:rPr>
                <w:i/>
                <w:iCs/>
                <w:color w:val="0070C0"/>
                <w:sz w:val="18"/>
                <w:szCs w:val="18"/>
              </w:rPr>
              <w:t xml:space="preserve"> nos</w:t>
            </w:r>
            <w:r w:rsidR="0040542C" w:rsidRPr="0040542C">
              <w:rPr>
                <w:i/>
                <w:iCs/>
                <w:color w:val="0070C0"/>
                <w:sz w:val="18"/>
                <w:szCs w:val="18"/>
              </w:rPr>
              <w:t xml:space="preserve"> sirvió para </w:t>
            </w:r>
            <w:r>
              <w:rPr>
                <w:i/>
                <w:iCs/>
                <w:color w:val="0070C0"/>
                <w:sz w:val="18"/>
                <w:szCs w:val="18"/>
              </w:rPr>
              <w:t>explorar nuestras preferencias en el ámbito del desarrollo de software</w:t>
            </w:r>
            <w:r w:rsidR="0040542C">
              <w:rPr>
                <w:i/>
                <w:iCs/>
                <w:color w:val="0070C0"/>
                <w:sz w:val="18"/>
                <w:szCs w:val="18"/>
              </w:rPr>
              <w:t xml:space="preserve">. </w:t>
            </w:r>
            <w:r>
              <w:rPr>
                <w:i/>
                <w:iCs/>
                <w:color w:val="0070C0"/>
                <w:sz w:val="18"/>
                <w:szCs w:val="18"/>
              </w:rPr>
              <w:t>Durante el desarrollo, pudimos reflexionar sobre el enfoque que queremos darle a nuestra carrera después de terminar este proceso</w:t>
            </w:r>
            <w:r w:rsidR="0040542C" w:rsidRPr="0040542C">
              <w:rPr>
                <w:i/>
                <w:iCs/>
                <w:color w:val="0070C0"/>
                <w:sz w:val="18"/>
                <w:szCs w:val="18"/>
              </w:rPr>
              <w:t>. Después de</w:t>
            </w:r>
            <w:r>
              <w:rPr>
                <w:i/>
                <w:iCs/>
                <w:color w:val="0070C0"/>
                <w:sz w:val="18"/>
                <w:szCs w:val="18"/>
              </w:rPr>
              <w:t xml:space="preserve"> este proyecto nos vemos participando activamente en tareas mas ambiciosas en nuestros futuros lugares de trabajo, cada uno enfocado en lo que son sus preferencias profesionales.</w:t>
            </w:r>
            <w:bookmarkStart w:id="0" w:name="_GoBack"/>
            <w:bookmarkEnd w:id="0"/>
          </w:p>
        </w:tc>
      </w:tr>
    </w:tbl>
    <w:p w:rsidR="00393F61" w:rsidRDefault="00393F61">
      <w:pPr>
        <w:rPr>
          <w:b/>
          <w:bCs/>
        </w:rPr>
      </w:pPr>
    </w:p>
    <w:p w:rsidR="00393F61" w:rsidRDefault="00393F61">
      <w:pPr>
        <w:spacing w:after="0" w:line="276" w:lineRule="auto"/>
        <w:ind w:left="-426" w:right="-568"/>
        <w:jc w:val="both"/>
        <w:rPr>
          <w:color w:val="767171"/>
          <w:sz w:val="24"/>
          <w:szCs w:val="24"/>
        </w:rPr>
      </w:pPr>
    </w:p>
    <w:p w:rsidR="00393F61" w:rsidRDefault="00393F61">
      <w:pPr>
        <w:spacing w:after="0" w:line="276" w:lineRule="auto"/>
        <w:ind w:left="-426" w:right="-568"/>
        <w:jc w:val="both"/>
        <w:rPr>
          <w:color w:val="767171"/>
          <w:sz w:val="24"/>
          <w:szCs w:val="24"/>
        </w:rPr>
      </w:pPr>
    </w:p>
    <w:p w:rsidR="00393F61" w:rsidRDefault="00393F61"/>
    <w:sectPr w:rsidR="00393F61">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18C8" w:rsidRDefault="00F018C8">
      <w:pPr>
        <w:spacing w:after="0" w:line="240" w:lineRule="auto"/>
      </w:pPr>
      <w:r>
        <w:separator/>
      </w:r>
    </w:p>
  </w:endnote>
  <w:endnote w:type="continuationSeparator" w:id="0">
    <w:p w:rsidR="00F018C8" w:rsidRDefault="00F0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6111B40-C9F6-4E56-A4E8-754FA2243BB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CE24F0D-ECC5-4041-98A0-230526E01D41}"/>
    <w:embedBold r:id="rId3" w:fontKey="{5D3F146A-F3DA-4164-8236-EF949966CF3E}"/>
    <w:embedItalic r:id="rId4" w:fontKey="{5F2DA0E7-2632-4A4B-81E8-A9DF4BD9C63E}"/>
    <w:embedBoldItalic r:id="rId5" w:fontKey="{8503ED98-FECC-4254-B6F7-F6864B45E512}"/>
  </w:font>
  <w:font w:name="Georgia">
    <w:panose1 w:val="02040502050405020303"/>
    <w:charset w:val="00"/>
    <w:family w:val="roman"/>
    <w:pitch w:val="variable"/>
    <w:sig w:usb0="00000287" w:usb1="00000000" w:usb2="00000000" w:usb3="00000000" w:csb0="0000009F" w:csb1="00000000"/>
    <w:embedItalic r:id="rId6" w:fontKey="{39CA62AC-D3B7-4B7F-BA9F-ECC674C855A0}"/>
  </w:font>
  <w:font w:name="Century Gothic">
    <w:panose1 w:val="020B0502020202020204"/>
    <w:charset w:val="00"/>
    <w:family w:val="swiss"/>
    <w:pitch w:val="variable"/>
    <w:sig w:usb0="00000287" w:usb1="00000000" w:usb2="00000000" w:usb3="00000000" w:csb0="0000009F" w:csb1="00000000"/>
    <w:embedBold r:id="rId7" w:fontKey="{A3B58162-4A4C-41A6-82F6-D7CA198BEC7F}"/>
  </w:font>
  <w:font w:name="Cambria">
    <w:panose1 w:val="02040503050406030204"/>
    <w:charset w:val="00"/>
    <w:family w:val="roman"/>
    <w:pitch w:val="variable"/>
    <w:sig w:usb0="E00006FF" w:usb1="420024FF" w:usb2="02000000" w:usb3="00000000" w:csb0="0000019F" w:csb1="00000000"/>
    <w:embedRegular r:id="rId8" w:fontKey="{31B227A6-7C00-4319-B9CC-D8BC7C6786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18C8" w:rsidRDefault="00F018C8">
      <w:pPr>
        <w:spacing w:after="0" w:line="240" w:lineRule="auto"/>
      </w:pPr>
      <w:r>
        <w:separator/>
      </w:r>
    </w:p>
  </w:footnote>
  <w:footnote w:type="continuationSeparator" w:id="0">
    <w:p w:rsidR="00F018C8" w:rsidRDefault="00F0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3F61" w:rsidRDefault="00393F61">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93F61">
      <w:trPr>
        <w:trHeight w:val="697"/>
      </w:trPr>
      <w:tc>
        <w:tcPr>
          <w:tcW w:w="5707" w:type="dxa"/>
          <w:tcBorders>
            <w:top w:val="nil"/>
            <w:left w:val="nil"/>
            <w:bottom w:val="nil"/>
            <w:right w:val="nil"/>
          </w:tcBorders>
        </w:tcPr>
        <w:p w:rsidR="00393F61" w:rsidRDefault="00C46711">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rsidR="00393F61" w:rsidRDefault="00C46711">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rsidR="00393F61" w:rsidRDefault="00C46711">
          <w:pPr>
            <w:jc w:val="right"/>
            <w:rPr>
              <w:rFonts w:ascii="Century Gothic" w:eastAsia="Century Gothic" w:hAnsi="Century Gothic" w:cs="Century Gothic"/>
              <w:b/>
              <w:bCs/>
              <w:sz w:val="30"/>
              <w:szCs w:val="30"/>
            </w:rPr>
          </w:pPr>
          <w:r>
            <w:rPr>
              <w:noProof/>
            </w:rPr>
            <w:drawing>
              <wp:inline distT="0" distB="0" distL="0" distR="0">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393F61" w:rsidRDefault="00393F6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4E1EA8"/>
    <w:multiLevelType w:val="multilevel"/>
    <w:tmpl w:val="A55EB6B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9506909"/>
    <w:multiLevelType w:val="multilevel"/>
    <w:tmpl w:val="B9BE2F7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EA13009"/>
    <w:multiLevelType w:val="multilevel"/>
    <w:tmpl w:val="EDA8DCA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61"/>
    <w:rsid w:val="00393F61"/>
    <w:rsid w:val="0040542C"/>
    <w:rsid w:val="006F281A"/>
    <w:rsid w:val="00957BC3"/>
    <w:rsid w:val="00C46711"/>
    <w:rsid w:val="00D55AC8"/>
    <w:rsid w:val="00F018C8"/>
    <w:rsid w:val="00F267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19FE"/>
  <w15:docId w15:val="{1EBB28F1-0723-49DD-B669-94711274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6F2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955</Words>
  <Characters>5254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Belen Del Carmen Diaz Fuentes</dc:creator>
  <cp:lastModifiedBy>Belen Del Carmen Diaz Fuentes</cp:lastModifiedBy>
  <cp:revision>2</cp:revision>
  <dcterms:created xsi:type="dcterms:W3CDTF">2026-10-14T01:45:00Z</dcterms:created>
  <dcterms:modified xsi:type="dcterms:W3CDTF">2026-10-14T01:45:00Z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