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pple SD Gothic Neo" w:cs="Apple SD Gothic Neo" w:eastAsia="Apple SD Gothic Neo" w:hAnsi="Apple SD Gothic Neo"/>
          <w:b/>
          <w:bCs/>
          <w:color w:val="1F3864"/>
          <w:sz w:val="26"/>
          <w:szCs w:val="26"/>
        </w:rPr>
        <w:t xml:space="preserve">안전보건교육 — 화면 구성·사용자별 시나리오 문서 (원페이퍼)</w:t>
      </w:r>
    </w:p>
    <w:p>
      <w:pPr>
        <w:pBdr>
          <w:bottom w:val="single" w:color="2F5496" w:sz="8" w:space="3"/>
        </w:pBdr>
        <w:spacing w:after="140"/>
      </w:pPr>
      <w:r>
        <w:rPr>
          <w:rFonts w:ascii="Apple SD Gothic Neo" w:cs="Apple SD Gothic Neo" w:eastAsia="Apple SD Gothic Neo" w:hAnsi="Apple SD Gothic Neo"/>
          <w:color w:val="595959"/>
          <w:sz w:val="15"/>
          <w:szCs w:val="15"/>
        </w:rPr>
        <w:t xml:space="preserve">담양군 중대재해 통합관리 시스템 프로토타입 v2  ·  작성 대상: docs/planning/기획-안전보건교육-화면시나리오-v1.md  ·  독자: 내부 기획 검토</w:t>
      </w:r>
    </w:p>
    <w:p>
      <w:pPr>
        <w:pBdr>
          <w:bottom w:val="single" w:color="BFBFBF" w:sz="4" w:space="2"/>
        </w:pBdr>
        <w:spacing w:after="70" w:before="160"/>
      </w:pPr>
      <w:r>
        <w:rPr>
          <w:rFonts w:ascii="Apple SD Gothic Neo" w:cs="Apple SD Gothic Neo" w:eastAsia="Apple SD Gothic Neo" w:hAnsi="Apple SD Gothic Neo"/>
          <w:b/>
          <w:bCs/>
          <w:color w:val="2F5496"/>
          <w:sz w:val="19"/>
          <w:szCs w:val="19"/>
        </w:rPr>
        <w:t xml:space="preserve">1. 목적</w:t>
      </w:r>
    </w:p>
    <w:p>
      <w:pPr>
        <w:spacing w:after="100" w:before="0" w:line="240"/>
      </w:pPr>
      <w:r>
        <w:rPr>
          <w:rFonts w:ascii="Apple SD Gothic Neo" w:cs="Apple SD Gothic Neo" w:eastAsia="Apple SD Gothic Neo" w:hAnsi="Apple SD Gothic Neo"/>
          <w:sz w:val="17"/>
          <w:szCs w:val="17"/>
        </w:rPr>
        <w:t xml:space="preserve">안전보건교육 대메뉴의 화면 구성과 업무 주체별 사용 시나리오를 정리해, ① 구조가 업무를 빠짐없이 담는지 점검하고 ② 발주처 협의가 필요한 미결 항목을 추려낸다. 시나리오 범위는 정상 흐름 + 예외·회수 경로 전체.</w:t>
      </w:r>
    </w:p>
    <w:p>
      <w:pPr>
        <w:pBdr>
          <w:bottom w:val="single" w:color="BFBFBF" w:sz="4" w:space="2"/>
        </w:pBdr>
        <w:spacing w:after="70" w:before="160"/>
      </w:pPr>
      <w:r>
        <w:rPr>
          <w:rFonts w:ascii="Apple SD Gothic Neo" w:cs="Apple SD Gothic Neo" w:eastAsia="Apple SD Gothic Neo" w:hAnsi="Apple SD Gothic Neo"/>
          <w:b/>
          <w:bCs/>
          <w:color w:val="2F5496"/>
          <w:sz w:val="19"/>
          <w:szCs w:val="19"/>
        </w:rPr>
        <w:t xml:space="preserve">2. 대상 화면 — 독립 GNB 그룹 · SNB 3뎁스 (8개 + 스텁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5"/>
                <w:szCs w:val="15"/>
              </w:rPr>
              <w:t xml:space="preserve">구분</w:t>
            </w:r>
          </w:p>
        </w:tc>
        <w:tc>
          <w:tcPr>
            <w:tcW w:type="dxa" w:w="240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5"/>
                <w:szCs w:val="15"/>
              </w:rPr>
              <w:t xml:space="preserve">화면</w:t>
            </w:r>
          </w:p>
        </w:tc>
        <w:tc>
          <w:tcPr>
            <w:tcW w:type="dxa" w:w="546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5"/>
                <w:szCs w:val="15"/>
              </w:rPr>
              <w:t xml:space="preserve">화면 내 전환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현업근로자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정기교육</w:t>
            </w:r>
          </w:p>
        </w:tc>
        <w:tc>
          <w:tcPr>
            <w:tcW w:type="dxa" w:w="5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탭: 집합교육 / 자체교육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〃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└ 정기교육 상세</w:t>
            </w:r>
          </w:p>
        </w:tc>
        <w:tc>
          <w:tcPr>
            <w:tcW w:type="dxa" w:w="5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SNB 비노출 — 집합교육 카드에서 진입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〃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채용시교육</w:t>
            </w:r>
          </w:p>
        </w:tc>
        <w:tc>
          <w:tcPr>
            <w:tcW w:type="dxa" w:w="5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탭: 미이수 / 이수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〃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기타 교육</w:t>
            </w:r>
          </w:p>
        </w:tc>
        <w:tc>
          <w:tcPr>
            <w:tcW w:type="dxa" w:w="5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관리감독자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정기교육 / 기타 교육</w:t>
            </w:r>
          </w:p>
        </w:tc>
        <w:tc>
          <w:tcPr>
            <w:tcW w:type="dxa" w:w="5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현업 화면의 대상자 범위만 바꾼 재사용 모드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직속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이수현황</w:t>
            </w:r>
          </w:p>
        </w:tc>
        <w:tc>
          <w:tcPr>
            <w:tcW w:type="dxa" w:w="5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뷰: 부서별 요약 / 대상자별 상세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직속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근로자 명단 관리</w:t>
            </w:r>
          </w:p>
        </w:tc>
        <w:tc>
          <w:tcPr>
            <w:tcW w:type="dxa" w:w="5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—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(구 진입점)</w:t>
            </w:r>
          </w:p>
        </w:tc>
        <w:tc>
          <w:tcPr>
            <w:tcW w:type="dxa" w:w="5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이수현황 리다이렉트 스텁</w:t>
            </w:r>
          </w:p>
        </w:tc>
      </w:tr>
    </w:tbl>
    <w:p>
      <w:pPr>
        <w:spacing w:after="60" w:before="0" w:line="240"/>
      </w:pPr>
      <w:r>
        <w:rPr>
          <w:rFonts w:ascii="Apple SD Gothic Neo" w:cs="Apple SD Gothic Neo" w:eastAsia="Apple SD Gothic Neo" w:hAnsi="Apple SD Gothic Neo"/>
          <w:sz w:val="17"/>
          <w:szCs w:val="17"/>
        </w:rPr>
        <w:t xml:space="preserve"/>
      </w:r>
    </w:p>
    <w:p>
      <w:pPr>
        <w:pBdr>
          <w:bottom w:val="single" w:color="BFBFBF" w:sz="4" w:space="2"/>
        </w:pBdr>
        <w:spacing w:after="70" w:before="160"/>
      </w:pPr>
      <w:r>
        <w:rPr>
          <w:rFonts w:ascii="Apple SD Gothic Neo" w:cs="Apple SD Gothic Neo" w:eastAsia="Apple SD Gothic Neo" w:hAnsi="Apple SD Gothic Neo"/>
          <w:b/>
          <w:bCs/>
          <w:color w:val="2F5496"/>
          <w:sz w:val="19"/>
          <w:szCs w:val="19"/>
        </w:rPr>
        <w:t xml:space="preserve">3. 업무 주체 — 시나리오의 주인공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5"/>
                <w:szCs w:val="15"/>
              </w:rPr>
              <w:t xml:space="preserve">업무 주체</w:t>
            </w:r>
          </w:p>
        </w:tc>
        <w:tc>
          <w:tcPr>
            <w:tcW w:type="dxa" w:w="716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5"/>
                <w:szCs w:val="15"/>
              </w:rPr>
              <w:t xml:space="preserve">이 대메뉴에서 하는 일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재난안전과(전담)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집합교육 등록·종료 처리, 채용시교육 일괄 이수처리, 미이수자 독촉, 전 부서 모니터링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부서 담당자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소속 부서 신청(대상자 선택+서명 업로드), 자체교육 등록·즉시 완료, 기타 교육 등록, 계약직 명단 관리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관리감독자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본인이 교육 대상(12개월 16h)이자 부서 관리감독자 교육의 운영 대상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현업 근로자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시스템 미사용 — 명단·이수기록의 대상일 뿐 화면을 직접 조작하지 않음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열람 계층 / 시스템 관리자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이수현황 읽기전용 열람 / 메뉴·권한 설정(업무 자체는 미수행)</w:t>
            </w:r>
          </w:p>
        </w:tc>
      </w:tr>
    </w:tbl>
    <w:p>
      <w:pPr>
        <w:spacing w:after="60" w:before="0" w:line="240"/>
      </w:pPr>
      <w:r>
        <w:rPr>
          <w:rFonts w:ascii="Apple SD Gothic Neo" w:cs="Apple SD Gothic Neo" w:eastAsia="Apple SD Gothic Neo" w:hAnsi="Apple SD Gothic Neo"/>
          <w:sz w:val="17"/>
          <w:szCs w:val="17"/>
        </w:rPr>
        <w:t xml:space="preserve"/>
      </w:r>
    </w:p>
    <w:p>
      <w:pPr>
        <w:pBdr>
          <w:bottom w:val="single" w:color="BFBFBF" w:sz="4" w:space="2"/>
        </w:pBdr>
        <w:spacing w:after="70" w:before="160"/>
      </w:pPr>
      <w:r>
        <w:rPr>
          <w:rFonts w:ascii="Apple SD Gothic Neo" w:cs="Apple SD Gothic Neo" w:eastAsia="Apple SD Gothic Neo" w:hAnsi="Apple SD Gothic Neo"/>
          <w:b/>
          <w:bCs/>
          <w:color w:val="2F5496"/>
          <w:sz w:val="19"/>
          <w:szCs w:val="19"/>
        </w:rPr>
        <w:t xml:space="preserve">4. 이수시간 반영 시점 — 교육 유형별 상태 전이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160"/>
      </w:tblGrid>
      <w:tr>
        <w:trPr>
          <w:tblHeader/>
        </w:trPr>
        <w:tc>
          <w:tcPr>
            <w:tcW w:type="dxa" w:w="190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5"/>
                <w:szCs w:val="15"/>
              </w:rPr>
              <w:t xml:space="preserve">유형</w:t>
            </w:r>
          </w:p>
        </w:tc>
        <w:tc>
          <w:tcPr>
            <w:tcW w:type="dxa" w:w="430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5"/>
                <w:szCs w:val="15"/>
              </w:rPr>
              <w:t xml:space="preserve">상태 전이</w:t>
            </w:r>
          </w:p>
        </w:tc>
        <w:tc>
          <w:tcPr>
            <w:tcW w:type="dxa" w:w="316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5"/>
                <w:szCs w:val="15"/>
              </w:rPr>
              <w:t xml:space="preserve">이수시간 반영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집합교육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등록(접수중) → 부서 신청 → 교육 종료 처리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종료 처리 시점에 신청자 전원 일괄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자체 / 기타 교육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등록 · 진행 처리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즉시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채용시교육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미이수 → 일괄 이수처리</w:t>
            </w:r>
          </w:p>
        </w:tc>
        <w:tc>
          <w:tcPr>
            <w:tcW w:type="dxa" w:w="3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처리 기준일에 따라 정상/지연 구분</w:t>
            </w:r>
          </w:p>
        </w:tc>
      </w:tr>
    </w:tbl>
    <w:p>
      <w:pPr>
        <w:spacing w:after="60" w:before="0" w:line="240"/>
      </w:pPr>
      <w:r>
        <w:rPr>
          <w:rFonts w:ascii="Apple SD Gothic Neo" w:cs="Apple SD Gothic Neo" w:eastAsia="Apple SD Gothic Neo" w:hAnsi="Apple SD Gothic Neo"/>
          <w:sz w:val="17"/>
          <w:szCs w:val="17"/>
        </w:rPr>
        <w:t xml:space="preserve"/>
      </w:r>
    </w:p>
    <w:p>
      <w:pPr>
        <w:pBdr>
          <w:bottom w:val="single" w:color="BFBFBF" w:sz="4" w:space="2"/>
        </w:pBdr>
        <w:spacing w:after="70" w:before="160"/>
      </w:pPr>
      <w:r>
        <w:rPr>
          <w:rFonts w:ascii="Apple SD Gothic Neo" w:cs="Apple SD Gothic Neo" w:eastAsia="Apple SD Gothic Neo" w:hAnsi="Apple SD Gothic Neo"/>
          <w:b/>
          <w:bCs/>
          <w:color w:val="2F5496"/>
          <w:sz w:val="19"/>
          <w:szCs w:val="19"/>
        </w:rPr>
        <w:t xml:space="preserve">5. 필수 시나리오 15종 — 정상 9 / 예외·회수 5</w:t>
      </w:r>
    </w:p>
    <w:p>
      <w:pPr>
        <w:spacing w:after="70" w:before="0" w:line="240"/>
      </w:pPr>
      <w:r>
        <w:rPr>
          <w:rFonts w:ascii="Apple SD Gothic Neo" w:cs="Apple SD Gothic Neo" w:eastAsia="Apple SD Gothic Neo" w:hAnsi="Apple SD Gothic Neo"/>
          <w:sz w:val="17"/>
          <w:szCs w:val="17"/>
        </w:rPr>
        <w:t xml:space="preserve">정상: ① 집합 정기교육 등록·신청 접수 ② 부서 신청(대상자 선택+서명) ③ 교육 종료 처리로 일괄 반영 ④ 자체교육 등록·즉시 완료 ⑤ 기타 교육(5종 분류) 등록 ⑥ 채용시 미이수자 일괄 이수처리 ⑦ 이수현황에서 미달자 독촉 ⑧ 신규 계약직 명단 등록(직접/엑셀) ⑨ 관리감독자 정기·기타 교육 운영</w:t>
      </w:r>
    </w:p>
    <w:p>
      <w:pPr>
        <w:spacing w:after="100" w:before="0" w:line="240"/>
      </w:pPr>
      <w:r>
        <w:rPr>
          <w:rFonts w:ascii="Apple SD Gothic Neo" w:cs="Apple SD Gothic Neo" w:eastAsia="Apple SD Gothic Neo" w:hAnsi="Apple SD Gothic Neo"/>
          <w:sz w:val="17"/>
          <w:szCs w:val="17"/>
        </w:rPr>
        <w:t xml:space="preserve">예외·회수 (각각 "무엇이 함께 회수되는가" 명시): ⑩ 교육 수정/삭제 — 신청·이수기록 연쇄 회수 ⑪ 신청 취소 — 종료된 교육이면 이수시간도 회수 ⑫ 채용시 이수 취소 — 미이수 복귀 ⑬ 대상자 변경 — 수정 화면에서 불가, 취소 후 재신청/재등록만 ⑭ 퇴직자 발생 — 명단 숨김·이수 이력 보존</w:t>
      </w:r>
    </w:p>
    <w:p>
      <w:pPr>
        <w:pBdr>
          <w:bottom w:val="single" w:color="BFBFBF" w:sz="4" w:space="2"/>
        </w:pBdr>
        <w:spacing w:after="70" w:before="160"/>
      </w:pPr>
      <w:r>
        <w:rPr>
          <w:rFonts w:ascii="Apple SD Gothic Neo" w:cs="Apple SD Gothic Neo" w:eastAsia="Apple SD Gothic Neo" w:hAnsi="Apple SD Gothic Neo"/>
          <w:b/>
          <w:bCs/>
          <w:color w:val="2F5496"/>
          <w:sz w:val="19"/>
          <w:szCs w:val="19"/>
        </w:rPr>
        <w:t xml:space="preserve">6. 재검토·미결 포인트 (발주처 협의 안건)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rPr>
          <w:tblHeader/>
        </w:trPr>
        <w:tc>
          <w:tcPr>
            <w:tcW w:type="dxa" w:w="50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5"/>
                <w:szCs w:val="15"/>
              </w:rPr>
              <w:t xml:space="preserve">#</w:t>
            </w:r>
          </w:p>
        </w:tc>
        <w:tc>
          <w:tcPr>
            <w:tcW w:type="dxa" w:w="240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5"/>
                <w:szCs w:val="15"/>
              </w:rPr>
              <w:t xml:space="preserve">항목</w:t>
            </w:r>
          </w:p>
        </w:tc>
        <w:tc>
          <w:tcPr>
            <w:tcW w:type="dxa" w:w="6460"/>
            <w:shd w:fill="DEEA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sz w:val="15"/>
                <w:szCs w:val="15"/>
              </w:rPr>
              <w:t xml:space="preserve">판단이 필요한 지점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화면 정의서 미갱신</w:t>
            </w:r>
          </w:p>
        </w:tc>
        <w:tc>
          <w:tcPr>
            <w:tcW w:type="dxa" w:w="6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정의서가 구 "단일 화면 3탭" 기준 — 현행 7메뉴로 개정 후 재생성 필요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메뉴 분리 선결조건</w:t>
            </w:r>
          </w:p>
        </w:tc>
        <w:tc>
          <w:tcPr>
            <w:tcW w:type="dxa" w:w="6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담당자·권한 분리 / 명단 원천 / 운영 건수 / 발주처 승인 4개 조건 확인 이력 없이 스냅샷 이식으로 확정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3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메뉴별 권한 미설계</w:t>
            </w:r>
          </w:p>
        </w:tc>
        <w:tc>
          <w:tcPr>
            <w:tcW w:type="dxa" w:w="6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7개 메뉴가 동일 프리셋 공유. 부서 담당자가 타 부서 신청 가능한 현 구조 용인 여부(데이터 스코프 Phase 2 이관)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4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관리감독자 채용시교육</w:t>
            </w:r>
          </w:p>
        </w:tc>
        <w:tc>
          <w:tcPr>
            <w:tcW w:type="dxa" w:w="6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별도 메뉴 없이 기타 교육 분류로 흡수 — 운영상 문제 여부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5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부서이동 승계</w:t>
            </w:r>
          </w:p>
        </w:tc>
        <w:tc>
          <w:tcPr>
            <w:tcW w:type="dxa" w:w="6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사이클·이수시간이 부서 이동 시 어떻게 따라가는지 미확정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6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프로토타입 ↔ 목표 괴리</w:t>
            </w:r>
          </w:p>
        </w:tc>
        <w:tc>
          <w:tcPr>
            <w:tcW w:type="dxa" w:w="6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로그인·접근제어 미구현 — 현재는 전원이 모든 화면·액션 사용 가능</w:t>
            </w:r>
          </w:p>
        </w:tc>
      </w:tr>
      <w:tr>
        <w:tc>
          <w:tcPr>
            <w:tcW w:type="dxa" w:w="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7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기준일 고정</w:t>
            </w:r>
          </w:p>
        </w:tc>
        <w:tc>
          <w:tcPr>
            <w:tcW w:type="dxa" w:w="6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0"/>
            </w:pPr>
            <w:r>
              <w:rPr>
                <w:rFonts w:ascii="Apple SD Gothic Neo" w:cs="Apple SD Gothic Neo" w:eastAsia="Apple SD Gothic Neo" w:hAnsi="Apple SD Gothic Neo"/>
                <w:sz w:val="15"/>
                <w:szCs w:val="15"/>
              </w:rPr>
              <w:t xml:space="preserve">시연 데이터가 특정 기준일로 계산됨 — 실제 운영 시 실시간 날짜와 차이</w:t>
            </w:r>
          </w:p>
        </w:tc>
      </w:tr>
    </w:tbl>
    <w:p>
      <w:pPr>
        <w:spacing w:after="60" w:before="0" w:line="240"/>
      </w:pPr>
      <w:r>
        <w:rPr>
          <w:rFonts w:ascii="Apple SD Gothic Neo" w:cs="Apple SD Gothic Neo" w:eastAsia="Apple SD Gothic Neo" w:hAnsi="Apple SD Gothic Neo"/>
          <w:sz w:val="17"/>
          <w:szCs w:val="17"/>
        </w:rPr>
        <w:t xml:space="preserve"/>
      </w:r>
    </w:p>
    <w:p>
      <w:pPr>
        <w:pBdr>
          <w:bottom w:val="single" w:color="BFBFBF" w:sz="4" w:space="2"/>
        </w:pBdr>
        <w:spacing w:after="70" w:before="160"/>
      </w:pPr>
      <w:r>
        <w:rPr>
          <w:rFonts w:ascii="Apple SD Gothic Neo" w:cs="Apple SD Gothic Neo" w:eastAsia="Apple SD Gothic Neo" w:hAnsi="Apple SD Gothic Neo"/>
          <w:b/>
          <w:bCs/>
          <w:color w:val="2F5496"/>
          <w:sz w:val="19"/>
          <w:szCs w:val="19"/>
        </w:rPr>
        <w:t xml:space="preserve">7. 작성 원칙 · 완료 조건</w:t>
      </w:r>
    </w:p>
    <w:p>
      <w:pPr>
        <w:spacing w:after="70" w:before="0" w:line="240"/>
      </w:pPr>
      <w:r>
        <w:rPr>
          <w:rFonts w:ascii="Apple SD Gothic Neo" w:cs="Apple SD Gothic Neo" w:eastAsia="Apple SD Gothic Neo" w:hAnsi="Apple SD Gothic Neo"/>
          <w:sz w:val="17"/>
          <w:szCs w:val="17"/>
        </w:rPr>
        <w:t xml:space="preserve">기획 순수성 — 함수명·클래스명·파일 경로 등 구현 세부 배제(근거 목록·재검토 포인트에서만 예외). 추측 금지 — 미확인 동작은 [확인필요]로 표시해 §6에 집결. 필요시간·주기는 법적 근거 또는 담양군 운영 방침 병기. 분량 제한 없으나 시나리오가 문서의 절반 이상.</w:t>
      </w:r>
    </w:p>
    <w:p>
      <w:pPr>
        <w:spacing w:after="0" w:before="0" w:line="240"/>
      </w:pPr>
      <w:r>
        <w:rPr>
          <w:rFonts w:ascii="Apple SD Gothic Neo" w:cs="Apple SD Gothic Neo" w:eastAsia="Apple SD Gothic Neo" w:hAnsi="Apple SD Gothic Neo"/>
          <w:sz w:val="17"/>
          <w:szCs w:val="17"/>
        </w:rPr>
        <w:t xml:space="preserve">완료 조건: 문서 생성 + docs/README.md planning 표 한 줄 추가 + 자체 점검(화면 8개 누락 없음 · 시나리오 14개 및 회수 대상 명시 · 구현 용어 미등장 · [확인필요] 집결).</w:t>
      </w:r>
    </w:p>
    <w:sectPr>
      <w:pgSz w:w="11906" w:h="16838" w:orient="portrait"/>
      <w:pgMar w:top="9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2026-07-20T05:40:05.030Z</dcterms:created>
  <dcterms:modified xsi:type="dcterms:W3CDTF">2026-07-20T05:40:05.035Z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