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Speaker Notes Example</w:t>
      </w:r>
    </w:p>
    <w:bookmarkStart w:id="20" w:name="some-slide-title"/>
    <w:p>
      <w:pPr>
        <w:pStyle w:val="Heading2"/>
      </w:pPr>
      <w:r>
        <w:t xml:space="preserve">Some slide title</w:t>
      </w:r>
    </w:p>
    <w:p>
      <w:pPr>
        <w:pStyle w:val="FirstParagraph"/>
      </w:pPr>
      <w:r>
        <w:t xml:space="preserve">Some slide content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t xml:space="preserve">With this filter, this will be displayed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Notes Example</dc:title>
  <dc:creator/>
  <cp:keywords/>
  <dcterms:created xsi:type="dcterms:W3CDTF">2025-09-03T22:14:05Z</dcterms:created>
  <dcterms:modified xsi:type="dcterms:W3CDTF">2025-09-03T22:14:05Z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