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E4" w:rsidRPr="009B6B7F" w:rsidRDefault="003C2318" w:rsidP="009B6B7F">
      <w:pPr>
        <w:pStyle w:val="Title"/>
      </w:pPr>
      <w:r w:rsidRPr="009B6B7F">
        <w:t>25. Sinkronizacija procesa razmjenom obavijesti</w:t>
      </w:r>
    </w:p>
    <w:p w:rsidR="00FC566F" w:rsidRDefault="003C2318" w:rsidP="009B6B7F">
      <w:pPr>
        <w:pStyle w:val="Subtitle"/>
      </w:pPr>
      <w:r>
        <w:t>Teorijska pretpostavka rješenja</w:t>
      </w:r>
    </w:p>
    <w:p w:rsidR="00FC566F" w:rsidRDefault="00FC566F" w:rsidP="00FC566F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172075" cy="38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9" cy="3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F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0710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5108998" cy="269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18" w:rsidRDefault="003C2318" w:rsidP="005C5ABA">
      <w:pPr>
        <w:pStyle w:val="NoSpacing"/>
        <w:tabs>
          <w:tab w:val="left" w:pos="2228"/>
        </w:tabs>
      </w:pPr>
    </w:p>
    <w:p w:rsidR="00FC566F" w:rsidRDefault="00FC566F" w:rsidP="005C5ABA">
      <w:pPr>
        <w:pStyle w:val="NoSpacing"/>
        <w:tabs>
          <w:tab w:val="left" w:pos="2228"/>
        </w:tabs>
      </w:pPr>
      <w:r>
        <w:t>Plan je rješenje strukturirati u dva projekta:</w:t>
      </w:r>
    </w:p>
    <w:p w:rsidR="00FC566F" w:rsidRDefault="00DB56A6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Broker</w:t>
      </w:r>
      <w:r w:rsidR="00FC566F">
        <w:t xml:space="preserve"> – Izvršava ulogu posrednika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User – Izvršava ulogu korisnika koji se pretplaćuje na događaje kod posrednika</w:t>
      </w:r>
    </w:p>
    <w:p w:rsidR="00FC566F" w:rsidRDefault="00FC566F" w:rsidP="005C5ABA">
      <w:pPr>
        <w:pStyle w:val="NoSpacing"/>
        <w:tabs>
          <w:tab w:val="left" w:pos="2228"/>
        </w:tabs>
      </w:pP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9B6B7F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9B6B7F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8E0664"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9B6B7F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9B6B7F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Pr="001869AB" w:rsidRDefault="001869AB" w:rsidP="00F32F2A">
      <w:pPr>
        <w:pStyle w:val="NoSpacing"/>
        <w:tabs>
          <w:tab w:val="left" w:pos="2228"/>
        </w:tabs>
        <w:rPr>
          <w:b/>
        </w:rPr>
      </w:pPr>
      <w:r w:rsidRPr="001869AB">
        <w:rPr>
          <w:b/>
        </w:rPr>
        <w:t>Proučavani problem</w:t>
      </w:r>
    </w:p>
    <w:p w:rsidR="001869AB" w:rsidRDefault="001869AB" w:rsidP="00F32F2A">
      <w:pPr>
        <w:pStyle w:val="NoSpacing"/>
        <w:tabs>
          <w:tab w:val="left" w:pos="2228"/>
        </w:tabs>
      </w:pPr>
    </w:p>
    <w:p w:rsidR="00E329AF" w:rsidRDefault="002102BF" w:rsidP="00F32F2A">
      <w:pPr>
        <w:pStyle w:val="NoSpacing"/>
        <w:tabs>
          <w:tab w:val="left" w:pos="2228"/>
        </w:tabs>
      </w:pPr>
      <w:r>
        <w:t xml:space="preserve">U svom projektnom zadatku </w:t>
      </w:r>
      <w:r w:rsidR="001869AB">
        <w:t xml:space="preserve">proučavat ćemo </w:t>
      </w:r>
      <w:r w:rsidR="00E329AF">
        <w:t>problem raspodijeljenog sustava koji je dio sustava za nadzor radijacije u nuklearnoj elektrani. Sustav se sastoji od dijelova</w:t>
      </w:r>
      <w:r w:rsidR="004434B7">
        <w:t xml:space="preserve"> koji</w:t>
      </w:r>
      <w:r w:rsidR="00E329AF">
        <w:t>:</w:t>
      </w:r>
    </w:p>
    <w:p w:rsidR="00E329AF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sprema u bazu</w:t>
      </w:r>
    </w:p>
    <w:p w:rsidR="001869AB" w:rsidRDefault="00E329AF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postavlja obavijesti na web stranicu</w:t>
      </w:r>
    </w:p>
    <w:p w:rsidR="004434B7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 xml:space="preserve">obavještava nadležne </w:t>
      </w:r>
    </w:p>
    <w:p w:rsidR="004434B7" w:rsidRDefault="004434B7" w:rsidP="004434B7">
      <w:pPr>
        <w:pStyle w:val="NoSpacing"/>
        <w:numPr>
          <w:ilvl w:val="0"/>
          <w:numId w:val="1"/>
        </w:numPr>
        <w:tabs>
          <w:tab w:val="left" w:pos="2228"/>
        </w:tabs>
      </w:pPr>
      <w:r>
        <w:t>vrši mjerenja</w:t>
      </w:r>
    </w:p>
    <w:p w:rsidR="00B81D8C" w:rsidRDefault="00B81D8C" w:rsidP="00B81D8C">
      <w:pPr>
        <w:pStyle w:val="NoSpacing"/>
        <w:tabs>
          <w:tab w:val="left" w:pos="2228"/>
        </w:tabs>
      </w:pPr>
      <w:r>
        <w:t xml:space="preserve">U jezgri sustava se </w:t>
      </w:r>
      <w:r w:rsidR="004434B7">
        <w:t xml:space="preserve">nalazi posrednik. On </w:t>
      </w:r>
      <w:r w:rsidR="00F94970">
        <w:t>raspršuje obavijesti</w:t>
      </w:r>
      <w:r w:rsidR="004434B7">
        <w:t xml:space="preserve"> po sustavu i računa trenutnu razinu opasnosti.</w:t>
      </w:r>
      <w:r w:rsidR="00F94970">
        <w:t xml:space="preserve"> Izračunatu razinu opasnosti dio sustava za obavještavanje koristi za generiranje obavijesti.</w:t>
      </w:r>
    </w:p>
    <w:p w:rsidR="002102BF" w:rsidRDefault="002102BF" w:rsidP="00F32F2A">
      <w:pPr>
        <w:pStyle w:val="NoSpacing"/>
        <w:tabs>
          <w:tab w:val="left" w:pos="2228"/>
        </w:tabs>
      </w:pPr>
    </w:p>
    <w:p w:rsidR="002102BF" w:rsidRDefault="002102BF" w:rsidP="00F32F2A">
      <w:pPr>
        <w:pStyle w:val="NoSpacing"/>
        <w:tabs>
          <w:tab w:val="left" w:pos="2228"/>
        </w:tabs>
      </w:pPr>
      <w:r>
        <w:t>Senzori (</w:t>
      </w:r>
      <w:r w:rsidR="004434B7">
        <w:t>tipa K</w:t>
      </w:r>
      <w:r>
        <w:t>orisnici)</w:t>
      </w:r>
    </w:p>
    <w:p w:rsidR="002102BF" w:rsidRDefault="002102BF" w:rsidP="00F32F2A">
      <w:pPr>
        <w:pStyle w:val="NoSpacing"/>
        <w:tabs>
          <w:tab w:val="left" w:pos="2228"/>
        </w:tabs>
      </w:pPr>
    </w:p>
    <w:p w:rsidR="002102BF" w:rsidRDefault="002102BF" w:rsidP="00F32F2A">
      <w:pPr>
        <w:pStyle w:val="NoSpacing"/>
        <w:tabs>
          <w:tab w:val="left" w:pos="2228"/>
        </w:tabs>
      </w:pPr>
      <w:r>
        <w:t>Senzori prikupljaju mj</w:t>
      </w:r>
      <w:r w:rsidR="004434B7">
        <w:t>erenja i šalju ih posredniku</w:t>
      </w:r>
      <w:r>
        <w:t>.</w:t>
      </w:r>
      <w:r w:rsidR="004434B7">
        <w:t xml:space="preserve"> Nisu pretplaćeni na mjerenja.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>Objavljivači (tipa Korisnici)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lastRenderedPageBreak/>
        <w:t xml:space="preserve">Objavljivači </w:t>
      </w:r>
      <w:r w:rsidR="00074C2D">
        <w:t xml:space="preserve">se pretplaćuju te </w:t>
      </w:r>
      <w:r>
        <w:t>primaju obavijesti od posrednika i sukladno obavijestima spremaju u bazu (sve razine), stavljaju zapise na web stranicu (ako je razina „Warning“ ili „Critical“) ili kontaktira nadležne službe, postavlja uzbunu (razina je „Critical“).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>Posrednik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>Prima mjerenja od senzora, obrađuje ih i šalje obavijest „OK“, „Warning“ ili „Critical“.</w:t>
      </w: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  <w:bookmarkStart w:id="0" w:name="_GoBack"/>
      <w:bookmarkEnd w:id="0"/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18"/>
    <w:rsid w:val="00074C2D"/>
    <w:rsid w:val="001869AB"/>
    <w:rsid w:val="002102BF"/>
    <w:rsid w:val="00216748"/>
    <w:rsid w:val="002B46E5"/>
    <w:rsid w:val="003141C8"/>
    <w:rsid w:val="003C2318"/>
    <w:rsid w:val="004434B7"/>
    <w:rsid w:val="005C5ABA"/>
    <w:rsid w:val="005F4112"/>
    <w:rsid w:val="00602584"/>
    <w:rsid w:val="006423F9"/>
    <w:rsid w:val="00723411"/>
    <w:rsid w:val="00896949"/>
    <w:rsid w:val="008E0664"/>
    <w:rsid w:val="009B6B7F"/>
    <w:rsid w:val="009F7C25"/>
    <w:rsid w:val="00B507B4"/>
    <w:rsid w:val="00B81D8C"/>
    <w:rsid w:val="00DB56A6"/>
    <w:rsid w:val="00E329AF"/>
    <w:rsid w:val="00F32F2A"/>
    <w:rsid w:val="00F94970"/>
    <w:rsid w:val="00FB477E"/>
    <w:rsid w:val="00FC566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B6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B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B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Martin Pisačić</cp:lastModifiedBy>
  <cp:revision>13</cp:revision>
  <dcterms:created xsi:type="dcterms:W3CDTF">2017-11-29T09:38:00Z</dcterms:created>
  <dcterms:modified xsi:type="dcterms:W3CDTF">2018-01-15T17:36:00Z</dcterms:modified>
</cp:coreProperties>
</file>