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6D7C8" w14:textId="6DEFF95F" w:rsidR="00B94C72" w:rsidRPr="009F4DFC" w:rsidRDefault="008E16E3" w:rsidP="00B94C72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  <w:r>
        <w:rPr>
          <w:rFonts w:ascii="Open Sans" w:eastAsia="Times New Roman" w:hAnsi="Open Sans" w:cs="Open Sans"/>
          <w:b/>
          <w:bCs/>
          <w:noProof/>
          <w:color w:val="363534"/>
          <w:kern w:val="0"/>
          <w:sz w:val="26"/>
          <w:szCs w:val="26"/>
          <w14:ligatures w14:val="none"/>
        </w:rPr>
        <w:drawing>
          <wp:inline distT="0" distB="0" distL="0" distR="0" wp14:anchorId="18B422D4" wp14:editId="66C6F23C">
            <wp:extent cx="2446020" cy="3810000"/>
            <wp:effectExtent l="0" t="0" r="0" b="0"/>
            <wp:docPr id="167731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10A31" w14:textId="77777777" w:rsidR="00B94C72" w:rsidRPr="008E16E3" w:rsidRDefault="00B94C72" w:rsidP="00B94C72">
      <w:pPr>
        <w:pStyle w:val="Heading1"/>
        <w:shd w:val="clear" w:color="auto" w:fill="FFFFFF"/>
        <w:rPr>
          <w:rFonts w:ascii="Open Sans" w:hAnsi="Open Sans" w:cs="Open Sans"/>
          <w:b/>
          <w:bCs/>
          <w:color w:val="262626"/>
          <w:sz w:val="26"/>
          <w:szCs w:val="26"/>
        </w:rPr>
      </w:pPr>
      <w:r w:rsidRPr="009F4DFC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Name product: </w:t>
      </w:r>
      <w:r w:rsidRPr="008E16E3">
        <w:rPr>
          <w:rFonts w:ascii="Open Sans" w:hAnsi="Open Sans" w:cs="Open Sans"/>
          <w:b/>
          <w:bCs/>
          <w:noProof/>
          <w:color w:val="262626"/>
          <w:sz w:val="26"/>
          <w:szCs w:val="26"/>
        </w:rPr>
        <w:t>Skempton Ladderback Dining Chair with Upholstered Seat</w:t>
      </w:r>
    </w:p>
    <w:p w14:paraId="2460E147" w14:textId="77777777" w:rsidR="00B94C72" w:rsidRPr="009F4DFC" w:rsidRDefault="00B94C72" w:rsidP="00B94C72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</w:p>
    <w:p w14:paraId="33AF34CA" w14:textId="77777777" w:rsidR="00B94C72" w:rsidRPr="009F4DFC" w:rsidRDefault="00B94C72" w:rsidP="00B94C72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9F4DFC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Elegance, Comfort, Durability</w:t>
      </w:r>
    </w:p>
    <w:p w14:paraId="6388F49C" w14:textId="77777777" w:rsidR="00B94C72" w:rsidRPr="009F4DFC" w:rsidRDefault="00B94C72" w:rsidP="00B94C72">
      <w:pPr>
        <w:shd w:val="clear" w:color="auto" w:fill="FFFFFF"/>
        <w:spacing w:after="0" w:line="360" w:lineRule="auto"/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</w:pPr>
      <w:r w:rsidRPr="009F4DFC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Size:</w:t>
      </w:r>
      <w:r w:rsidRPr="009F4DFC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Pr="009F4DFC"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18*39*21</w:t>
      </w:r>
      <w:r w:rsidRPr="009F4DFC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</w:p>
    <w:p w14:paraId="181CEC9A" w14:textId="77777777" w:rsidR="00B94C72" w:rsidRDefault="00B94C72" w:rsidP="00B94C72">
      <w:pPr>
        <w:shd w:val="clear" w:color="auto" w:fill="FFFFFF"/>
        <w:spacing w:after="0" w:line="360" w:lineRule="auto"/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</w:pPr>
      <w:r w:rsidRPr="009F4DFC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Material:</w:t>
      </w:r>
      <w:r w:rsidRPr="009F4DFC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Pr="009F4DFC"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wood and engineered wood</w:t>
      </w:r>
    </w:p>
    <w:p w14:paraId="405A40A4" w14:textId="4EFF8BF6" w:rsidR="008E16E3" w:rsidRPr="009F4DFC" w:rsidRDefault="008E16E3" w:rsidP="00B94C72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Price: 180$</w:t>
      </w:r>
    </w:p>
    <w:p w14:paraId="28AD80F3" w14:textId="77777777" w:rsidR="00B94C72" w:rsidRPr="009F4DFC" w:rsidRDefault="00B94C72" w:rsidP="00B94C72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9F4DFC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Description:</w:t>
      </w:r>
    </w:p>
    <w:p w14:paraId="59A15A7D" w14:textId="2C61C1CD" w:rsidR="00B94C72" w:rsidRPr="009F4DFC" w:rsidRDefault="009F4DFC" w:rsidP="00B94C72">
      <w:pPr>
        <w:spacing w:line="360" w:lineRule="auto"/>
        <w:rPr>
          <w:rFonts w:ascii="Open Sans" w:hAnsi="Open Sans" w:cs="Open Sans"/>
          <w:sz w:val="26"/>
          <w:szCs w:val="26"/>
        </w:rPr>
        <w:sectPr w:rsidR="00B94C72" w:rsidRPr="009F4DFC" w:rsidSect="002836FB">
          <w:headerReference w:type="default" r:id="rId8"/>
          <w:footerReference w:type="default" r:id="rId9"/>
          <w:pgSz w:w="12240" w:h="15840"/>
          <w:pgMar w:top="1134" w:right="1134" w:bottom="1134" w:left="1418" w:header="709" w:footer="709" w:gutter="0"/>
          <w:pgNumType w:start="1"/>
          <w:cols w:space="708"/>
          <w:docGrid w:linePitch="360"/>
        </w:sectPr>
      </w:pPr>
      <w:r w:rsidRPr="009F4DFC">
        <w:rPr>
          <w:rFonts w:ascii="Open Sans" w:hAnsi="Open Sans" w:cs="Open Sans"/>
          <w:color w:val="000000"/>
          <w:sz w:val="26"/>
          <w:szCs w:val="26"/>
          <w:shd w:val="clear" w:color="auto" w:fill="FFFFFF"/>
        </w:rPr>
        <w:t>The Skempton dining chair invites you to raise the bar for small space living. An inspired choice for coastal chic or modern farmhouse settings, this comfortably cushioned chair sports a grayish white finish with rub through effect for timeworn appeal.</w:t>
      </w:r>
    </w:p>
    <w:p w14:paraId="1E195A22" w14:textId="77777777" w:rsidR="00785A68" w:rsidRPr="009F4DFC" w:rsidRDefault="00785A68" w:rsidP="00B94C72">
      <w:pPr>
        <w:rPr>
          <w:rFonts w:ascii="Open Sans" w:hAnsi="Open Sans" w:cs="Open Sans"/>
          <w:sz w:val="26"/>
          <w:szCs w:val="26"/>
        </w:rPr>
      </w:pPr>
    </w:p>
    <w:sectPr w:rsidR="00785A68" w:rsidRPr="009F4DFC" w:rsidSect="00945F37"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CFB30" w14:textId="77777777" w:rsidR="00080F31" w:rsidRDefault="00080F31">
      <w:pPr>
        <w:spacing w:after="0" w:line="240" w:lineRule="auto"/>
      </w:pPr>
      <w:r>
        <w:separator/>
      </w:r>
    </w:p>
  </w:endnote>
  <w:endnote w:type="continuationSeparator" w:id="0">
    <w:p w14:paraId="7A7043FC" w14:textId="77777777" w:rsidR="00080F31" w:rsidRDefault="00080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47129" w14:textId="77777777" w:rsidR="00B94C72" w:rsidRPr="004B2EBE" w:rsidRDefault="00B94C72" w:rsidP="004B2EBE">
    <w:pPr>
      <w:pStyle w:val="Footer"/>
      <w:jc w:val="center"/>
      <w:rPr>
        <w:rFonts w:ascii="Open Sans" w:hAnsi="Open Sans" w:cs="Open Sans"/>
        <w:sz w:val="24"/>
        <w:szCs w:val="20"/>
      </w:rPr>
    </w:pPr>
    <w:r w:rsidRPr="004B2EBE">
      <w:rPr>
        <w:rFonts w:ascii="Open Sans" w:hAnsi="Open Sans" w:cs="Open Sans"/>
        <w:sz w:val="24"/>
        <w:szCs w:val="20"/>
      </w:rPr>
      <w:t>© DURABLE FURNITURE VIETNAM,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EEA2C" w14:textId="77777777" w:rsidR="00080F31" w:rsidRDefault="00080F31">
      <w:pPr>
        <w:spacing w:after="0" w:line="240" w:lineRule="auto"/>
      </w:pPr>
      <w:r>
        <w:separator/>
      </w:r>
    </w:p>
  </w:footnote>
  <w:footnote w:type="continuationSeparator" w:id="0">
    <w:p w14:paraId="4AA9FFA9" w14:textId="77777777" w:rsidR="00080F31" w:rsidRDefault="00080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3119"/>
      <w:gridCol w:w="3167"/>
    </w:tblGrid>
    <w:tr w:rsidR="002836FB" w14:paraId="0657F21B" w14:textId="77777777" w:rsidTr="00831462">
      <w:tc>
        <w:tcPr>
          <w:tcW w:w="3402" w:type="dxa"/>
          <w:vAlign w:val="center"/>
        </w:tcPr>
        <w:p w14:paraId="086C8F11" w14:textId="77777777" w:rsidR="00B94C72" w:rsidRDefault="00B94C72" w:rsidP="00831462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FB42CF6" wp14:editId="0E2D923E">
                <wp:simplePos x="0" y="0"/>
                <wp:positionH relativeFrom="column">
                  <wp:posOffset>1735455</wp:posOffset>
                </wp:positionH>
                <wp:positionV relativeFrom="paragraph">
                  <wp:posOffset>176530</wp:posOffset>
                </wp:positionV>
                <wp:extent cx="152400" cy="152400"/>
                <wp:effectExtent l="0" t="0" r="0" b="0"/>
                <wp:wrapNone/>
                <wp:docPr id="388294684" name="Graphic 388294684" descr="Badge Copyright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c 5" descr="Badge Copyright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055002D5" wp14:editId="69896298">
                <wp:extent cx="2231571" cy="987425"/>
                <wp:effectExtent l="0" t="0" r="0" b="0"/>
                <wp:docPr id="2039995934" name="Picture 20399959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9721" cy="99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47B92F0E" w14:textId="77777777" w:rsidR="00B94C72" w:rsidRPr="00831462" w:rsidRDefault="00B94C72" w:rsidP="00B94C72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ELEGANCE</w:t>
          </w:r>
        </w:p>
        <w:p w14:paraId="264F088D" w14:textId="77777777" w:rsidR="00B94C72" w:rsidRPr="00831462" w:rsidRDefault="00B94C72" w:rsidP="00B94C72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COMFORT</w:t>
          </w:r>
        </w:p>
        <w:p w14:paraId="4107C23E" w14:textId="77777777" w:rsidR="00B94C72" w:rsidRDefault="00B94C72" w:rsidP="00B94C72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DURABILITY</w:t>
          </w:r>
        </w:p>
      </w:tc>
      <w:tc>
        <w:tcPr>
          <w:tcW w:w="3167" w:type="dxa"/>
          <w:vAlign w:val="center"/>
        </w:tcPr>
        <w:p w14:paraId="61B3A721" w14:textId="77777777" w:rsidR="00B94C72" w:rsidRPr="00831462" w:rsidRDefault="00B94C72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HOTLINE:</w:t>
          </w:r>
        </w:p>
        <w:p w14:paraId="441F7853" w14:textId="77777777" w:rsidR="00B94C72" w:rsidRPr="00831462" w:rsidRDefault="00B94C72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09.xx.xxxx</w:t>
          </w:r>
          <w:r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.xxx</w:t>
          </w:r>
        </w:p>
      </w:tc>
    </w:tr>
  </w:tbl>
  <w:p w14:paraId="76EFA323" w14:textId="77777777" w:rsidR="00B94C72" w:rsidRDefault="00B94C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2E652666"/>
    <w:multiLevelType w:val="multilevel"/>
    <w:tmpl w:val="9F5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1">
    <w:nsid w:val="672C4240"/>
    <w:multiLevelType w:val="hybridMultilevel"/>
    <w:tmpl w:val="8F52A700"/>
    <w:lvl w:ilvl="0" w:tplc="43A45AFC">
      <w:start w:val="1"/>
      <w:numFmt w:val="bullet"/>
      <w:lvlText w:val="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537301">
    <w:abstractNumId w:val="1"/>
  </w:num>
  <w:num w:numId="2" w16cid:durableId="56715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72"/>
    <w:rsid w:val="00080F31"/>
    <w:rsid w:val="000877D3"/>
    <w:rsid w:val="000C7312"/>
    <w:rsid w:val="000D06D3"/>
    <w:rsid w:val="000D5D79"/>
    <w:rsid w:val="001431F8"/>
    <w:rsid w:val="00311690"/>
    <w:rsid w:val="003127C9"/>
    <w:rsid w:val="00365C64"/>
    <w:rsid w:val="0055498F"/>
    <w:rsid w:val="0058313A"/>
    <w:rsid w:val="00785A68"/>
    <w:rsid w:val="00807C09"/>
    <w:rsid w:val="008130C2"/>
    <w:rsid w:val="008E16E3"/>
    <w:rsid w:val="00945F37"/>
    <w:rsid w:val="009D5A4F"/>
    <w:rsid w:val="009F4DFC"/>
    <w:rsid w:val="00A52B37"/>
    <w:rsid w:val="00A55662"/>
    <w:rsid w:val="00B94C72"/>
    <w:rsid w:val="00CD7BCB"/>
    <w:rsid w:val="00D14C39"/>
    <w:rsid w:val="00D77562"/>
    <w:rsid w:val="00EC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984A6B"/>
  <w15:chartTrackingRefBased/>
  <w15:docId w15:val="{3A6ABD49-C2D9-48C1-9867-BA5F9934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C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94C72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-margin">
    <w:name w:val="no-margin"/>
    <w:basedOn w:val="Normal"/>
    <w:rsid w:val="00B94C72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94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C72"/>
  </w:style>
  <w:style w:type="paragraph" w:styleId="Footer">
    <w:name w:val="footer"/>
    <w:basedOn w:val="Normal"/>
    <w:link w:val="FooterChar"/>
    <w:uiPriority w:val="99"/>
    <w:unhideWhenUsed/>
    <w:rsid w:val="00B94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C72"/>
  </w:style>
  <w:style w:type="table" w:styleId="TableGrid">
    <w:name w:val="Table Grid"/>
    <w:basedOn w:val="TableNormal"/>
    <w:uiPriority w:val="39"/>
    <w:rsid w:val="00B94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4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Phan</dc:creator>
  <cp:keywords/>
  <dc:description/>
  <cp:lastModifiedBy>ké mẹp</cp:lastModifiedBy>
  <cp:revision>4</cp:revision>
  <dcterms:created xsi:type="dcterms:W3CDTF">2023-11-15T15:37:00Z</dcterms:created>
  <dcterms:modified xsi:type="dcterms:W3CDTF">2023-11-26T04:57:00Z</dcterms:modified>
</cp:coreProperties>
</file>