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BF849" w14:textId="0972B77E" w:rsidR="00611241" w:rsidRPr="00766FA0" w:rsidRDefault="000228D3" w:rsidP="00611241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b/>
          <w:bCs/>
          <w:color w:val="363534"/>
          <w:kern w:val="0"/>
          <w:sz w:val="26"/>
          <w:szCs w:val="26"/>
          <w14:ligatures w14:val="none"/>
        </w:rPr>
      </w:pPr>
      <w:r>
        <w:rPr>
          <w:rFonts w:ascii="Open Sans" w:eastAsia="Times New Roman" w:hAnsi="Open Sans" w:cs="Open Sans"/>
          <w:b/>
          <w:bCs/>
          <w:noProof/>
          <w:color w:val="363534"/>
          <w:kern w:val="0"/>
          <w:sz w:val="26"/>
          <w:szCs w:val="26"/>
          <w14:ligatures w14:val="none"/>
        </w:rPr>
        <w:drawing>
          <wp:inline distT="0" distB="0" distL="0" distR="0" wp14:anchorId="507BA4B0" wp14:editId="6DD5FF89">
            <wp:extent cx="6141720" cy="4099560"/>
            <wp:effectExtent l="0" t="0" r="0" b="0"/>
            <wp:docPr id="137827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EA15" w14:textId="77777777" w:rsidR="00611241" w:rsidRPr="00766FA0" w:rsidRDefault="00611241" w:rsidP="00611241">
      <w:pPr>
        <w:pStyle w:val="Heading1"/>
        <w:shd w:val="clear" w:color="auto" w:fill="FFFFFF"/>
        <w:rPr>
          <w:rFonts w:ascii="Open Sans" w:hAnsi="Open Sans" w:cs="Open Sans"/>
          <w:color w:val="262626"/>
          <w:sz w:val="26"/>
          <w:szCs w:val="26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Name product: </w:t>
      </w:r>
      <w:r w:rsidRPr="000228D3">
        <w:rPr>
          <w:rFonts w:ascii="Open Sans" w:hAnsi="Open Sans" w:cs="Open Sans"/>
          <w:b/>
          <w:bCs/>
          <w:noProof/>
          <w:color w:val="262626"/>
          <w:sz w:val="26"/>
          <w:szCs w:val="26"/>
        </w:rPr>
        <w:t>Linon Sammy Shark Ottoman</w:t>
      </w:r>
    </w:p>
    <w:p w14:paraId="1250C7ED" w14:textId="77777777" w:rsidR="00611241" w:rsidRPr="00766FA0" w:rsidRDefault="00611241" w:rsidP="00611241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</w:p>
    <w:p w14:paraId="40128D97" w14:textId="77777777" w:rsidR="00611241" w:rsidRPr="00766FA0" w:rsidRDefault="00611241" w:rsidP="00611241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Elegance, Comfort, Durability</w:t>
      </w:r>
    </w:p>
    <w:p w14:paraId="22CEB712" w14:textId="77777777" w:rsidR="00611241" w:rsidRDefault="00611241" w:rsidP="00611241">
      <w:pPr>
        <w:shd w:val="clear" w:color="auto" w:fill="FFFFFF"/>
        <w:spacing w:after="0" w:line="360" w:lineRule="auto"/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Size: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15*25*27</w:t>
      </w: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 xml:space="preserve"> </w:t>
      </w:r>
    </w:p>
    <w:p w14:paraId="6F51DF84" w14:textId="77777777" w:rsidR="00611241" w:rsidRDefault="00611241" w:rsidP="00611241">
      <w:pPr>
        <w:shd w:val="clear" w:color="auto" w:fill="FFFFFF"/>
        <w:spacing w:after="0" w:line="360" w:lineRule="auto"/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Material:</w:t>
      </w:r>
      <w:r w:rsidRPr="00766FA0">
        <w:rPr>
          <w:rFonts w:ascii="Open Sans" w:hAnsi="Open Sans" w:cs="Open Sans"/>
          <w:color w:val="1F1F1F"/>
          <w:sz w:val="26"/>
          <w:szCs w:val="26"/>
          <w:shd w:val="clear" w:color="auto" w:fill="FFFFFF"/>
        </w:rPr>
        <w:t xml:space="preserve"> </w:t>
      </w:r>
      <w:r w:rsidRPr="00BB18D1"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polyester</w:t>
      </w:r>
    </w:p>
    <w:p w14:paraId="4B8C70E7" w14:textId="01558FC3" w:rsidR="000228D3" w:rsidRPr="00766FA0" w:rsidRDefault="000228D3" w:rsidP="00611241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>
        <w:rPr>
          <w:rFonts w:ascii="Open Sans" w:hAnsi="Open Sans" w:cs="Open Sans"/>
          <w:noProof/>
          <w:color w:val="1F1F1F"/>
          <w:sz w:val="26"/>
          <w:szCs w:val="26"/>
          <w:shd w:val="clear" w:color="auto" w:fill="FFFFFF"/>
        </w:rPr>
        <w:t>Price: 105$</w:t>
      </w:r>
    </w:p>
    <w:p w14:paraId="32F8AAB6" w14:textId="77777777" w:rsidR="00611241" w:rsidRPr="00766FA0" w:rsidRDefault="00611241" w:rsidP="00611241">
      <w:pPr>
        <w:shd w:val="clear" w:color="auto" w:fill="FFFFFF"/>
        <w:spacing w:after="0" w:line="360" w:lineRule="auto"/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</w:pPr>
      <w:r w:rsidRPr="00766FA0">
        <w:rPr>
          <w:rFonts w:ascii="Open Sans" w:eastAsia="Times New Roman" w:hAnsi="Open Sans" w:cs="Open Sans"/>
          <w:color w:val="363534"/>
          <w:kern w:val="0"/>
          <w:sz w:val="26"/>
          <w:szCs w:val="26"/>
          <w14:ligatures w14:val="none"/>
        </w:rPr>
        <w:t>Description:</w:t>
      </w:r>
    </w:p>
    <w:p w14:paraId="0BB083EC" w14:textId="77777777" w:rsidR="00A61E14" w:rsidRPr="001A5AA5" w:rsidRDefault="00A61E14" w:rsidP="00A61E14">
      <w:pPr>
        <w:pStyle w:val="NormalWeb"/>
        <w:shd w:val="clear" w:color="auto" w:fill="FFFFFF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 xml:space="preserve">Look out, there's something in the water! Dangerously cute and comfortable, this friendly shark doubles as a plush chair that your kids will love. The comfortable foam padded cushions are wrapped in 100% polyester fabric for </w:t>
      </w:r>
      <w:r w:rsidRPr="001A5AA5">
        <w:rPr>
          <w:rFonts w:ascii="Open Sans" w:hAnsi="Open Sans" w:cs="Open Sans"/>
          <w:color w:val="363534"/>
          <w:sz w:val="26"/>
          <w:szCs w:val="26"/>
        </w:rPr>
        <w:lastRenderedPageBreak/>
        <w:t>easy cleaning and a soft touch, even the teeth! Measuring 15" L x 7" D x 25" H, this is a safe and accessible perch that the whole family will love. Use it as a seat, footstool, a prop in a play or as a platform for arts and crafts. Either way excitement and creativity are sure to follow.</w:t>
      </w:r>
    </w:p>
    <w:p w14:paraId="0DC1B45A" w14:textId="77777777" w:rsidR="00A61E14" w:rsidRPr="001A5AA5" w:rsidRDefault="00A61E14" w:rsidP="00A61E14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Cute shark design offers a friendly accent your kids will love</w:t>
      </w:r>
    </w:p>
    <w:p w14:paraId="5B309C56" w14:textId="77777777" w:rsidR="00A61E14" w:rsidRPr="001A5AA5" w:rsidRDefault="00A61E14" w:rsidP="00A61E14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100 percent polyester fabric is soft to the touch and a breeze to clean</w:t>
      </w:r>
    </w:p>
    <w:p w14:paraId="72EA7F8F" w14:textId="77777777" w:rsidR="00A61E14" w:rsidRPr="001A5AA5" w:rsidRDefault="00A61E14" w:rsidP="00A61E14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Foam padded seat and backrest provide extra comfort</w:t>
      </w:r>
    </w:p>
    <w:p w14:paraId="292C7581" w14:textId="77777777" w:rsidR="00A61E14" w:rsidRPr="001A5AA5" w:rsidRDefault="00A61E14" w:rsidP="00A61E14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Perfect as a footstool, children's seat, arts and crafts platform, a prop in a play, and much more</w:t>
      </w:r>
    </w:p>
    <w:p w14:paraId="29A4A6B6" w14:textId="77777777" w:rsidR="00A61E14" w:rsidRPr="001A5AA5" w:rsidRDefault="00A61E14" w:rsidP="00A61E14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15" L x 7" D x 25" H dimensions offer a safe and accessible perch that the whole family will love</w:t>
      </w:r>
    </w:p>
    <w:p w14:paraId="2C9C6D95" w14:textId="77777777" w:rsidR="00A61E14" w:rsidRPr="001A5AA5" w:rsidRDefault="00A61E14" w:rsidP="00A61E14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Arrives fully assembled</w:t>
      </w:r>
    </w:p>
    <w:p w14:paraId="0824C253" w14:textId="77777777" w:rsidR="00A61E14" w:rsidRPr="001A5AA5" w:rsidRDefault="00A61E14" w:rsidP="00A61E14">
      <w:pPr>
        <w:pStyle w:val="no-margin"/>
        <w:numPr>
          <w:ilvl w:val="0"/>
          <w:numId w:val="3"/>
        </w:numPr>
        <w:shd w:val="clear" w:color="auto" w:fill="FFFFFF"/>
        <w:spacing w:before="0" w:beforeAutospacing="0" w:after="0" w:afterAutospacing="0" w:line="308" w:lineRule="atLeast"/>
        <w:rPr>
          <w:rFonts w:ascii="Open Sans" w:hAnsi="Open Sans" w:cs="Open Sans"/>
          <w:color w:val="363534"/>
          <w:sz w:val="26"/>
          <w:szCs w:val="26"/>
        </w:rPr>
      </w:pPr>
      <w:r w:rsidRPr="001A5AA5">
        <w:rPr>
          <w:rFonts w:ascii="Open Sans" w:hAnsi="Open Sans" w:cs="Open Sans"/>
          <w:color w:val="363534"/>
          <w:sz w:val="26"/>
          <w:szCs w:val="26"/>
        </w:rPr>
        <w:t>Ships directly from third party vendor. See Warranty Information page for terms &amp; conditions.</w:t>
      </w:r>
    </w:p>
    <w:p w14:paraId="35458FC5" w14:textId="77777777" w:rsidR="00611241" w:rsidRDefault="00611241" w:rsidP="00611241">
      <w:pPr>
        <w:spacing w:line="360" w:lineRule="auto"/>
        <w:rPr>
          <w:rFonts w:ascii="Open Sans" w:hAnsi="Open Sans" w:cs="Open Sans"/>
          <w:sz w:val="26"/>
          <w:szCs w:val="26"/>
        </w:rPr>
        <w:sectPr w:rsidR="00611241" w:rsidSect="002836FB">
          <w:headerReference w:type="default" r:id="rId8"/>
          <w:footerReference w:type="default" r:id="rId9"/>
          <w:pgSz w:w="12240" w:h="15840"/>
          <w:pgMar w:top="1134" w:right="1134" w:bottom="1134" w:left="1418" w:header="709" w:footer="709" w:gutter="0"/>
          <w:pgNumType w:start="1"/>
          <w:cols w:space="708"/>
          <w:docGrid w:linePitch="360"/>
        </w:sectPr>
      </w:pPr>
    </w:p>
    <w:p w14:paraId="48A9399B" w14:textId="77777777" w:rsidR="00785A68" w:rsidRPr="00611241" w:rsidRDefault="00785A68" w:rsidP="00611241"/>
    <w:sectPr w:rsidR="00785A68" w:rsidRPr="00611241" w:rsidSect="00945F37">
      <w:pgSz w:w="12240" w:h="15840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389A6" w14:textId="77777777" w:rsidR="00485AD2" w:rsidRDefault="00485AD2">
      <w:pPr>
        <w:spacing w:after="0" w:line="240" w:lineRule="auto"/>
      </w:pPr>
      <w:r>
        <w:separator/>
      </w:r>
    </w:p>
  </w:endnote>
  <w:endnote w:type="continuationSeparator" w:id="0">
    <w:p w14:paraId="1F812A13" w14:textId="77777777" w:rsidR="00485AD2" w:rsidRDefault="00485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9AAE3" w14:textId="77777777" w:rsidR="00611241" w:rsidRPr="004B2EBE" w:rsidRDefault="00611241" w:rsidP="004B2EBE">
    <w:pPr>
      <w:pStyle w:val="Footer"/>
      <w:jc w:val="center"/>
      <w:rPr>
        <w:rFonts w:ascii="Open Sans" w:hAnsi="Open Sans" w:cs="Open Sans"/>
        <w:sz w:val="24"/>
        <w:szCs w:val="20"/>
      </w:rPr>
    </w:pPr>
    <w:r w:rsidRPr="004B2EBE">
      <w:rPr>
        <w:rFonts w:ascii="Open Sans" w:hAnsi="Open Sans" w:cs="Open Sans"/>
        <w:sz w:val="24"/>
        <w:szCs w:val="20"/>
      </w:rPr>
      <w:t>© DURABLE FURNITURE VIETNAM,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6EDB4" w14:textId="77777777" w:rsidR="00485AD2" w:rsidRDefault="00485AD2">
      <w:pPr>
        <w:spacing w:after="0" w:line="240" w:lineRule="auto"/>
      </w:pPr>
      <w:r>
        <w:separator/>
      </w:r>
    </w:p>
  </w:footnote>
  <w:footnote w:type="continuationSeparator" w:id="0">
    <w:p w14:paraId="41BD1B9C" w14:textId="77777777" w:rsidR="00485AD2" w:rsidRDefault="00485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402"/>
      <w:gridCol w:w="3119"/>
      <w:gridCol w:w="3167"/>
    </w:tblGrid>
    <w:tr w:rsidR="002836FB" w14:paraId="27EA42D4" w14:textId="77777777" w:rsidTr="00831462">
      <w:tc>
        <w:tcPr>
          <w:tcW w:w="3402" w:type="dxa"/>
          <w:vAlign w:val="center"/>
        </w:tcPr>
        <w:p w14:paraId="57B84DF9" w14:textId="77777777" w:rsidR="00611241" w:rsidRDefault="00611241" w:rsidP="00831462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4212D88A" wp14:editId="680A03CB">
                <wp:simplePos x="0" y="0"/>
                <wp:positionH relativeFrom="column">
                  <wp:posOffset>1735455</wp:posOffset>
                </wp:positionH>
                <wp:positionV relativeFrom="paragraph">
                  <wp:posOffset>176530</wp:posOffset>
                </wp:positionV>
                <wp:extent cx="152400" cy="152400"/>
                <wp:effectExtent l="0" t="0" r="0" b="0"/>
                <wp:wrapNone/>
                <wp:docPr id="58834084" name="Graphic 58834084" descr="Badge Copyright outl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aphic 5" descr="Badge Copyright outlin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 wp14:anchorId="63405E88" wp14:editId="377774CD">
                <wp:extent cx="2231571" cy="987425"/>
                <wp:effectExtent l="0" t="0" r="0" b="0"/>
                <wp:docPr id="1135864606" name="Picture 11358646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59721" cy="9998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14:paraId="54943BA6" w14:textId="77777777" w:rsidR="00611241" w:rsidRPr="00831462" w:rsidRDefault="00611241" w:rsidP="00611241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ELEGANCE</w:t>
          </w:r>
        </w:p>
        <w:p w14:paraId="55C12240" w14:textId="77777777" w:rsidR="00611241" w:rsidRPr="00831462" w:rsidRDefault="00611241" w:rsidP="00611241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COMFORT</w:t>
          </w:r>
        </w:p>
        <w:p w14:paraId="6D4BCE02" w14:textId="77777777" w:rsidR="00611241" w:rsidRDefault="00611241" w:rsidP="00611241">
          <w:pPr>
            <w:pStyle w:val="ListParagraph"/>
            <w:numPr>
              <w:ilvl w:val="0"/>
              <w:numId w:val="1"/>
            </w:numPr>
            <w:shd w:val="clear" w:color="auto" w:fill="FFFFFF"/>
            <w:spacing w:line="360" w:lineRule="auto"/>
            <w:ind w:left="271" w:firstLine="0"/>
          </w:pPr>
          <w:r w:rsidRPr="00831462"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  <w:t>DURABILITY</w:t>
          </w:r>
        </w:p>
      </w:tc>
      <w:tc>
        <w:tcPr>
          <w:tcW w:w="3167" w:type="dxa"/>
          <w:vAlign w:val="center"/>
        </w:tcPr>
        <w:p w14:paraId="102B1DFD" w14:textId="77777777" w:rsidR="00611241" w:rsidRPr="00831462" w:rsidRDefault="00611241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HOTLINE:</w:t>
          </w:r>
        </w:p>
        <w:p w14:paraId="612A1EBE" w14:textId="77777777" w:rsidR="00611241" w:rsidRPr="00831462" w:rsidRDefault="00611241" w:rsidP="00831462">
          <w:pPr>
            <w:pStyle w:val="ListParagraph"/>
            <w:shd w:val="clear" w:color="auto" w:fill="FFFFFF"/>
            <w:spacing w:line="360" w:lineRule="auto"/>
            <w:ind w:left="0"/>
            <w:jc w:val="center"/>
            <w:rPr>
              <w:rFonts w:ascii="Open Sans" w:eastAsia="Times New Roman" w:hAnsi="Open Sans" w:cs="Open Sans"/>
              <w:color w:val="363534"/>
              <w:kern w:val="0"/>
              <w:sz w:val="26"/>
              <w:szCs w:val="26"/>
              <w14:ligatures w14:val="none"/>
            </w:rPr>
          </w:pPr>
          <w:r w:rsidRPr="00831462"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09.xx.xxxx</w:t>
          </w:r>
          <w:r>
            <w:rPr>
              <w:rFonts w:ascii="Open Sans" w:eastAsia="Times New Roman" w:hAnsi="Open Sans" w:cs="Open Sans"/>
              <w:b/>
              <w:bCs/>
              <w:color w:val="363534"/>
              <w:kern w:val="0"/>
              <w:sz w:val="26"/>
              <w:szCs w:val="26"/>
              <w14:ligatures w14:val="none"/>
            </w:rPr>
            <w:t>.xxx</w:t>
          </w:r>
        </w:p>
      </w:tc>
    </w:tr>
  </w:tbl>
  <w:p w14:paraId="611296C1" w14:textId="77777777" w:rsidR="00611241" w:rsidRDefault="006112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C4CF4"/>
    <w:multiLevelType w:val="multilevel"/>
    <w:tmpl w:val="DA720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1">
    <w:nsid w:val="2E652666"/>
    <w:multiLevelType w:val="multilevel"/>
    <w:tmpl w:val="9F5C3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1">
    <w:nsid w:val="672C4240"/>
    <w:multiLevelType w:val="hybridMultilevel"/>
    <w:tmpl w:val="8F52A700"/>
    <w:lvl w:ilvl="0" w:tplc="43A45AFC">
      <w:start w:val="1"/>
      <w:numFmt w:val="bullet"/>
      <w:lvlText w:val="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537301">
    <w:abstractNumId w:val="2"/>
  </w:num>
  <w:num w:numId="2" w16cid:durableId="567150934">
    <w:abstractNumId w:val="1"/>
  </w:num>
  <w:num w:numId="3" w16cid:durableId="1340615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241"/>
    <w:rsid w:val="000228D3"/>
    <w:rsid w:val="000877D3"/>
    <w:rsid w:val="000C7312"/>
    <w:rsid w:val="000D06D3"/>
    <w:rsid w:val="000D5D79"/>
    <w:rsid w:val="001431F8"/>
    <w:rsid w:val="00311690"/>
    <w:rsid w:val="003127C9"/>
    <w:rsid w:val="00365C64"/>
    <w:rsid w:val="00485AD2"/>
    <w:rsid w:val="0055498F"/>
    <w:rsid w:val="0058313A"/>
    <w:rsid w:val="00611241"/>
    <w:rsid w:val="00785A68"/>
    <w:rsid w:val="00807C09"/>
    <w:rsid w:val="008130C2"/>
    <w:rsid w:val="00945F37"/>
    <w:rsid w:val="009D5A4F"/>
    <w:rsid w:val="00A52B37"/>
    <w:rsid w:val="00A55662"/>
    <w:rsid w:val="00A61E14"/>
    <w:rsid w:val="00CD7BCB"/>
    <w:rsid w:val="00D14C39"/>
    <w:rsid w:val="00D77562"/>
    <w:rsid w:val="00EC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C8BDCD"/>
  <w15:chartTrackingRefBased/>
  <w15:docId w15:val="{7FE063C1-D281-4F1A-B2C9-0D7EFD600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1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11241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customStyle="1" w:styleId="no-margin">
    <w:name w:val="no-margin"/>
    <w:basedOn w:val="Normal"/>
    <w:rsid w:val="00611241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11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241"/>
  </w:style>
  <w:style w:type="paragraph" w:styleId="Footer">
    <w:name w:val="footer"/>
    <w:basedOn w:val="Normal"/>
    <w:link w:val="FooterChar"/>
    <w:uiPriority w:val="99"/>
    <w:unhideWhenUsed/>
    <w:rsid w:val="00611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241"/>
  </w:style>
  <w:style w:type="table" w:styleId="TableGrid">
    <w:name w:val="Table Grid"/>
    <w:basedOn w:val="TableNormal"/>
    <w:uiPriority w:val="39"/>
    <w:rsid w:val="00611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1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Duyên Phan</dc:creator>
  <cp:keywords/>
  <dc:description/>
  <cp:lastModifiedBy>ké mẹp</cp:lastModifiedBy>
  <cp:revision>4</cp:revision>
  <dcterms:created xsi:type="dcterms:W3CDTF">2023-11-15T15:38:00Z</dcterms:created>
  <dcterms:modified xsi:type="dcterms:W3CDTF">2023-11-26T05:04:00Z</dcterms:modified>
</cp:coreProperties>
</file>