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AB38DD" w14:textId="6C8704D6" w:rsidR="00250A52" w:rsidRPr="003D6C68" w:rsidRDefault="00250A52">
      <w:pPr>
        <w:rPr>
          <w:sz w:val="24"/>
          <w:szCs w:val="24"/>
        </w:rPr>
      </w:pPr>
      <w:r w:rsidRPr="003D6C68">
        <w:rPr>
          <w:sz w:val="24"/>
          <w:szCs w:val="24"/>
        </w:rPr>
        <w:t>Halmai Tímea</w:t>
      </w:r>
      <w:r w:rsidRPr="003D6C68">
        <w:rPr>
          <w:sz w:val="24"/>
          <w:szCs w:val="24"/>
        </w:rPr>
        <w:tab/>
      </w:r>
      <w:r w:rsidRPr="003D6C68">
        <w:rPr>
          <w:sz w:val="24"/>
          <w:szCs w:val="24"/>
        </w:rPr>
        <w:tab/>
      </w:r>
      <w:r w:rsidRPr="003D6C68">
        <w:rPr>
          <w:sz w:val="24"/>
          <w:szCs w:val="24"/>
        </w:rPr>
        <w:tab/>
      </w:r>
      <w:r w:rsidRPr="003D6C68">
        <w:rPr>
          <w:sz w:val="24"/>
          <w:szCs w:val="24"/>
        </w:rPr>
        <w:tab/>
      </w:r>
      <w:r w:rsidR="002E5D01">
        <w:rPr>
          <w:sz w:val="24"/>
          <w:szCs w:val="24"/>
        </w:rPr>
        <w:t>3</w:t>
      </w:r>
      <w:r w:rsidRPr="003D6C68">
        <w:rPr>
          <w:sz w:val="24"/>
          <w:szCs w:val="24"/>
        </w:rPr>
        <w:t>. beadandó/</w:t>
      </w:r>
      <w:r w:rsidR="002E5D01">
        <w:rPr>
          <w:sz w:val="24"/>
          <w:szCs w:val="24"/>
        </w:rPr>
        <w:t>7</w:t>
      </w:r>
      <w:r w:rsidRPr="003D6C68">
        <w:rPr>
          <w:sz w:val="24"/>
          <w:szCs w:val="24"/>
        </w:rPr>
        <w:t xml:space="preserve">.feladat </w:t>
      </w:r>
      <w:r w:rsidRPr="003D6C68">
        <w:rPr>
          <w:sz w:val="24"/>
          <w:szCs w:val="24"/>
        </w:rPr>
        <w:tab/>
      </w:r>
      <w:r w:rsidRPr="003D6C68">
        <w:rPr>
          <w:sz w:val="24"/>
          <w:szCs w:val="24"/>
        </w:rPr>
        <w:tab/>
        <w:t>2021. 0</w:t>
      </w:r>
      <w:r w:rsidR="002E5D01">
        <w:rPr>
          <w:sz w:val="24"/>
          <w:szCs w:val="24"/>
        </w:rPr>
        <w:t>5</w:t>
      </w:r>
      <w:r w:rsidRPr="003D6C68">
        <w:rPr>
          <w:sz w:val="24"/>
          <w:szCs w:val="24"/>
        </w:rPr>
        <w:t xml:space="preserve">. </w:t>
      </w:r>
      <w:r w:rsidR="00132225">
        <w:rPr>
          <w:sz w:val="24"/>
          <w:szCs w:val="24"/>
        </w:rPr>
        <w:t>1</w:t>
      </w:r>
      <w:r w:rsidR="002E5D01">
        <w:rPr>
          <w:sz w:val="24"/>
          <w:szCs w:val="24"/>
        </w:rPr>
        <w:t>2</w:t>
      </w:r>
      <w:r w:rsidRPr="003D6C68">
        <w:rPr>
          <w:sz w:val="24"/>
          <w:szCs w:val="24"/>
        </w:rPr>
        <w:t>.</w:t>
      </w:r>
      <w:r w:rsidRPr="003D6C68">
        <w:rPr>
          <w:sz w:val="24"/>
          <w:szCs w:val="24"/>
        </w:rPr>
        <w:br/>
        <w:t>BBNLTP</w:t>
      </w:r>
      <w:r w:rsidRPr="003D6C68">
        <w:rPr>
          <w:sz w:val="24"/>
          <w:szCs w:val="24"/>
        </w:rPr>
        <w:br/>
      </w:r>
      <w:hyperlink r:id="rId5" w:history="1">
        <w:r w:rsidRPr="003D6C68">
          <w:rPr>
            <w:rStyle w:val="Hiperhivatkozs"/>
            <w:sz w:val="24"/>
            <w:szCs w:val="24"/>
          </w:rPr>
          <w:t>bbnltp@inf.elte.hu</w:t>
        </w:r>
      </w:hyperlink>
      <w:r w:rsidRPr="003D6C68">
        <w:rPr>
          <w:sz w:val="24"/>
          <w:szCs w:val="24"/>
        </w:rPr>
        <w:br/>
        <w:t>13.csoport</w:t>
      </w:r>
    </w:p>
    <w:p w14:paraId="23F7AA48" w14:textId="5DE64C8C" w:rsidR="00250A52" w:rsidRDefault="00250A52">
      <w:pPr>
        <w:rPr>
          <w:sz w:val="24"/>
          <w:szCs w:val="24"/>
        </w:rPr>
      </w:pPr>
      <w:r w:rsidRPr="003D6C68">
        <w:rPr>
          <w:sz w:val="24"/>
          <w:szCs w:val="24"/>
        </w:rPr>
        <w:t>Feladat</w:t>
      </w:r>
    </w:p>
    <w:p w14:paraId="6713763E" w14:textId="512B52F5" w:rsidR="009B5530" w:rsidRDefault="009B5530">
      <w:r>
        <w:t>Egy bolygón különböző fajtájú növények élnek, minden növény tápanyagot használ. Ha egy növény tápanyaga elfogy (a mennyisége 0 lesz), a növény elpusztul. A bolygón háromféle sugárzást különböztetünk meg: alfa sugárzás, delta sugárzás, nincs sugárzás. A sugárzásra a különböző fajtájú élő növények eltérő módon reagálnak. A reakció tartalmazza a tápanyag változását, illetve a következő napi sugárzás befolyásolását. A másnapi sugárzás alakulása: ha az alfa sugárzásra beérkezett igények összege legalább hárommal meghaladja a delta sugárzás igényeinek összegét, akkor alfa sugárzás lesz; ha a delta sugárzásra igaz ugyanez, akkor delta sugárzás lesz; ha a két igény közti eltérés háromnál kisebb, akkor nincs sugárzás. Az első nap sugárzás nélküli. Minden növény jellemzői: az egyedi neve (</w:t>
      </w:r>
      <w:proofErr w:type="spellStart"/>
      <w:r>
        <w:t>sztring</w:t>
      </w:r>
      <w:proofErr w:type="spellEnd"/>
      <w:r>
        <w:t xml:space="preserve">), a rendelkezésre álló tápanyag mennyisége (egész), hogy él-e (logikai). A szimulációban részt vevő növények fajtái a következők: puffancs, deltafa, </w:t>
      </w:r>
      <w:proofErr w:type="spellStart"/>
      <w:r>
        <w:t>parabokor</w:t>
      </w:r>
      <w:proofErr w:type="spellEnd"/>
      <w:r>
        <w:t xml:space="preserve">. A következőkben megadjuk, hogy az egyes fajták miként reagálnak a különböző sugárzásokra. Először a tápanyag változik, és ha a növény ezután él, akkor befolyásolhatja a sugárzást. </w:t>
      </w:r>
      <w:r w:rsidR="009F7692">
        <w:br/>
      </w:r>
      <w:r>
        <w:t xml:space="preserve">Puffancs: Alfa sugárzás hatására a tápanyag mennyisége kettővel nő, sugárzás mentes napon a tápanyag eggyel csökken, delta sugárzás esetén a tápanyag kettővel csökken. Minden esetben úgy befolyásolja a másnapi sugárzást, hogy az 10 egységgel növeli az alfa sugárzás igényét. Ez a fajta akkor is elpusztul, ha a tápanyag mennyisége 10 fölé emelkedik. </w:t>
      </w:r>
      <w:r w:rsidR="009F7692">
        <w:br/>
      </w:r>
      <w:r>
        <w:t xml:space="preserve">Deltafa: Alfa sugárzás hatására a tápanyag mennyisége hárommal csökken, sugárzás nélküli napon a tápanyag eggyel csökken, delta sugárzás hatására a tápanyag néggyel nő. Ha a tápanyag mennyisége 5-nél kisebb, akkor 4 egységgel növeli a delta sugárzás igényét, ha 5 és 10 közé esik, akkor 1 értékben növeli a delta sugárzás igényét, ha 10-nél több, akkor nem befolyásolja a másnapi sugárzást. </w:t>
      </w:r>
      <w:proofErr w:type="spellStart"/>
      <w:r>
        <w:t>Parabokor</w:t>
      </w:r>
      <w:proofErr w:type="spellEnd"/>
      <w:r>
        <w:t xml:space="preserve">: Akár alfa, akár delta sugárzás hatására a tápanyag mennyisége eggyel nő. Sugárzás nélküli napon a tápanyag eggyel csökken. A másnapi sugárzást nem befolyásolja. Szimuláljuk a növények viselkedését és adjuk meg, hogy x nap után melyik életben maradt egyed a legerősebb! Minden lépésben írjuk ki az összes növényt a rájuk jellemző tulajdonságokkal, valamint az aktuális sugárzást! A program egy szövegfájlból olvassa be a szimuláció adatait! Az első sorban a növények száma szerepel. A következő sorok tartalmazzák a növények adatait szóközökkel elválasztva: a növény nevét, a fajtáját és a kezdetben rendelkezésére álló tápanyag mennyiségét. A fajtát egy karakter azonosít: p - puffancs, d - deltafa, b - </w:t>
      </w:r>
      <w:proofErr w:type="spellStart"/>
      <w:r>
        <w:t>parabokor</w:t>
      </w:r>
      <w:proofErr w:type="spellEnd"/>
      <w:r>
        <w:t>. A növényeket leíró részt követő sorban a szimuláció napjainak száma adott egész számként. A program kérje be a fájl nevét, majd jelenítse is meg a tartalmát.</w:t>
      </w:r>
    </w:p>
    <w:p w14:paraId="061A4F89" w14:textId="3A69ECAC" w:rsidR="004E0235" w:rsidRDefault="004E0235">
      <w:r>
        <w:br w:type="page"/>
      </w:r>
    </w:p>
    <w:p w14:paraId="0CA95B47" w14:textId="77777777" w:rsidR="004E0235" w:rsidRPr="009F7692" w:rsidRDefault="004E0235"/>
    <w:p w14:paraId="03CF8EB2" w14:textId="77777777" w:rsidR="009B5530" w:rsidRDefault="009B5530" w:rsidP="009B5530">
      <w:pPr>
        <w:rPr>
          <w:sz w:val="24"/>
          <w:szCs w:val="24"/>
        </w:rPr>
      </w:pPr>
      <w:r>
        <w:rPr>
          <w:sz w:val="24"/>
          <w:szCs w:val="24"/>
        </w:rPr>
        <w:t>Terv:</w:t>
      </w:r>
    </w:p>
    <w:p w14:paraId="33D93D40" w14:textId="25FB4673" w:rsidR="004E0235" w:rsidRDefault="009F7692" w:rsidP="009B5530">
      <w:pPr>
        <w:rPr>
          <w:sz w:val="24"/>
          <w:szCs w:val="24"/>
        </w:rPr>
      </w:pPr>
      <w:r>
        <w:rPr>
          <w:sz w:val="24"/>
          <w:szCs w:val="24"/>
        </w:rPr>
        <w:t>A növények leírásához bevezetünk négy osztályt: a növények általános tulajdonságait megadó Növények ősosztályt (</w:t>
      </w:r>
      <w:proofErr w:type="spellStart"/>
      <w:r>
        <w:rPr>
          <w:sz w:val="24"/>
          <w:szCs w:val="24"/>
        </w:rPr>
        <w:t>Plants</w:t>
      </w:r>
      <w:proofErr w:type="spellEnd"/>
      <w:r>
        <w:rPr>
          <w:sz w:val="24"/>
          <w:szCs w:val="24"/>
        </w:rPr>
        <w:t xml:space="preserve">), és ebből származtatjuk a konkrét típusú növények, a Puffancs, Deltafa és a </w:t>
      </w:r>
      <w:proofErr w:type="spellStart"/>
      <w:r>
        <w:rPr>
          <w:sz w:val="24"/>
          <w:szCs w:val="24"/>
        </w:rPr>
        <w:t>Parabokor</w:t>
      </w:r>
      <w:proofErr w:type="spellEnd"/>
      <w:r>
        <w:rPr>
          <w:sz w:val="24"/>
          <w:szCs w:val="24"/>
        </w:rPr>
        <w:t xml:space="preserve"> osztályait. Attól függetlenül, hogy a növények milyen fajtájúak, számos közös tulajdonsággal rendelkeznek. Mindegyiknek van neve (</w:t>
      </w:r>
      <w:proofErr w:type="spellStart"/>
      <w:r>
        <w:rPr>
          <w:sz w:val="24"/>
          <w:szCs w:val="24"/>
        </w:rPr>
        <w:t>name</w:t>
      </w:r>
      <w:proofErr w:type="spellEnd"/>
      <w:r>
        <w:rPr>
          <w:sz w:val="24"/>
          <w:szCs w:val="24"/>
        </w:rPr>
        <w:t>), kajája (</w:t>
      </w:r>
      <w:proofErr w:type="spellStart"/>
      <w:r>
        <w:rPr>
          <w:sz w:val="24"/>
          <w:szCs w:val="24"/>
        </w:rPr>
        <w:t>food</w:t>
      </w:r>
      <w:proofErr w:type="spellEnd"/>
      <w:r>
        <w:rPr>
          <w:sz w:val="24"/>
          <w:szCs w:val="24"/>
        </w:rPr>
        <w:t>), típusa (</w:t>
      </w:r>
      <w:proofErr w:type="spellStart"/>
      <w:r>
        <w:rPr>
          <w:sz w:val="24"/>
          <w:szCs w:val="24"/>
        </w:rPr>
        <w:t>type</w:t>
      </w:r>
      <w:proofErr w:type="spellEnd"/>
      <w:r>
        <w:rPr>
          <w:sz w:val="24"/>
          <w:szCs w:val="24"/>
        </w:rPr>
        <w:t>)</w:t>
      </w:r>
      <w:r w:rsidR="00133D38">
        <w:rPr>
          <w:sz w:val="24"/>
          <w:szCs w:val="24"/>
        </w:rPr>
        <w:t>, meg lehet róla kérdezni, hogy él-e (</w:t>
      </w:r>
      <w:proofErr w:type="spellStart"/>
      <w:r w:rsidR="00133D38">
        <w:rPr>
          <w:sz w:val="24"/>
          <w:szCs w:val="24"/>
        </w:rPr>
        <w:t>isAlive</w:t>
      </w:r>
      <w:proofErr w:type="spellEnd"/>
      <w:r w:rsidR="00133D38">
        <w:rPr>
          <w:sz w:val="24"/>
          <w:szCs w:val="24"/>
        </w:rPr>
        <w:t>()), emellett hogy hogy reagál bizonyos sugárzásokra (</w:t>
      </w:r>
      <w:proofErr w:type="spellStart"/>
      <w:r w:rsidR="00133D38">
        <w:rPr>
          <w:sz w:val="24"/>
          <w:szCs w:val="24"/>
        </w:rPr>
        <w:t>react</w:t>
      </w:r>
      <w:proofErr w:type="spellEnd"/>
      <w:r w:rsidR="00133D38">
        <w:rPr>
          <w:sz w:val="24"/>
          <w:szCs w:val="24"/>
        </w:rPr>
        <w:t xml:space="preserve">()), mely művelet módosítja a tápanyaga mennyiségét. A két metódus csak a konkrét osztályok szintjén implementálható, hiszen hatásük függ attól, hogy egy növény milyen fajtájú. Ennél fogva az általános kalandozó típusát leíró osztály absztrakt lesz, hiszen a </w:t>
      </w:r>
      <w:proofErr w:type="spellStart"/>
      <w:r w:rsidR="00133D38">
        <w:rPr>
          <w:sz w:val="24"/>
          <w:szCs w:val="24"/>
        </w:rPr>
        <w:t>react</w:t>
      </w:r>
      <w:proofErr w:type="spellEnd"/>
      <w:r w:rsidR="00133D38">
        <w:rPr>
          <w:sz w:val="24"/>
          <w:szCs w:val="24"/>
        </w:rPr>
        <w:t xml:space="preserve">() és </w:t>
      </w:r>
      <w:proofErr w:type="spellStart"/>
      <w:r w:rsidR="00133D38">
        <w:rPr>
          <w:sz w:val="24"/>
          <w:szCs w:val="24"/>
        </w:rPr>
        <w:t>isAlive</w:t>
      </w:r>
      <w:proofErr w:type="spellEnd"/>
      <w:r w:rsidR="00133D38">
        <w:rPr>
          <w:sz w:val="24"/>
          <w:szCs w:val="24"/>
        </w:rPr>
        <w:t xml:space="preserve">() metódus absztrakt, másrészt úgyse akarunk ilyen objektumot létrehozni. </w:t>
      </w:r>
      <w:r w:rsidR="00332D05">
        <w:rPr>
          <w:sz w:val="24"/>
          <w:szCs w:val="24"/>
        </w:rPr>
        <w:t xml:space="preserve">A különböző növény osztályok konstruktorai az ősosztály szintjén inicializálják a nevet és a típust, és egyedi módom felüldefiniálják az </w:t>
      </w:r>
      <w:proofErr w:type="spellStart"/>
      <w:r w:rsidR="00332D05">
        <w:rPr>
          <w:sz w:val="24"/>
          <w:szCs w:val="24"/>
        </w:rPr>
        <w:t>isAlive</w:t>
      </w:r>
      <w:proofErr w:type="spellEnd"/>
      <w:r w:rsidR="00332D05">
        <w:rPr>
          <w:sz w:val="24"/>
          <w:szCs w:val="24"/>
        </w:rPr>
        <w:t xml:space="preserve">(), </w:t>
      </w:r>
      <w:proofErr w:type="spellStart"/>
      <w:r w:rsidR="00332D05">
        <w:rPr>
          <w:sz w:val="24"/>
          <w:szCs w:val="24"/>
        </w:rPr>
        <w:t>react</w:t>
      </w:r>
      <w:proofErr w:type="spellEnd"/>
      <w:r w:rsidR="00332D05">
        <w:rPr>
          <w:sz w:val="24"/>
          <w:szCs w:val="24"/>
        </w:rPr>
        <w:t xml:space="preserve">() metódusokat. A </w:t>
      </w:r>
      <w:proofErr w:type="spellStart"/>
      <w:r w:rsidR="00332D05">
        <w:rPr>
          <w:sz w:val="24"/>
          <w:szCs w:val="24"/>
        </w:rPr>
        <w:t>react</w:t>
      </w:r>
      <w:proofErr w:type="spellEnd"/>
      <w:r w:rsidR="00332D05">
        <w:rPr>
          <w:sz w:val="24"/>
          <w:szCs w:val="24"/>
        </w:rPr>
        <w:t xml:space="preserve">() metódusban elágazásokat kell elhelyezni, melynek feltételei a paraméterként megadott sugárzás típusát vizsgálják. Az elágazások létrehozása azonban nem szerencsés, ha fel kell készítenünk a programunkat arra, hogy később új sugárzás fajtákkal is bővülhet a feladat. Ekkor ugyanis az összes konkrét növény </w:t>
      </w:r>
      <w:proofErr w:type="spellStart"/>
      <w:r w:rsidR="00332D05">
        <w:rPr>
          <w:sz w:val="24"/>
          <w:szCs w:val="24"/>
        </w:rPr>
        <w:t>react</w:t>
      </w:r>
      <w:proofErr w:type="spellEnd"/>
      <w:r w:rsidR="00332D05">
        <w:rPr>
          <w:sz w:val="24"/>
          <w:szCs w:val="24"/>
        </w:rPr>
        <w:t xml:space="preserve">() metódusát módosítani kell. Ezt </w:t>
      </w:r>
      <w:proofErr w:type="spellStart"/>
      <w:r w:rsidR="00332D05">
        <w:rPr>
          <w:sz w:val="24"/>
          <w:szCs w:val="24"/>
        </w:rPr>
        <w:t>elkerülentő</w:t>
      </w:r>
      <w:proofErr w:type="spellEnd"/>
      <w:r w:rsidR="00332D05">
        <w:rPr>
          <w:sz w:val="24"/>
          <w:szCs w:val="24"/>
        </w:rPr>
        <w:t xml:space="preserve"> a </w:t>
      </w:r>
      <w:r w:rsidR="00332D05" w:rsidRPr="00332D05">
        <w:rPr>
          <w:sz w:val="24"/>
          <w:szCs w:val="24"/>
          <w:u w:val="single"/>
        </w:rPr>
        <w:t>„látogató” tervmintát</w:t>
      </w:r>
      <w:r w:rsidR="00332D05">
        <w:rPr>
          <w:sz w:val="24"/>
          <w:szCs w:val="24"/>
        </w:rPr>
        <w:t xml:space="preserve"> alkalmazzuk úgy, hogy a sugárzások leírására szolgáló osztályok töltik majd be a látogató szerepét. </w:t>
      </w:r>
      <w:r w:rsidR="00133D38">
        <w:rPr>
          <w:sz w:val="24"/>
          <w:szCs w:val="24"/>
        </w:rPr>
        <w:t xml:space="preserve">A sugárzások általános tulajdonságait a </w:t>
      </w:r>
      <w:proofErr w:type="spellStart"/>
      <w:r w:rsidR="00133D38">
        <w:rPr>
          <w:sz w:val="24"/>
          <w:szCs w:val="24"/>
        </w:rPr>
        <w:t>Sugarzas</w:t>
      </w:r>
      <w:proofErr w:type="spellEnd"/>
      <w:r w:rsidR="00133D38">
        <w:rPr>
          <w:sz w:val="24"/>
          <w:szCs w:val="24"/>
        </w:rPr>
        <w:t xml:space="preserve"> ősosztály írja le, és ebből származtatjuk a konkrét sugárzásokat, az Alfa, Delta és semmilyen (</w:t>
      </w:r>
      <w:proofErr w:type="spellStart"/>
      <w:r w:rsidR="00133D38">
        <w:rPr>
          <w:sz w:val="24"/>
          <w:szCs w:val="24"/>
        </w:rPr>
        <w:t>None</w:t>
      </w:r>
      <w:proofErr w:type="spellEnd"/>
      <w:r w:rsidR="00133D38">
        <w:rPr>
          <w:sz w:val="24"/>
          <w:szCs w:val="24"/>
        </w:rPr>
        <w:t xml:space="preserve">) </w:t>
      </w:r>
      <w:proofErr w:type="spellStart"/>
      <w:r w:rsidR="00133D38">
        <w:rPr>
          <w:sz w:val="24"/>
          <w:szCs w:val="24"/>
        </w:rPr>
        <w:t>sugrárzások</w:t>
      </w:r>
      <w:proofErr w:type="spellEnd"/>
      <w:r w:rsidR="00133D38">
        <w:rPr>
          <w:sz w:val="24"/>
          <w:szCs w:val="24"/>
        </w:rPr>
        <w:t xml:space="preserve"> osztályait. Minden sugárzás rendelkezik típussal (</w:t>
      </w:r>
      <w:proofErr w:type="spellStart"/>
      <w:r w:rsidR="00133D38">
        <w:rPr>
          <w:sz w:val="24"/>
          <w:szCs w:val="24"/>
        </w:rPr>
        <w:t>type</w:t>
      </w:r>
      <w:proofErr w:type="spellEnd"/>
      <w:r w:rsidR="00133D38">
        <w:rPr>
          <w:sz w:val="24"/>
          <w:szCs w:val="24"/>
        </w:rPr>
        <w:t>), egy értékkel, mely befolyásolja a másnapi sugárzást (</w:t>
      </w:r>
      <w:proofErr w:type="spellStart"/>
      <w:r w:rsidR="00133D38">
        <w:rPr>
          <w:sz w:val="24"/>
          <w:szCs w:val="24"/>
        </w:rPr>
        <w:t>need</w:t>
      </w:r>
      <w:proofErr w:type="spellEnd"/>
      <w:r w:rsidR="00133D38">
        <w:rPr>
          <w:sz w:val="24"/>
          <w:szCs w:val="24"/>
        </w:rPr>
        <w:t>), emellett meg lehet róla kérdezni, hogy milyen a típusa (</w:t>
      </w:r>
      <w:proofErr w:type="spellStart"/>
      <w:r w:rsidR="00133D38">
        <w:rPr>
          <w:sz w:val="24"/>
          <w:szCs w:val="24"/>
        </w:rPr>
        <w:t>getType</w:t>
      </w:r>
      <w:proofErr w:type="spellEnd"/>
      <w:r w:rsidR="00133D38">
        <w:rPr>
          <w:sz w:val="24"/>
          <w:szCs w:val="24"/>
        </w:rPr>
        <w:t>), melyet az ősosztály szintjén lehet implementálni.</w:t>
      </w:r>
      <w:r w:rsidR="00E2707E">
        <w:rPr>
          <w:sz w:val="24"/>
          <w:szCs w:val="24"/>
        </w:rPr>
        <w:t xml:space="preserve"> </w:t>
      </w:r>
      <w:r w:rsidR="005144D6">
        <w:rPr>
          <w:sz w:val="24"/>
          <w:szCs w:val="24"/>
        </w:rPr>
        <w:br/>
        <w:t xml:space="preserve">A különböző növény osztályok konstruktorai az ősosztály </w:t>
      </w:r>
      <w:r w:rsidR="00444222">
        <w:rPr>
          <w:sz w:val="24"/>
          <w:szCs w:val="24"/>
        </w:rPr>
        <w:t>konstruktorával inicializálják a nevet és a típus</w:t>
      </w:r>
      <w:r w:rsidR="004E0235">
        <w:rPr>
          <w:sz w:val="24"/>
          <w:szCs w:val="24"/>
        </w:rPr>
        <w:t xml:space="preserve">, egyedi módon felüldefiniálják a konkrét </w:t>
      </w:r>
      <w:proofErr w:type="spellStart"/>
      <w:r w:rsidR="004E0235">
        <w:rPr>
          <w:sz w:val="24"/>
          <w:szCs w:val="24"/>
        </w:rPr>
        <w:t>isAlive</w:t>
      </w:r>
      <w:proofErr w:type="spellEnd"/>
      <w:r w:rsidR="004E0235">
        <w:rPr>
          <w:sz w:val="24"/>
          <w:szCs w:val="24"/>
        </w:rPr>
        <w:t xml:space="preserve">() és </w:t>
      </w:r>
      <w:proofErr w:type="spellStart"/>
      <w:r w:rsidR="004E0235">
        <w:rPr>
          <w:sz w:val="24"/>
          <w:szCs w:val="24"/>
        </w:rPr>
        <w:t>react</w:t>
      </w:r>
      <w:proofErr w:type="spellEnd"/>
      <w:r w:rsidR="004E0235">
        <w:rPr>
          <w:sz w:val="24"/>
          <w:szCs w:val="24"/>
        </w:rPr>
        <w:t>() metódusokat. Az inicializáláshoz és a felüldefiniáláshoz a feladat szövegéből kinyert táblázatok adnak útmutatást: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2265"/>
        <w:gridCol w:w="2265"/>
        <w:gridCol w:w="2266"/>
        <w:gridCol w:w="2266"/>
      </w:tblGrid>
      <w:tr w:rsidR="004E0235" w14:paraId="63388806" w14:textId="77777777" w:rsidTr="004E0235">
        <w:tc>
          <w:tcPr>
            <w:tcW w:w="2265" w:type="dxa"/>
          </w:tcPr>
          <w:p w14:paraId="1BA60865" w14:textId="668195B1" w:rsidR="004E0235" w:rsidRDefault="004E0235" w:rsidP="009B553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Sugárzás hatása az ételnél</w:t>
            </w:r>
          </w:p>
        </w:tc>
        <w:tc>
          <w:tcPr>
            <w:tcW w:w="2265" w:type="dxa"/>
          </w:tcPr>
          <w:p w14:paraId="4B9CC330" w14:textId="40C25CC6" w:rsidR="004E0235" w:rsidRDefault="004E0235" w:rsidP="009B553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Puffancs</w:t>
            </w:r>
          </w:p>
        </w:tc>
        <w:tc>
          <w:tcPr>
            <w:tcW w:w="2266" w:type="dxa"/>
          </w:tcPr>
          <w:p w14:paraId="57F8E0A1" w14:textId="398F7F16" w:rsidR="004E0235" w:rsidRDefault="004E0235" w:rsidP="009B553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Deltafa</w:t>
            </w:r>
          </w:p>
        </w:tc>
        <w:tc>
          <w:tcPr>
            <w:tcW w:w="2266" w:type="dxa"/>
          </w:tcPr>
          <w:p w14:paraId="01CE5250" w14:textId="29E5179B" w:rsidR="004E0235" w:rsidRDefault="004E0235" w:rsidP="009B5530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Parabokor</w:t>
            </w:r>
            <w:proofErr w:type="spellEnd"/>
          </w:p>
        </w:tc>
      </w:tr>
      <w:tr w:rsidR="004E0235" w14:paraId="62D9F82B" w14:textId="77777777" w:rsidTr="004E0235">
        <w:tc>
          <w:tcPr>
            <w:tcW w:w="2265" w:type="dxa"/>
          </w:tcPr>
          <w:p w14:paraId="0AC73A88" w14:textId="15EDE720" w:rsidR="004E0235" w:rsidRDefault="004E0235" w:rsidP="009B553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Alfa</w:t>
            </w:r>
          </w:p>
        </w:tc>
        <w:tc>
          <w:tcPr>
            <w:tcW w:w="2265" w:type="dxa"/>
          </w:tcPr>
          <w:p w14:paraId="181D308D" w14:textId="67A7CAB3" w:rsidR="004E0235" w:rsidRDefault="004E0235" w:rsidP="009B553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+4/növény</w:t>
            </w:r>
          </w:p>
        </w:tc>
        <w:tc>
          <w:tcPr>
            <w:tcW w:w="2266" w:type="dxa"/>
          </w:tcPr>
          <w:p w14:paraId="32DC4D17" w14:textId="58D85F04" w:rsidR="004E0235" w:rsidRDefault="004E0235" w:rsidP="009B553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-3/növény</w:t>
            </w:r>
          </w:p>
        </w:tc>
        <w:tc>
          <w:tcPr>
            <w:tcW w:w="2266" w:type="dxa"/>
          </w:tcPr>
          <w:p w14:paraId="48864A37" w14:textId="2FAA0242" w:rsidR="004E0235" w:rsidRDefault="004E0235" w:rsidP="009B553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+1/növény</w:t>
            </w:r>
          </w:p>
        </w:tc>
      </w:tr>
      <w:tr w:rsidR="004E0235" w14:paraId="5A90B47A" w14:textId="77777777" w:rsidTr="004E0235">
        <w:tc>
          <w:tcPr>
            <w:tcW w:w="2265" w:type="dxa"/>
          </w:tcPr>
          <w:p w14:paraId="5F1281CE" w14:textId="691BC9A0" w:rsidR="004E0235" w:rsidRDefault="004E0235" w:rsidP="009B553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Delta</w:t>
            </w:r>
          </w:p>
        </w:tc>
        <w:tc>
          <w:tcPr>
            <w:tcW w:w="2265" w:type="dxa"/>
          </w:tcPr>
          <w:p w14:paraId="640AA329" w14:textId="2A32FC83" w:rsidR="004E0235" w:rsidRDefault="004E0235" w:rsidP="009B553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-2/növény</w:t>
            </w:r>
          </w:p>
        </w:tc>
        <w:tc>
          <w:tcPr>
            <w:tcW w:w="2266" w:type="dxa"/>
          </w:tcPr>
          <w:p w14:paraId="0722483F" w14:textId="46FA6580" w:rsidR="004E0235" w:rsidRDefault="00DF33CA" w:rsidP="009B553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+4/növény</w:t>
            </w:r>
          </w:p>
        </w:tc>
        <w:tc>
          <w:tcPr>
            <w:tcW w:w="2266" w:type="dxa"/>
          </w:tcPr>
          <w:p w14:paraId="493A3F06" w14:textId="5C202928" w:rsidR="004E0235" w:rsidRDefault="004E0235" w:rsidP="009B553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+1/növény</w:t>
            </w:r>
          </w:p>
        </w:tc>
      </w:tr>
      <w:tr w:rsidR="004E0235" w14:paraId="35D79C34" w14:textId="77777777" w:rsidTr="004E0235">
        <w:tc>
          <w:tcPr>
            <w:tcW w:w="2265" w:type="dxa"/>
          </w:tcPr>
          <w:p w14:paraId="65809D07" w14:textId="0573256F" w:rsidR="004E0235" w:rsidRDefault="004E0235" w:rsidP="009B553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Semmilyen</w:t>
            </w:r>
          </w:p>
        </w:tc>
        <w:tc>
          <w:tcPr>
            <w:tcW w:w="2265" w:type="dxa"/>
          </w:tcPr>
          <w:p w14:paraId="1214FC93" w14:textId="6B7BE127" w:rsidR="004E0235" w:rsidRDefault="004E0235" w:rsidP="009B553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-1/növény</w:t>
            </w:r>
          </w:p>
        </w:tc>
        <w:tc>
          <w:tcPr>
            <w:tcW w:w="2266" w:type="dxa"/>
          </w:tcPr>
          <w:p w14:paraId="4A2A3D83" w14:textId="0CF1529B" w:rsidR="004E0235" w:rsidRDefault="004E0235" w:rsidP="009B553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-1/növény</w:t>
            </w:r>
          </w:p>
        </w:tc>
        <w:tc>
          <w:tcPr>
            <w:tcW w:w="2266" w:type="dxa"/>
          </w:tcPr>
          <w:p w14:paraId="5186A793" w14:textId="25AEC29E" w:rsidR="004E0235" w:rsidRDefault="004E0235" w:rsidP="009B553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-1/növény</w:t>
            </w:r>
          </w:p>
        </w:tc>
      </w:tr>
    </w:tbl>
    <w:p w14:paraId="221AF1B3" w14:textId="2FB9FE68" w:rsidR="00DF33CA" w:rsidRDefault="00F720E4" w:rsidP="009B5530">
      <w:pPr>
        <w:rPr>
          <w:sz w:val="24"/>
          <w:szCs w:val="24"/>
        </w:rPr>
      </w:pPr>
      <w:r>
        <w:rPr>
          <w:sz w:val="24"/>
          <w:szCs w:val="24"/>
        </w:rPr>
        <w:t xml:space="preserve">A táblázat szerint a </w:t>
      </w:r>
      <w:proofErr w:type="spellStart"/>
      <w:r>
        <w:rPr>
          <w:sz w:val="24"/>
          <w:szCs w:val="24"/>
        </w:rPr>
        <w:t>react</w:t>
      </w:r>
      <w:proofErr w:type="spellEnd"/>
      <w:r>
        <w:rPr>
          <w:sz w:val="24"/>
          <w:szCs w:val="24"/>
        </w:rPr>
        <w:t xml:space="preserve">() metódusban elágazásokat kell elhelyezni, amelynek feltételei a paraméterként megadott sugárzás típusát vizsgálják. 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DF33CA" w14:paraId="35EBE19B" w14:textId="77777777" w:rsidTr="00DF33CA">
        <w:tc>
          <w:tcPr>
            <w:tcW w:w="4531" w:type="dxa"/>
          </w:tcPr>
          <w:p w14:paraId="580556CF" w14:textId="4EED441F" w:rsidR="00DF33CA" w:rsidRDefault="00DF33CA" w:rsidP="009B553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Másnapi sugárzás befolyásolása</w:t>
            </w:r>
          </w:p>
        </w:tc>
        <w:tc>
          <w:tcPr>
            <w:tcW w:w="4531" w:type="dxa"/>
          </w:tcPr>
          <w:p w14:paraId="5FE02B59" w14:textId="77777777" w:rsidR="00DF33CA" w:rsidRDefault="00DF33CA" w:rsidP="009B5530">
            <w:pPr>
              <w:rPr>
                <w:sz w:val="24"/>
                <w:szCs w:val="24"/>
              </w:rPr>
            </w:pPr>
          </w:p>
        </w:tc>
      </w:tr>
      <w:tr w:rsidR="00DF33CA" w14:paraId="1A3BB958" w14:textId="77777777" w:rsidTr="00DF33CA">
        <w:tc>
          <w:tcPr>
            <w:tcW w:w="4531" w:type="dxa"/>
          </w:tcPr>
          <w:p w14:paraId="353ABCD8" w14:textId="23C3A140" w:rsidR="00DF33CA" w:rsidRDefault="00DF33CA" w:rsidP="009B553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Puffancs</w:t>
            </w:r>
          </w:p>
        </w:tc>
        <w:tc>
          <w:tcPr>
            <w:tcW w:w="4531" w:type="dxa"/>
          </w:tcPr>
          <w:p w14:paraId="296B7387" w14:textId="069AC95F" w:rsidR="00DF33CA" w:rsidRDefault="00DF33CA" w:rsidP="009B553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+10 alfa</w:t>
            </w:r>
          </w:p>
        </w:tc>
      </w:tr>
      <w:tr w:rsidR="00DF33CA" w14:paraId="7FFAA989" w14:textId="77777777" w:rsidTr="00DF33CA">
        <w:tc>
          <w:tcPr>
            <w:tcW w:w="4531" w:type="dxa"/>
          </w:tcPr>
          <w:p w14:paraId="00421A66" w14:textId="47D92C46" w:rsidR="00DF33CA" w:rsidRDefault="00DF33CA" w:rsidP="009B553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Deltafa</w:t>
            </w:r>
          </w:p>
        </w:tc>
        <w:tc>
          <w:tcPr>
            <w:tcW w:w="4531" w:type="dxa"/>
          </w:tcPr>
          <w:p w14:paraId="00E122CD" w14:textId="5784F0E9" w:rsidR="00DF33CA" w:rsidRDefault="00DF33CA" w:rsidP="00DF33C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ha </w:t>
            </w:r>
            <w:proofErr w:type="spellStart"/>
            <w:r>
              <w:rPr>
                <w:sz w:val="24"/>
                <w:szCs w:val="24"/>
              </w:rPr>
              <w:t>food</w:t>
            </w:r>
            <w:proofErr w:type="spellEnd"/>
            <w:r>
              <w:rPr>
                <w:sz w:val="24"/>
                <w:szCs w:val="24"/>
              </w:rPr>
              <w:t>&lt;5: +4 delta</w:t>
            </w:r>
            <w:r>
              <w:rPr>
                <w:sz w:val="24"/>
                <w:szCs w:val="24"/>
              </w:rPr>
              <w:br/>
              <w:t xml:space="preserve">ha </w:t>
            </w:r>
            <w:proofErr w:type="spellStart"/>
            <w:r>
              <w:rPr>
                <w:sz w:val="24"/>
                <w:szCs w:val="24"/>
              </w:rPr>
              <w:t>food</w:t>
            </w:r>
            <w:proofErr w:type="spellEnd"/>
            <w:r>
              <w:rPr>
                <w:sz w:val="24"/>
                <w:szCs w:val="24"/>
              </w:rPr>
              <w:t>&lt;10:</w:t>
            </w:r>
          </w:p>
          <w:p w14:paraId="02FB5BBA" w14:textId="5CEF9EA8" w:rsidR="00DF33CA" w:rsidRDefault="00DF33CA" w:rsidP="00DF33C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+1 delta</w:t>
            </w:r>
          </w:p>
        </w:tc>
      </w:tr>
    </w:tbl>
    <w:p w14:paraId="101FDAEF" w14:textId="0D61A48A" w:rsidR="00DF33CA" w:rsidRDefault="00DF33CA" w:rsidP="009B5530">
      <w:pPr>
        <w:rPr>
          <w:sz w:val="24"/>
          <w:szCs w:val="24"/>
        </w:rPr>
      </w:pPr>
    </w:p>
    <w:p w14:paraId="3A6E101C" w14:textId="189678F4" w:rsidR="009B5530" w:rsidRDefault="0029155D" w:rsidP="009B5530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90AA0E2" wp14:editId="009FEBD4">
            <wp:extent cx="5760720" cy="2930525"/>
            <wp:effectExtent l="0" t="0" r="0" b="3175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3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05F3B" w14:textId="65A733FF" w:rsidR="00F720E4" w:rsidRDefault="00F720E4" w:rsidP="009B5530">
      <w:pPr>
        <w:rPr>
          <w:sz w:val="24"/>
          <w:szCs w:val="24"/>
        </w:rPr>
      </w:pPr>
      <w:r>
        <w:rPr>
          <w:sz w:val="24"/>
          <w:szCs w:val="24"/>
        </w:rPr>
        <w:t xml:space="preserve">A sugárzások összes osztályát az </w:t>
      </w:r>
      <w:r w:rsidR="00E2707E">
        <w:rPr>
          <w:sz w:val="24"/>
          <w:szCs w:val="24"/>
        </w:rPr>
        <w:t>„</w:t>
      </w:r>
      <w:r w:rsidRPr="00E2707E">
        <w:rPr>
          <w:sz w:val="24"/>
          <w:szCs w:val="24"/>
          <w:u w:val="single"/>
        </w:rPr>
        <w:t>egyke</w:t>
      </w:r>
      <w:r w:rsidR="00E2707E" w:rsidRPr="00E2707E">
        <w:rPr>
          <w:sz w:val="24"/>
          <w:szCs w:val="24"/>
          <w:u w:val="single"/>
        </w:rPr>
        <w:t>”</w:t>
      </w:r>
      <w:r w:rsidRPr="00E2707E">
        <w:rPr>
          <w:sz w:val="24"/>
          <w:szCs w:val="24"/>
          <w:u w:val="single"/>
        </w:rPr>
        <w:t xml:space="preserve"> tervmintának</w:t>
      </w:r>
      <w:r>
        <w:rPr>
          <w:sz w:val="24"/>
          <w:szCs w:val="24"/>
        </w:rPr>
        <w:t xml:space="preserve"> megfelelően valósítjuk meg, hiszen elég mindegyik sugárzásfajtához egy-egy objektumot létrehozni.</w:t>
      </w:r>
    </w:p>
    <w:p w14:paraId="66C82E93" w14:textId="37AE3B70" w:rsidR="00335B9C" w:rsidRDefault="009B641C" w:rsidP="009B553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AF28C30" wp14:editId="64EEC952">
            <wp:extent cx="5758815" cy="4194810"/>
            <wp:effectExtent l="0" t="0" r="0" b="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815" cy="4194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35B9C">
        <w:rPr>
          <w:sz w:val="24"/>
          <w:szCs w:val="24"/>
        </w:rPr>
        <w:br w:type="page"/>
      </w:r>
    </w:p>
    <w:p w14:paraId="39DABE56" w14:textId="71766C08" w:rsidR="00F720E4" w:rsidRDefault="00C57972" w:rsidP="009B5530">
      <w:pPr>
        <w:rPr>
          <w:sz w:val="24"/>
          <w:szCs w:val="24"/>
        </w:rPr>
      </w:pPr>
      <w:r>
        <w:rPr>
          <w:sz w:val="24"/>
          <w:szCs w:val="24"/>
        </w:rPr>
        <w:lastRenderedPageBreak/>
        <w:t>A sugárzás növényekre való hatását</w:t>
      </w:r>
      <w:r w:rsidR="00335B9C">
        <w:rPr>
          <w:sz w:val="24"/>
          <w:szCs w:val="24"/>
        </w:rPr>
        <w:t xml:space="preserve"> a </w:t>
      </w:r>
      <w:proofErr w:type="spellStart"/>
      <w:r w:rsidR="00335B9C">
        <w:rPr>
          <w:sz w:val="24"/>
          <w:szCs w:val="24"/>
        </w:rPr>
        <w:t>days</w:t>
      </w:r>
      <w:proofErr w:type="spellEnd"/>
      <w:r w:rsidR="00335B9C">
        <w:rPr>
          <w:sz w:val="24"/>
          <w:szCs w:val="24"/>
        </w:rPr>
        <w:t xml:space="preserve"> függvénnyel jelöljük, amely megadja az életben maradt növényeket. </w:t>
      </w:r>
    </w:p>
    <w:p w14:paraId="671B64EB" w14:textId="7672D5B5" w:rsidR="00335B9C" w:rsidRDefault="00335B9C" w:rsidP="009B5530">
      <w:pPr>
        <w:rPr>
          <w:sz w:val="24"/>
          <w:szCs w:val="24"/>
        </w:rPr>
      </w:pPr>
      <w:r>
        <w:rPr>
          <w:sz w:val="24"/>
          <w:szCs w:val="24"/>
        </w:rPr>
        <w:t>A=(</w:t>
      </w:r>
      <w:proofErr w:type="spellStart"/>
      <w:r>
        <w:rPr>
          <w:sz w:val="24"/>
          <w:szCs w:val="24"/>
        </w:rPr>
        <w:t>plants:Növények</w:t>
      </w:r>
      <w:proofErr w:type="spellEnd"/>
      <w:r>
        <w:rPr>
          <w:sz w:val="24"/>
          <w:szCs w:val="24"/>
        </w:rPr>
        <w:t>*</w:t>
      </w:r>
      <w:r w:rsidRPr="00335B9C">
        <w:rPr>
          <w:sz w:val="24"/>
          <w:szCs w:val="24"/>
          <w:vertAlign w:val="superscript"/>
        </w:rPr>
        <w:t>n</w:t>
      </w:r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napok:Int</w:t>
      </w:r>
      <w:proofErr w:type="spellEnd"/>
      <w:r>
        <w:rPr>
          <w:sz w:val="24"/>
          <w:szCs w:val="24"/>
        </w:rPr>
        <w:t>, t:Int)</w:t>
      </w:r>
    </w:p>
    <w:p w14:paraId="61D4DEAF" w14:textId="35852974" w:rsidR="00D6242F" w:rsidRDefault="00335B9C" w:rsidP="009B5530">
      <w:pPr>
        <w:rPr>
          <w:noProof/>
        </w:rPr>
      </w:pPr>
      <w:r>
        <w:rPr>
          <w:sz w:val="24"/>
          <w:szCs w:val="24"/>
        </w:rPr>
        <w:t>Előfeltétel=(</w:t>
      </w:r>
      <w:proofErr w:type="spellStart"/>
      <w:r>
        <w:rPr>
          <w:sz w:val="24"/>
          <w:szCs w:val="24"/>
        </w:rPr>
        <w:t>plants.size</w:t>
      </w:r>
      <w:proofErr w:type="spellEnd"/>
      <w:r>
        <w:rPr>
          <w:sz w:val="24"/>
          <w:szCs w:val="24"/>
        </w:rPr>
        <w:t>()&lt;=plants</w:t>
      </w:r>
      <w:r w:rsidRPr="00335B9C">
        <w:rPr>
          <w:sz w:val="24"/>
          <w:szCs w:val="24"/>
          <w:vertAlign w:val="subscript"/>
        </w:rPr>
        <w:t>0</w:t>
      </w:r>
      <w:r>
        <w:rPr>
          <w:sz w:val="24"/>
          <w:szCs w:val="24"/>
        </w:rPr>
        <w:t>.size(), napok=napok</w:t>
      </w:r>
      <w:r w:rsidRPr="00335B9C">
        <w:rPr>
          <w:sz w:val="24"/>
          <w:szCs w:val="24"/>
          <w:vertAlign w:val="subscript"/>
        </w:rPr>
        <w:t>0</w:t>
      </w:r>
      <w:r>
        <w:rPr>
          <w:sz w:val="24"/>
          <w:szCs w:val="24"/>
        </w:rPr>
        <w:t>)</w:t>
      </w:r>
    </w:p>
    <w:p w14:paraId="5055D977" w14:textId="3BF35120" w:rsidR="00EF4ABE" w:rsidRDefault="00D6242F" w:rsidP="009B5530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E28A428" wp14:editId="2DDCF853">
            <wp:extent cx="3719759" cy="2382253"/>
            <wp:effectExtent l="0" t="0" r="0" b="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25661" cy="2386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D8A4A1" wp14:editId="2D3095E6">
            <wp:extent cx="3880043" cy="1925052"/>
            <wp:effectExtent l="0" t="0" r="6350" b="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92637" cy="193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C17CA" w14:textId="7906BBC1" w:rsidR="00D6242F" w:rsidRDefault="00D6242F" w:rsidP="009B5530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25DD387" wp14:editId="3DB28F8F">
            <wp:extent cx="1297682" cy="1183105"/>
            <wp:effectExtent l="0" t="0" r="0" b="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304089" cy="1188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83525" w14:textId="025E9570" w:rsidR="009B5530" w:rsidRDefault="009B5530" w:rsidP="00975457">
      <w:pPr>
        <w:rPr>
          <w:sz w:val="24"/>
          <w:szCs w:val="24"/>
        </w:rPr>
      </w:pPr>
    </w:p>
    <w:p w14:paraId="0ED9A8DC" w14:textId="252C90E9" w:rsidR="0057488B" w:rsidRDefault="00F302FF" w:rsidP="00F302FF">
      <w:pPr>
        <w:rPr>
          <w:sz w:val="24"/>
          <w:szCs w:val="24"/>
        </w:rPr>
      </w:pPr>
      <w:r>
        <w:rPr>
          <w:sz w:val="24"/>
          <w:szCs w:val="24"/>
        </w:rPr>
        <w:t>Tesztelési terv:</w:t>
      </w:r>
    </w:p>
    <w:p w14:paraId="39C010F6" w14:textId="389748A0" w:rsidR="00F302FF" w:rsidRDefault="00975457" w:rsidP="00975457">
      <w:pPr>
        <w:pStyle w:val="Listaszerbekezds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2 növény, 2 nap</w:t>
      </w:r>
    </w:p>
    <w:p w14:paraId="1EC9E9D5" w14:textId="4F16D4B7" w:rsidR="00975457" w:rsidRDefault="00975457" w:rsidP="00975457">
      <w:pPr>
        <w:pStyle w:val="Listaszerbekezds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nincs megadva növény</w:t>
      </w:r>
    </w:p>
    <w:p w14:paraId="39EB4813" w14:textId="253B2707" w:rsidR="00975457" w:rsidRPr="00975457" w:rsidRDefault="00975457" w:rsidP="00975457">
      <w:pPr>
        <w:pStyle w:val="Listaszerbekezds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több növény</w:t>
      </w:r>
      <w:r w:rsidR="00F33E67">
        <w:rPr>
          <w:sz w:val="24"/>
          <w:szCs w:val="24"/>
        </w:rPr>
        <w:t>,</w:t>
      </w:r>
      <w:r>
        <w:rPr>
          <w:sz w:val="24"/>
          <w:szCs w:val="24"/>
        </w:rPr>
        <w:t xml:space="preserve"> több nap</w:t>
      </w:r>
    </w:p>
    <w:sectPr w:rsidR="00975457" w:rsidRPr="0097545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2B41B2"/>
    <w:multiLevelType w:val="hybridMultilevel"/>
    <w:tmpl w:val="234C8AC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D79632F"/>
    <w:multiLevelType w:val="hybridMultilevel"/>
    <w:tmpl w:val="58D66D40"/>
    <w:lvl w:ilvl="0" w:tplc="E5769876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28671FF"/>
    <w:multiLevelType w:val="hybridMultilevel"/>
    <w:tmpl w:val="E4343FB2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E933266"/>
    <w:multiLevelType w:val="hybridMultilevel"/>
    <w:tmpl w:val="3D729CB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0A52"/>
    <w:rsid w:val="000274B5"/>
    <w:rsid w:val="000C2C1D"/>
    <w:rsid w:val="000E54C1"/>
    <w:rsid w:val="00132225"/>
    <w:rsid w:val="00133D38"/>
    <w:rsid w:val="001419B2"/>
    <w:rsid w:val="00183613"/>
    <w:rsid w:val="001F343B"/>
    <w:rsid w:val="00235D58"/>
    <w:rsid w:val="00250A52"/>
    <w:rsid w:val="002651A2"/>
    <w:rsid w:val="0029155D"/>
    <w:rsid w:val="002B2B77"/>
    <w:rsid w:val="002E5D01"/>
    <w:rsid w:val="00332D05"/>
    <w:rsid w:val="00335B9C"/>
    <w:rsid w:val="003428A4"/>
    <w:rsid w:val="00384768"/>
    <w:rsid w:val="00393AE3"/>
    <w:rsid w:val="003A6A67"/>
    <w:rsid w:val="003D6C68"/>
    <w:rsid w:val="00407647"/>
    <w:rsid w:val="004151B0"/>
    <w:rsid w:val="00432654"/>
    <w:rsid w:val="004347BC"/>
    <w:rsid w:val="00437953"/>
    <w:rsid w:val="00444222"/>
    <w:rsid w:val="00466477"/>
    <w:rsid w:val="004A0727"/>
    <w:rsid w:val="004E0235"/>
    <w:rsid w:val="00505227"/>
    <w:rsid w:val="00510C25"/>
    <w:rsid w:val="005144D6"/>
    <w:rsid w:val="0057488B"/>
    <w:rsid w:val="005E5799"/>
    <w:rsid w:val="005F0C99"/>
    <w:rsid w:val="006302F3"/>
    <w:rsid w:val="006469B3"/>
    <w:rsid w:val="006510D7"/>
    <w:rsid w:val="00660069"/>
    <w:rsid w:val="006772A8"/>
    <w:rsid w:val="006E5FB4"/>
    <w:rsid w:val="0073448F"/>
    <w:rsid w:val="00773F6D"/>
    <w:rsid w:val="007C0E86"/>
    <w:rsid w:val="007D6EF6"/>
    <w:rsid w:val="007D7918"/>
    <w:rsid w:val="007E384F"/>
    <w:rsid w:val="007E502D"/>
    <w:rsid w:val="0080448F"/>
    <w:rsid w:val="00832813"/>
    <w:rsid w:val="00851F6F"/>
    <w:rsid w:val="008739EE"/>
    <w:rsid w:val="00946664"/>
    <w:rsid w:val="00975457"/>
    <w:rsid w:val="009B5530"/>
    <w:rsid w:val="009B641C"/>
    <w:rsid w:val="009F2E2C"/>
    <w:rsid w:val="009F7692"/>
    <w:rsid w:val="00A27CFC"/>
    <w:rsid w:val="00A753F5"/>
    <w:rsid w:val="00AF0175"/>
    <w:rsid w:val="00B22001"/>
    <w:rsid w:val="00B45DC2"/>
    <w:rsid w:val="00B568F7"/>
    <w:rsid w:val="00BA4343"/>
    <w:rsid w:val="00BD4BF6"/>
    <w:rsid w:val="00C268CB"/>
    <w:rsid w:val="00C57972"/>
    <w:rsid w:val="00D6242F"/>
    <w:rsid w:val="00D70529"/>
    <w:rsid w:val="00D7065B"/>
    <w:rsid w:val="00D955A5"/>
    <w:rsid w:val="00DE69D7"/>
    <w:rsid w:val="00DF33CA"/>
    <w:rsid w:val="00DF58D3"/>
    <w:rsid w:val="00DF76AC"/>
    <w:rsid w:val="00E13C5D"/>
    <w:rsid w:val="00E2707E"/>
    <w:rsid w:val="00E6457E"/>
    <w:rsid w:val="00E91A6B"/>
    <w:rsid w:val="00EF15D4"/>
    <w:rsid w:val="00EF4ABE"/>
    <w:rsid w:val="00F12FEF"/>
    <w:rsid w:val="00F302FF"/>
    <w:rsid w:val="00F33E67"/>
    <w:rsid w:val="00F475A3"/>
    <w:rsid w:val="00F720E4"/>
    <w:rsid w:val="00F74927"/>
    <w:rsid w:val="00F91C5D"/>
    <w:rsid w:val="00FA7F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EECE8E"/>
  <w15:chartTrackingRefBased/>
  <w15:docId w15:val="{3D36D807-4A0D-4F0E-A212-08351B74C7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styleId="Hiperhivatkozs">
    <w:name w:val="Hyperlink"/>
    <w:basedOn w:val="Bekezdsalapbettpusa"/>
    <w:uiPriority w:val="99"/>
    <w:unhideWhenUsed/>
    <w:rsid w:val="00250A52"/>
    <w:rPr>
      <w:color w:val="0563C1" w:themeColor="hyperlink"/>
      <w:u w:val="single"/>
    </w:rPr>
  </w:style>
  <w:style w:type="character" w:styleId="Feloldatlanmegemlts">
    <w:name w:val="Unresolved Mention"/>
    <w:basedOn w:val="Bekezdsalapbettpusa"/>
    <w:uiPriority w:val="99"/>
    <w:semiHidden/>
    <w:unhideWhenUsed/>
    <w:rsid w:val="00250A52"/>
    <w:rPr>
      <w:color w:val="605E5C"/>
      <w:shd w:val="clear" w:color="auto" w:fill="E1DFDD"/>
    </w:rPr>
  </w:style>
  <w:style w:type="paragraph" w:styleId="Listaszerbekezds">
    <w:name w:val="List Paragraph"/>
    <w:basedOn w:val="Norml"/>
    <w:uiPriority w:val="34"/>
    <w:qFormat/>
    <w:rsid w:val="00250A52"/>
    <w:pPr>
      <w:ind w:left="720"/>
      <w:contextualSpacing/>
    </w:pPr>
  </w:style>
  <w:style w:type="character" w:styleId="Helyrzszveg">
    <w:name w:val="Placeholder Text"/>
    <w:basedOn w:val="Bekezdsalapbettpusa"/>
    <w:uiPriority w:val="99"/>
    <w:semiHidden/>
    <w:rsid w:val="007D7918"/>
    <w:rPr>
      <w:color w:val="808080"/>
    </w:rPr>
  </w:style>
  <w:style w:type="table" w:styleId="Rcsostblzat">
    <w:name w:val="Table Grid"/>
    <w:basedOn w:val="Normltblzat"/>
    <w:uiPriority w:val="39"/>
    <w:rsid w:val="004E023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hyperlink" Target="mailto:bbnltp@inf.elte.hu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213</TotalTime>
  <Pages>4</Pages>
  <Words>752</Words>
  <Characters>5190</Characters>
  <Application>Microsoft Office Word</Application>
  <DocSecurity>0</DocSecurity>
  <Lines>43</Lines>
  <Paragraphs>11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Timi Halmai</dc:creator>
  <cp:keywords/>
  <dc:description/>
  <cp:lastModifiedBy>Timi Halmai</cp:lastModifiedBy>
  <cp:revision>12</cp:revision>
  <dcterms:created xsi:type="dcterms:W3CDTF">2021-04-14T20:53:00Z</dcterms:created>
  <dcterms:modified xsi:type="dcterms:W3CDTF">2021-05-18T21:27:00Z</dcterms:modified>
</cp:coreProperties>
</file>