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11E0" w14:textId="538D0B48" w:rsidR="00833BD6" w:rsidRDefault="00402677" w:rsidP="00E82FFF">
      <w:pPr>
        <w:pStyle w:val="Title"/>
      </w:pPr>
      <w:r>
        <w:t>Sapphire Engine</w:t>
      </w:r>
    </w:p>
    <w:p w14:paraId="0D12F9DE" w14:textId="5701B71E" w:rsidR="007D6A5C" w:rsidRPr="007D6A5C" w:rsidRDefault="00402677" w:rsidP="007D6A5C">
      <w:pPr>
        <w:pStyle w:val="Subtitle"/>
      </w:pPr>
      <w:r>
        <w:t>Design Document</w:t>
      </w:r>
    </w:p>
    <w:p w14:paraId="21F6BFF4"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109A7E6A" w14:textId="77DADA54" w:rsidR="00E82FFF" w:rsidRDefault="00E545EB" w:rsidP="00E82FFF">
      <w:pPr>
        <w:pStyle w:val="Heading1"/>
      </w:pPr>
      <w:r>
        <w:lastRenderedPageBreak/>
        <w:t>Engine</w:t>
      </w:r>
    </w:p>
    <w:p w14:paraId="4F6D892B" w14:textId="0F6EDA27" w:rsidR="00E545EB" w:rsidRDefault="00E545EB" w:rsidP="00E545EB">
      <w:pPr>
        <w:pStyle w:val="Heading2"/>
      </w:pPr>
      <w:r>
        <w:t>UC001: Engine Startup</w:t>
      </w:r>
    </w:p>
    <w:p w14:paraId="5B796C79" w14:textId="1EBFE38E" w:rsidR="00E545EB" w:rsidRDefault="00E545EB" w:rsidP="00E545EB">
      <w:pPr>
        <w:pStyle w:val="Heading3"/>
      </w:pPr>
      <w:r>
        <w:t>Description</w:t>
      </w:r>
    </w:p>
    <w:p w14:paraId="7512E848" w14:textId="5A499457" w:rsidR="00E545EB" w:rsidRPr="00E545EB" w:rsidRDefault="00E545EB" w:rsidP="00953B3F">
      <w:r>
        <w:t>The main goal of this Use Case is to get the engine up and running.</w:t>
      </w:r>
      <w:r w:rsidR="00953B3F">
        <w:t xml:space="preserve"> The procedure should create and display the window of the given height. It should also create and initialize the entire render system.</w:t>
      </w:r>
    </w:p>
    <w:p w14:paraId="09318773" w14:textId="1A3D918B" w:rsidR="00E545EB" w:rsidRDefault="00E545EB" w:rsidP="00E545EB">
      <w:pPr>
        <w:pStyle w:val="Heading3"/>
      </w:pPr>
      <w:r>
        <w:t>Procedure</w:t>
      </w:r>
    </w:p>
    <w:p w14:paraId="47053319" w14:textId="1A40E66E" w:rsidR="00E545EB" w:rsidRDefault="00E545EB" w:rsidP="00E545EB">
      <w:pPr>
        <w:pStyle w:val="ListParagraph"/>
        <w:numPr>
          <w:ilvl w:val="0"/>
          <w:numId w:val="1"/>
        </w:numPr>
      </w:pPr>
      <w:r>
        <w:t>Execute UC002: Create The Display Window</w:t>
      </w:r>
    </w:p>
    <w:p w14:paraId="46D4CA19" w14:textId="6ACC1B21" w:rsidR="00E545EB" w:rsidRPr="00E545EB" w:rsidRDefault="00E545EB" w:rsidP="00E545EB">
      <w:pPr>
        <w:pStyle w:val="ListParagraph"/>
        <w:numPr>
          <w:ilvl w:val="0"/>
          <w:numId w:val="1"/>
        </w:numPr>
      </w:pPr>
      <w:r>
        <w:t>Execute UC003: Create The Render System</w:t>
      </w:r>
    </w:p>
    <w:p w14:paraId="5AEA49DE" w14:textId="6332C840" w:rsidR="00E82FFF" w:rsidRDefault="00E545EB" w:rsidP="00E82FFF">
      <w:pPr>
        <w:pStyle w:val="Heading2"/>
      </w:pPr>
      <w:r>
        <w:t xml:space="preserve">UC002: </w:t>
      </w:r>
      <w:r w:rsidR="00E82FFF">
        <w:t>Create The Display Window</w:t>
      </w:r>
    </w:p>
    <w:p w14:paraId="2E39327E" w14:textId="1387F447" w:rsidR="002069CB" w:rsidRDefault="002069CB" w:rsidP="002069CB">
      <w:pPr>
        <w:pStyle w:val="Heading3"/>
      </w:pPr>
      <w:r>
        <w:t>Description</w:t>
      </w:r>
    </w:p>
    <w:p w14:paraId="61B311AC" w14:textId="5E46C708" w:rsidR="002069CB" w:rsidRPr="002069CB" w:rsidRDefault="002069CB" w:rsidP="002069CB">
      <w:r>
        <w:t>Do all the necessary steps to create a window with given dimensions to show a windows on a desktop, on which our engine will be presenting the frames.</w:t>
      </w:r>
    </w:p>
    <w:p w14:paraId="422A3F5E" w14:textId="5C4E61C9" w:rsidR="002069CB" w:rsidRDefault="002069CB" w:rsidP="002069CB">
      <w:pPr>
        <w:pStyle w:val="Heading3"/>
      </w:pPr>
      <w:r>
        <w:t>Inputs</w:t>
      </w:r>
    </w:p>
    <w:p w14:paraId="460A3ABB" w14:textId="7DF565BC" w:rsidR="002069CB" w:rsidRPr="002069CB" w:rsidRDefault="002069CB" w:rsidP="002069CB">
      <w:r>
        <w:t>The width and height of the window’s client area</w:t>
      </w:r>
    </w:p>
    <w:p w14:paraId="5B5EBAF1" w14:textId="4A4CD568" w:rsidR="002069CB" w:rsidRDefault="002069CB" w:rsidP="002069CB">
      <w:pPr>
        <w:pStyle w:val="Heading3"/>
      </w:pPr>
      <w:r>
        <w:t>Outputs</w:t>
      </w:r>
    </w:p>
    <w:p w14:paraId="00A3D738" w14:textId="74A1EFE1" w:rsidR="002069CB" w:rsidRPr="002069CB" w:rsidRDefault="002069CB" w:rsidP="002069CB">
      <w:r>
        <w:t>An empty window displayed on the screen.</w:t>
      </w:r>
    </w:p>
    <w:p w14:paraId="48537052" w14:textId="037C6DCC" w:rsidR="002069CB" w:rsidRDefault="002069CB" w:rsidP="002069CB">
      <w:pPr>
        <w:pStyle w:val="Heading3"/>
      </w:pPr>
      <w:r>
        <w:t>Procedure</w:t>
      </w:r>
    </w:p>
    <w:p w14:paraId="578CE3AE" w14:textId="53855FA5" w:rsidR="002069CB" w:rsidRDefault="002069CB" w:rsidP="002069CB">
      <w:pPr>
        <w:pStyle w:val="ListParagraph"/>
        <w:numPr>
          <w:ilvl w:val="0"/>
          <w:numId w:val="2"/>
        </w:numPr>
      </w:pPr>
      <w:r>
        <w:t>Register the Window Class</w:t>
      </w:r>
    </w:p>
    <w:p w14:paraId="3EB319DA" w14:textId="1519180C" w:rsidR="00166C44" w:rsidRDefault="00166C44" w:rsidP="002069CB">
      <w:pPr>
        <w:pStyle w:val="ListParagraph"/>
        <w:numPr>
          <w:ilvl w:val="0"/>
          <w:numId w:val="2"/>
        </w:numPr>
      </w:pPr>
      <w:r>
        <w:t xml:space="preserve">Adjust the Window’s Client Area so it fits exactly the given window </w:t>
      </w:r>
      <w:r w:rsidR="009F2BFF">
        <w:t>dimensions</w:t>
      </w:r>
    </w:p>
    <w:p w14:paraId="7FFB14C0" w14:textId="157C102E" w:rsidR="00166C44" w:rsidRPr="002069CB" w:rsidRDefault="002069CB" w:rsidP="00166C44">
      <w:pPr>
        <w:pStyle w:val="ListParagraph"/>
        <w:numPr>
          <w:ilvl w:val="0"/>
          <w:numId w:val="2"/>
        </w:numPr>
      </w:pPr>
      <w:r>
        <w:t>Create Window Instance</w:t>
      </w:r>
    </w:p>
    <w:p w14:paraId="5CE178AE"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2C82F9C1" w14:textId="2C087E49" w:rsidR="00402677" w:rsidRDefault="0010226B" w:rsidP="00E82FFF">
      <w:pPr>
        <w:pStyle w:val="Heading1"/>
      </w:pPr>
      <w:r>
        <w:lastRenderedPageBreak/>
        <w:t>Render System</w:t>
      </w:r>
    </w:p>
    <w:p w14:paraId="1F42D5E8" w14:textId="41A56AED" w:rsidR="00402677" w:rsidRDefault="0010226B" w:rsidP="009F2BFF">
      <w:pPr>
        <w:pStyle w:val="Heading2"/>
      </w:pPr>
      <w:r>
        <w:t>UC003: Create Render System</w:t>
      </w:r>
    </w:p>
    <w:p w14:paraId="0203D4DA" w14:textId="32083EBB" w:rsidR="009F2BFF" w:rsidRDefault="009F2BFF" w:rsidP="0032494F">
      <w:pPr>
        <w:pStyle w:val="Heading3"/>
      </w:pPr>
      <w:r>
        <w:t>Description</w:t>
      </w:r>
    </w:p>
    <w:p w14:paraId="015B5AEA" w14:textId="539CEF3F" w:rsidR="009F2BFF" w:rsidRDefault="009F2BFF" w:rsidP="009F2BFF">
      <w:r>
        <w:t>This Use Case will create all the necessary DirectX 12 resources to start producing the fames.</w:t>
      </w:r>
    </w:p>
    <w:p w14:paraId="6C1340E8" w14:textId="7EBC3E0D" w:rsidR="009F2BFF" w:rsidRDefault="009F2BFF" w:rsidP="0032494F">
      <w:pPr>
        <w:pStyle w:val="Heading3"/>
      </w:pPr>
      <w:r>
        <w:t>Inputs</w:t>
      </w:r>
    </w:p>
    <w:p w14:paraId="16A573AF" w14:textId="62A1FFD7" w:rsidR="009F2BFF" w:rsidRDefault="009F2BFF" w:rsidP="009F2BFF">
      <w:r>
        <w:t>The window handle, the width and height of the render area.</w:t>
      </w:r>
    </w:p>
    <w:p w14:paraId="333CA0E6" w14:textId="200E36BC" w:rsidR="009F2BFF" w:rsidRDefault="009F2BFF" w:rsidP="0032494F">
      <w:pPr>
        <w:pStyle w:val="Heading3"/>
      </w:pPr>
      <w:r>
        <w:t>Outputs</w:t>
      </w:r>
    </w:p>
    <w:p w14:paraId="5C569B5E" w14:textId="7BE0BE88" w:rsidR="009F2BFF" w:rsidRDefault="009F2BFF" w:rsidP="0032494F">
      <w:pPr>
        <w:pStyle w:val="Heading3"/>
      </w:pPr>
      <w:r>
        <w:t>Procedure</w:t>
      </w:r>
    </w:p>
    <w:p w14:paraId="77FA6907" w14:textId="7F55EAE6" w:rsidR="009F2BFF" w:rsidRDefault="009F2BFF" w:rsidP="009F2BFF">
      <w:pPr>
        <w:pStyle w:val="ListParagraph"/>
        <w:numPr>
          <w:ilvl w:val="0"/>
          <w:numId w:val="3"/>
        </w:numPr>
      </w:pPr>
      <w:r>
        <w:t>Create the DXGI Factory</w:t>
      </w:r>
    </w:p>
    <w:p w14:paraId="1E218779" w14:textId="026A324A" w:rsidR="009F2BFF" w:rsidRDefault="009F2BFF" w:rsidP="009F2BFF">
      <w:pPr>
        <w:pStyle w:val="ListParagraph"/>
        <w:numPr>
          <w:ilvl w:val="0"/>
          <w:numId w:val="3"/>
        </w:numPr>
      </w:pPr>
      <w:r>
        <w:t>Check system capabilities</w:t>
      </w:r>
    </w:p>
    <w:p w14:paraId="3F17F974" w14:textId="7763531A" w:rsidR="009F2BFF" w:rsidRDefault="009F2BFF" w:rsidP="009F2BFF">
      <w:pPr>
        <w:pStyle w:val="ListParagraph"/>
        <w:numPr>
          <w:ilvl w:val="0"/>
          <w:numId w:val="3"/>
        </w:numPr>
      </w:pPr>
      <w:r>
        <w:t>Enumerate all the available adapters</w:t>
      </w:r>
    </w:p>
    <w:p w14:paraId="38781304" w14:textId="1645FE73" w:rsidR="009F2BFF" w:rsidRDefault="009F2BFF" w:rsidP="009F2BFF">
      <w:pPr>
        <w:pStyle w:val="ListParagraph"/>
        <w:numPr>
          <w:ilvl w:val="0"/>
          <w:numId w:val="3"/>
        </w:numPr>
      </w:pPr>
      <w:r>
        <w:t>Create DirectX 12 Device</w:t>
      </w:r>
    </w:p>
    <w:p w14:paraId="163F3AA7" w14:textId="1AB13070" w:rsidR="009F2BFF" w:rsidRDefault="009F2BFF" w:rsidP="009F2BFF">
      <w:pPr>
        <w:pStyle w:val="ListParagraph"/>
        <w:numPr>
          <w:ilvl w:val="0"/>
          <w:numId w:val="3"/>
        </w:numPr>
      </w:pPr>
      <w:r>
        <w:t>Create Command Queue</w:t>
      </w:r>
    </w:p>
    <w:p w14:paraId="1A9BE652" w14:textId="7ECFCAD9" w:rsidR="009F2BFF" w:rsidRDefault="009F2BFF" w:rsidP="009F2BFF">
      <w:pPr>
        <w:pStyle w:val="ListParagraph"/>
        <w:numPr>
          <w:ilvl w:val="0"/>
          <w:numId w:val="3"/>
        </w:numPr>
      </w:pPr>
      <w:r>
        <w:t>Create Command List</w:t>
      </w:r>
    </w:p>
    <w:p w14:paraId="04A5D475" w14:textId="00A0B579" w:rsidR="009F2BFF" w:rsidRDefault="009F2BFF" w:rsidP="009F2BFF">
      <w:pPr>
        <w:pStyle w:val="ListParagraph"/>
        <w:numPr>
          <w:ilvl w:val="0"/>
          <w:numId w:val="3"/>
        </w:numPr>
      </w:pPr>
      <w:r>
        <w:t>Create Swap Chain</w:t>
      </w:r>
    </w:p>
    <w:p w14:paraId="305EA38C" w14:textId="3D3B554D" w:rsidR="009F2BFF" w:rsidRDefault="009F2BFF" w:rsidP="009F2BFF">
      <w:pPr>
        <w:pStyle w:val="ListParagraph"/>
        <w:numPr>
          <w:ilvl w:val="0"/>
          <w:numId w:val="3"/>
        </w:numPr>
      </w:pPr>
      <w:r>
        <w:t>Create Descriptor Heap</w:t>
      </w:r>
    </w:p>
    <w:p w14:paraId="28443C0D" w14:textId="315FF88F" w:rsidR="0032494F" w:rsidRDefault="0032494F" w:rsidP="009F2BFF">
      <w:pPr>
        <w:pStyle w:val="ListParagraph"/>
        <w:numPr>
          <w:ilvl w:val="0"/>
          <w:numId w:val="3"/>
        </w:numPr>
      </w:pPr>
      <w:r>
        <w:t>Create</w:t>
      </w:r>
      <w:r w:rsidR="00C73B8A">
        <w:t xml:space="preserve"> two</w:t>
      </w:r>
      <w:r>
        <w:t xml:space="preserve"> Render Targets</w:t>
      </w:r>
      <w:r w:rsidR="00C73B8A">
        <w:t>, one for Back Buffer and one for Front Buffer. Those two resources were created along with the Swap Chain.</w:t>
      </w:r>
    </w:p>
    <w:p w14:paraId="0C2AFF27" w14:textId="77777777" w:rsidR="007D6A5C" w:rsidRDefault="007D6A5C">
      <w:pPr>
        <w:rPr>
          <w:rFonts w:asciiTheme="majorHAnsi" w:eastAsiaTheme="majorEastAsia" w:hAnsiTheme="majorHAnsi" w:cstheme="majorBidi"/>
          <w:color w:val="2F5496" w:themeColor="accent1" w:themeShade="BF"/>
          <w:sz w:val="32"/>
          <w:szCs w:val="32"/>
        </w:rPr>
      </w:pPr>
      <w:r>
        <w:br w:type="page"/>
      </w:r>
    </w:p>
    <w:p w14:paraId="74242695" w14:textId="01CE4E3A" w:rsidR="0032494F" w:rsidRDefault="0032494F" w:rsidP="0032494F">
      <w:pPr>
        <w:pStyle w:val="Heading1"/>
      </w:pPr>
      <w:r>
        <w:lastRenderedPageBreak/>
        <w:t>Command Queue</w:t>
      </w:r>
    </w:p>
    <w:p w14:paraId="629BB3F3" w14:textId="50FF354D" w:rsidR="002257A5" w:rsidRPr="002257A5" w:rsidRDefault="002257A5" w:rsidP="002257A5">
      <w:r>
        <w:t xml:space="preserve">In Sapphire Engine there is only one command queue. It’s main responsibility is to execute the Command Lists, created by the renderer. The Command Queue should be responsible for the synchronization with the GPU. The synchronization is really simple – you can’t do anything on the CPU side until the </w:t>
      </w:r>
      <w:r w:rsidR="00CE2756">
        <w:t>Command Queue is finish executing.</w:t>
      </w:r>
    </w:p>
    <w:p w14:paraId="4DF20791" w14:textId="211D113E" w:rsidR="0032494F" w:rsidRDefault="0032494F" w:rsidP="0032494F">
      <w:pPr>
        <w:pStyle w:val="Heading2"/>
      </w:pPr>
      <w:r>
        <w:t>UC0004: Create Command Queue</w:t>
      </w:r>
    </w:p>
    <w:p w14:paraId="732B3231" w14:textId="0E1B5F71" w:rsidR="0032494F" w:rsidRDefault="0032494F" w:rsidP="0032494F">
      <w:pPr>
        <w:pStyle w:val="Heading3"/>
      </w:pPr>
      <w:r>
        <w:t>Description</w:t>
      </w:r>
    </w:p>
    <w:p w14:paraId="4B291844" w14:textId="69D5C759" w:rsidR="0032494F" w:rsidRPr="0032494F" w:rsidRDefault="0032494F" w:rsidP="0032494F">
      <w:r>
        <w:t xml:space="preserve">The engine should have just one Command Queue. It is a simple, direct queue with a normal priority. </w:t>
      </w:r>
    </w:p>
    <w:p w14:paraId="53D0A753" w14:textId="39A60712" w:rsidR="0032494F" w:rsidRDefault="0032494F" w:rsidP="0032494F">
      <w:pPr>
        <w:pStyle w:val="Heading3"/>
      </w:pPr>
      <w:r>
        <w:t>Inputs</w:t>
      </w:r>
    </w:p>
    <w:p w14:paraId="316A101C" w14:textId="061D774F" w:rsidR="0032494F" w:rsidRDefault="0032494F" w:rsidP="0032494F">
      <w:pPr>
        <w:pStyle w:val="Heading3"/>
      </w:pPr>
      <w:r>
        <w:t>Outputs</w:t>
      </w:r>
    </w:p>
    <w:p w14:paraId="3376B704" w14:textId="494D8AAE" w:rsidR="0032494F" w:rsidRDefault="0032494F" w:rsidP="0032494F">
      <w:pPr>
        <w:pStyle w:val="Heading3"/>
      </w:pPr>
      <w:r>
        <w:t>Procedure</w:t>
      </w:r>
    </w:p>
    <w:p w14:paraId="3ECE1DE3" w14:textId="2C771075" w:rsidR="0032494F" w:rsidRDefault="007D6A5C" w:rsidP="0032494F">
      <w:pPr>
        <w:pStyle w:val="ListParagraph"/>
        <w:numPr>
          <w:ilvl w:val="0"/>
          <w:numId w:val="4"/>
        </w:numPr>
      </w:pPr>
      <w:r>
        <w:t>Create and store the DirectX 12 Command Queue. It should be of the type direct, with normal priority and with no additional flags.</w:t>
      </w:r>
    </w:p>
    <w:p w14:paraId="32944301" w14:textId="2D2A5040" w:rsidR="007D6A5C" w:rsidRDefault="007D6A5C" w:rsidP="0032494F">
      <w:pPr>
        <w:pStyle w:val="ListParagraph"/>
        <w:numPr>
          <w:ilvl w:val="0"/>
          <w:numId w:val="4"/>
        </w:numPr>
      </w:pPr>
      <w:r>
        <w:t>Create and store the DirectX 12 Fence. It should have the default value of zero.</w:t>
      </w:r>
    </w:p>
    <w:p w14:paraId="4B5562F8" w14:textId="2831C03A" w:rsidR="007D6A5C" w:rsidRDefault="007D6A5C" w:rsidP="0032494F">
      <w:pPr>
        <w:pStyle w:val="ListParagraph"/>
        <w:numPr>
          <w:ilvl w:val="0"/>
          <w:numId w:val="4"/>
        </w:numPr>
      </w:pPr>
      <w:r>
        <w:t>Create an empty Windows Event. Store the handle to it.</w:t>
      </w:r>
    </w:p>
    <w:p w14:paraId="17A84C56" w14:textId="05E0FCB3" w:rsidR="007D6A5C" w:rsidRDefault="007D6A5C" w:rsidP="0032494F">
      <w:pPr>
        <w:pStyle w:val="ListParagraph"/>
        <w:numPr>
          <w:ilvl w:val="0"/>
          <w:numId w:val="4"/>
        </w:numPr>
      </w:pPr>
      <w:r>
        <w:t>Flush the GPU by executing the UC0005: Flush</w:t>
      </w:r>
    </w:p>
    <w:p w14:paraId="234B1115" w14:textId="00494C21" w:rsidR="007D6A5C" w:rsidRDefault="007D6A5C" w:rsidP="007D6A5C">
      <w:pPr>
        <w:pStyle w:val="Heading2"/>
      </w:pPr>
      <w:r>
        <w:t>UC0005: Flush</w:t>
      </w:r>
    </w:p>
    <w:p w14:paraId="16FA3A33" w14:textId="5C3714BF" w:rsidR="007D6A5C" w:rsidRDefault="007D6A5C" w:rsidP="007D6A5C">
      <w:pPr>
        <w:pStyle w:val="Heading3"/>
      </w:pPr>
      <w:r>
        <w:t>Description</w:t>
      </w:r>
    </w:p>
    <w:p w14:paraId="4823C1DF" w14:textId="610F7A65" w:rsidR="007D6A5C" w:rsidRDefault="007D6A5C" w:rsidP="007D6A5C">
      <w:pPr>
        <w:pStyle w:val="Heading3"/>
      </w:pPr>
      <w:r>
        <w:t>Inputs</w:t>
      </w:r>
    </w:p>
    <w:p w14:paraId="29D75D5E" w14:textId="05D7A3EE" w:rsidR="007D6A5C" w:rsidRDefault="007D6A5C" w:rsidP="007D6A5C">
      <w:pPr>
        <w:pStyle w:val="Heading3"/>
      </w:pPr>
      <w:r>
        <w:t>Outputs</w:t>
      </w:r>
    </w:p>
    <w:p w14:paraId="3CB89337" w14:textId="793EE972" w:rsidR="007D6A5C" w:rsidRDefault="007D6A5C" w:rsidP="007D6A5C">
      <w:pPr>
        <w:pStyle w:val="Heading3"/>
      </w:pPr>
      <w:r>
        <w:t>Procedure</w:t>
      </w:r>
    </w:p>
    <w:p w14:paraId="7D8EA868" w14:textId="4992635C" w:rsidR="007D6A5C" w:rsidRDefault="007D6A5C" w:rsidP="007D6A5C">
      <w:pPr>
        <w:pStyle w:val="Heading2"/>
      </w:pPr>
      <w:r>
        <w:t>UC0006: Execute Command List</w:t>
      </w:r>
    </w:p>
    <w:p w14:paraId="0FFA8E6D" w14:textId="6D65955F" w:rsidR="007D6A5C" w:rsidRDefault="007D6A5C" w:rsidP="007D6A5C">
      <w:pPr>
        <w:pStyle w:val="Heading3"/>
      </w:pPr>
      <w:r>
        <w:t>Description</w:t>
      </w:r>
    </w:p>
    <w:p w14:paraId="6D205266" w14:textId="60DDBCDD" w:rsidR="007D6A5C" w:rsidRDefault="007D6A5C" w:rsidP="007D6A5C">
      <w:pPr>
        <w:pStyle w:val="Heading3"/>
      </w:pPr>
      <w:r>
        <w:t>Inputs</w:t>
      </w:r>
    </w:p>
    <w:p w14:paraId="35A346E6" w14:textId="7FC0D311" w:rsidR="007D6A5C" w:rsidRDefault="007D6A5C" w:rsidP="007D6A5C">
      <w:pPr>
        <w:pStyle w:val="Heading3"/>
      </w:pPr>
      <w:r>
        <w:t>Outputs</w:t>
      </w:r>
    </w:p>
    <w:p w14:paraId="236E25E5" w14:textId="25D00209" w:rsidR="007D6A5C" w:rsidRDefault="007D6A5C" w:rsidP="007D6A5C">
      <w:pPr>
        <w:pStyle w:val="Heading3"/>
      </w:pPr>
      <w:r>
        <w:t>Procedure</w:t>
      </w:r>
    </w:p>
    <w:p w14:paraId="5AE76295"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37EAD5F5" w14:textId="79BDC92A" w:rsidR="002257A5" w:rsidRDefault="002257A5" w:rsidP="002257A5">
      <w:pPr>
        <w:pStyle w:val="Heading1"/>
      </w:pPr>
      <w:r>
        <w:lastRenderedPageBreak/>
        <w:t>Command List</w:t>
      </w:r>
    </w:p>
    <w:p w14:paraId="00DB44B3" w14:textId="76AD4A36" w:rsidR="002257A5" w:rsidRDefault="002257A5" w:rsidP="002257A5">
      <w:pPr>
        <w:pStyle w:val="Heading2"/>
      </w:pPr>
      <w:r>
        <w:t>UC0007: Create Command List</w:t>
      </w:r>
    </w:p>
    <w:p w14:paraId="7872F1CC" w14:textId="2ABDB03B" w:rsidR="002257A5" w:rsidRDefault="002257A5" w:rsidP="002257A5">
      <w:pPr>
        <w:pStyle w:val="Heading3"/>
      </w:pPr>
      <w:r>
        <w:t>Description</w:t>
      </w:r>
    </w:p>
    <w:p w14:paraId="4A1E9EE0" w14:textId="5CB7BCC6" w:rsidR="002257A5" w:rsidRDefault="002257A5" w:rsidP="002257A5">
      <w:pPr>
        <w:pStyle w:val="Heading3"/>
      </w:pPr>
      <w:r>
        <w:t>Inputs</w:t>
      </w:r>
    </w:p>
    <w:p w14:paraId="0FD1EE3F" w14:textId="5C60047E" w:rsidR="002257A5" w:rsidRDefault="002257A5" w:rsidP="002257A5">
      <w:pPr>
        <w:pStyle w:val="Heading3"/>
      </w:pPr>
      <w:r>
        <w:t>Outputs</w:t>
      </w:r>
    </w:p>
    <w:p w14:paraId="6A993E85" w14:textId="7104E1FD" w:rsidR="002257A5" w:rsidRDefault="002257A5" w:rsidP="002257A5">
      <w:pPr>
        <w:pStyle w:val="Heading3"/>
      </w:pPr>
      <w:r>
        <w:t>Procedure</w:t>
      </w:r>
    </w:p>
    <w:p w14:paraId="4B2FBF64" w14:textId="77777777" w:rsidR="002257A5" w:rsidRDefault="002257A5">
      <w:pPr>
        <w:rPr>
          <w:rFonts w:asciiTheme="majorHAnsi" w:eastAsiaTheme="majorEastAsia" w:hAnsiTheme="majorHAnsi" w:cstheme="majorBidi"/>
          <w:color w:val="2F5496" w:themeColor="accent1" w:themeShade="BF"/>
          <w:sz w:val="32"/>
          <w:szCs w:val="32"/>
        </w:rPr>
      </w:pPr>
      <w:r>
        <w:br w:type="page"/>
      </w:r>
    </w:p>
    <w:p w14:paraId="635EA829" w14:textId="3B627503" w:rsidR="002257A5" w:rsidRDefault="002257A5" w:rsidP="002257A5">
      <w:pPr>
        <w:pStyle w:val="Heading1"/>
      </w:pPr>
      <w:r>
        <w:lastRenderedPageBreak/>
        <w:t>Render Target</w:t>
      </w:r>
    </w:p>
    <w:p w14:paraId="47AA8830" w14:textId="6B9F3180" w:rsidR="002257A5" w:rsidRDefault="002257A5" w:rsidP="002257A5">
      <w:pPr>
        <w:pStyle w:val="Heading2"/>
      </w:pPr>
      <w:r>
        <w:t>UC0008: Create Render Target</w:t>
      </w:r>
    </w:p>
    <w:p w14:paraId="553AF64E" w14:textId="5AB24815" w:rsidR="002257A5" w:rsidRDefault="002257A5" w:rsidP="002257A5">
      <w:pPr>
        <w:pStyle w:val="Heading3"/>
      </w:pPr>
      <w:r>
        <w:t>Description</w:t>
      </w:r>
    </w:p>
    <w:p w14:paraId="0484236D" w14:textId="263FA450" w:rsidR="002257A5" w:rsidRDefault="002257A5" w:rsidP="002257A5">
      <w:pPr>
        <w:pStyle w:val="Heading3"/>
      </w:pPr>
      <w:r>
        <w:t>Inputs</w:t>
      </w:r>
    </w:p>
    <w:p w14:paraId="728F48B2" w14:textId="3407C3FA" w:rsidR="002257A5" w:rsidRDefault="002257A5" w:rsidP="002257A5">
      <w:pPr>
        <w:pStyle w:val="Heading3"/>
      </w:pPr>
      <w:r>
        <w:t>Outputs</w:t>
      </w:r>
    </w:p>
    <w:p w14:paraId="28F62710" w14:textId="51A17DC3" w:rsidR="002257A5" w:rsidRPr="002257A5" w:rsidRDefault="002257A5" w:rsidP="002257A5">
      <w:pPr>
        <w:pStyle w:val="Heading3"/>
      </w:pPr>
      <w:r>
        <w:t>Procedure</w:t>
      </w:r>
    </w:p>
    <w:sectPr w:rsidR="002257A5" w:rsidRPr="0022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61206"/>
    <w:multiLevelType w:val="hybridMultilevel"/>
    <w:tmpl w:val="1702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D30F3"/>
    <w:multiLevelType w:val="hybridMultilevel"/>
    <w:tmpl w:val="7E74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A19FA"/>
    <w:multiLevelType w:val="hybridMultilevel"/>
    <w:tmpl w:val="83F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90AE2"/>
    <w:multiLevelType w:val="hybridMultilevel"/>
    <w:tmpl w:val="C52230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677"/>
    <w:rsid w:val="0010226B"/>
    <w:rsid w:val="00166C44"/>
    <w:rsid w:val="00195254"/>
    <w:rsid w:val="002069CB"/>
    <w:rsid w:val="00217E1B"/>
    <w:rsid w:val="002257A5"/>
    <w:rsid w:val="00302A04"/>
    <w:rsid w:val="0032494F"/>
    <w:rsid w:val="00402677"/>
    <w:rsid w:val="005563E9"/>
    <w:rsid w:val="006E1501"/>
    <w:rsid w:val="007D31FD"/>
    <w:rsid w:val="007D6A5C"/>
    <w:rsid w:val="00833BD6"/>
    <w:rsid w:val="00953B3F"/>
    <w:rsid w:val="009F2BFF"/>
    <w:rsid w:val="00C1210A"/>
    <w:rsid w:val="00C64AF5"/>
    <w:rsid w:val="00C73B8A"/>
    <w:rsid w:val="00CE2756"/>
    <w:rsid w:val="00E545EB"/>
    <w:rsid w:val="00E8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3D4E"/>
  <w15:docId w15:val="{A4BDA549-E1BE-4931-8380-ED37C715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4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2F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82F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F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545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54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6</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Boczula</dc:creator>
  <cp:keywords/>
  <dc:description/>
  <cp:lastModifiedBy>Bartosz Boczula</cp:lastModifiedBy>
  <cp:revision>6</cp:revision>
  <dcterms:created xsi:type="dcterms:W3CDTF">2021-10-09T12:33:00Z</dcterms:created>
  <dcterms:modified xsi:type="dcterms:W3CDTF">2021-11-29T22:14:00Z</dcterms:modified>
</cp:coreProperties>
</file>